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E8FF8" w14:textId="074A66EE" w:rsidR="001E4920" w:rsidRPr="00426F6D" w:rsidRDefault="001353B3">
      <w:pPr>
        <w:pStyle w:val="Normal1"/>
        <w:jc w:val="center"/>
        <w:rPr>
          <w:rFonts w:asciiTheme="minorHAnsi" w:eastAsia="Cambria" w:hAnsiTheme="minorHAnsi" w:cs="Cambria"/>
          <w:b/>
        </w:rPr>
      </w:pPr>
      <w:r w:rsidRPr="00426F6D">
        <w:rPr>
          <w:rFonts w:asciiTheme="minorHAnsi" w:eastAsia="Cambria" w:hAnsiTheme="minorHAnsi" w:cs="Cambria"/>
          <w:b/>
        </w:rPr>
        <w:t>NICOLE (Niki) WEST</w:t>
      </w:r>
    </w:p>
    <w:p w14:paraId="6131C18C" w14:textId="39C0364F" w:rsidR="00AE010D" w:rsidRPr="00426F6D" w:rsidRDefault="00AE010D" w:rsidP="00AE010D">
      <w:pPr>
        <w:pStyle w:val="Normal1"/>
        <w:jc w:val="center"/>
        <w:rPr>
          <w:rFonts w:asciiTheme="minorHAnsi" w:hAnsiTheme="minorHAnsi"/>
          <w:sz w:val="22"/>
        </w:rPr>
      </w:pPr>
      <w:r w:rsidRPr="00426F6D">
        <w:rPr>
          <w:rFonts w:asciiTheme="minorHAnsi" w:hAnsiTheme="minorHAnsi"/>
          <w:sz w:val="22"/>
        </w:rPr>
        <w:t>Foster School of Business | University of Washington</w:t>
      </w:r>
    </w:p>
    <w:p w14:paraId="4C5B75FA" w14:textId="1DF035BD" w:rsidR="00AE010D" w:rsidRPr="00426F6D" w:rsidRDefault="00AE010D" w:rsidP="00AE010D">
      <w:pPr>
        <w:pStyle w:val="Normal1"/>
        <w:jc w:val="center"/>
        <w:rPr>
          <w:rFonts w:asciiTheme="minorHAnsi" w:hAnsiTheme="minorHAnsi"/>
          <w:sz w:val="22"/>
        </w:rPr>
      </w:pPr>
      <w:r w:rsidRPr="00426F6D">
        <w:rPr>
          <w:rFonts w:asciiTheme="minorHAnsi" w:hAnsiTheme="minorHAnsi"/>
          <w:sz w:val="22"/>
        </w:rPr>
        <w:t>PACCAR Hall, 4273 E Stevens Way NE, Seattle, WA 98195</w:t>
      </w:r>
    </w:p>
    <w:p w14:paraId="1B25CF26" w14:textId="5A6F6928" w:rsidR="001E4920" w:rsidRPr="00426F6D" w:rsidRDefault="00510BAE">
      <w:pPr>
        <w:pStyle w:val="Normal1"/>
        <w:jc w:val="center"/>
        <w:rPr>
          <w:rFonts w:asciiTheme="minorHAnsi" w:hAnsiTheme="minorHAnsi"/>
        </w:rPr>
      </w:pPr>
      <w:r w:rsidRPr="00426F6D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1353B3" w:rsidRPr="00D65166">
        <w:rPr>
          <w:rFonts w:asciiTheme="minorHAnsi" w:eastAsia="Cambria" w:hAnsiTheme="minorHAnsi" w:cs="Cambria"/>
          <w:sz w:val="22"/>
          <w:szCs w:val="22"/>
        </w:rPr>
        <w:t>nvwest@</w:t>
      </w:r>
      <w:r w:rsidR="000938A3" w:rsidRPr="00D65166">
        <w:rPr>
          <w:rFonts w:asciiTheme="minorHAnsi" w:eastAsia="Cambria" w:hAnsiTheme="minorHAnsi" w:cs="Cambria"/>
          <w:sz w:val="22"/>
          <w:szCs w:val="22"/>
        </w:rPr>
        <w:t>uw.edu</w:t>
      </w:r>
      <w:r w:rsidR="001353B3" w:rsidRPr="00D65166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6A886A99" w14:textId="77777777" w:rsidR="001E4920" w:rsidRPr="00426F6D" w:rsidRDefault="001E4920">
      <w:pPr>
        <w:pStyle w:val="Normal1"/>
        <w:rPr>
          <w:rFonts w:asciiTheme="minorHAnsi" w:hAnsiTheme="minorHAnsi"/>
        </w:rPr>
      </w:pPr>
    </w:p>
    <w:p w14:paraId="3A2E4CF2" w14:textId="16615806" w:rsidR="001E4920" w:rsidRPr="00426F6D" w:rsidRDefault="00AE010D" w:rsidP="00E64E4C">
      <w:pPr>
        <w:pStyle w:val="Normal1"/>
        <w:pBdr>
          <w:bottom w:val="single" w:sz="4" w:space="1" w:color="auto"/>
        </w:pBdr>
        <w:rPr>
          <w:rFonts w:asciiTheme="minorHAnsi" w:hAnsiTheme="minorHAnsi"/>
          <w:b/>
          <w:sz w:val="28"/>
        </w:rPr>
      </w:pPr>
      <w:r w:rsidRPr="00426F6D">
        <w:rPr>
          <w:rFonts w:asciiTheme="minorHAnsi" w:eastAsia="Cambria" w:hAnsiTheme="minorHAnsi" w:cs="Cambria"/>
          <w:b/>
          <w:szCs w:val="22"/>
        </w:rPr>
        <w:t>Educatio</w:t>
      </w:r>
      <w:r w:rsidR="00DC097E" w:rsidRPr="00426F6D">
        <w:rPr>
          <w:rFonts w:asciiTheme="minorHAnsi" w:eastAsia="Cambria" w:hAnsiTheme="minorHAnsi" w:cs="Cambria"/>
          <w:b/>
          <w:szCs w:val="22"/>
        </w:rPr>
        <w:t>n</w:t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</w:r>
      <w:r w:rsidR="00DC097E" w:rsidRPr="00426F6D">
        <w:rPr>
          <w:rFonts w:asciiTheme="minorHAnsi" w:eastAsia="Cambria" w:hAnsiTheme="minorHAnsi" w:cs="Cambria"/>
          <w:b/>
          <w:szCs w:val="22"/>
        </w:rPr>
        <w:tab/>
        <w:t xml:space="preserve">   </w:t>
      </w:r>
    </w:p>
    <w:p w14:paraId="0F408888" w14:textId="77777777" w:rsidR="00E64E4C" w:rsidRPr="00426F6D" w:rsidRDefault="00E64E4C" w:rsidP="00510BAE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08DD4453" w14:textId="76C05563" w:rsidR="00510BAE" w:rsidRPr="00426F6D" w:rsidRDefault="00510BAE" w:rsidP="00510BAE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University of Washington </w:t>
      </w:r>
      <w:r w:rsidRPr="00426F6D">
        <w:rPr>
          <w:rFonts w:asciiTheme="minorHAnsi" w:eastAsia="Cambria" w:hAnsiTheme="minorHAnsi" w:cs="Cambria"/>
          <w:sz w:val="22"/>
          <w:szCs w:val="22"/>
        </w:rPr>
        <w:t>| Foster School of Business |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="00FB5BD7" w:rsidRPr="00FB5BD7">
        <w:rPr>
          <w:rFonts w:asciiTheme="minorHAnsi" w:eastAsia="Cambria" w:hAnsiTheme="minorHAnsi" w:cs="Cambria"/>
          <w:bCs/>
          <w:sz w:val="22"/>
          <w:szCs w:val="22"/>
        </w:rPr>
        <w:t>Department of Management and Organization</w:t>
      </w:r>
      <w:r w:rsidR="00FB5BD7">
        <w:rPr>
          <w:rFonts w:asciiTheme="minorHAnsi" w:eastAsia="Cambria" w:hAnsiTheme="minorHAnsi" w:cs="Cambria"/>
          <w:b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sz w:val="22"/>
          <w:szCs w:val="22"/>
        </w:rPr>
        <w:t>Seattle, WA</w:t>
      </w:r>
    </w:p>
    <w:p w14:paraId="6721C5A3" w14:textId="77777777" w:rsidR="00EE0F81" w:rsidRPr="00426F6D" w:rsidRDefault="00510BAE" w:rsidP="00C010A0">
      <w:pPr>
        <w:pStyle w:val="Normal1"/>
        <w:ind w:left="72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Doctor of Philosophy in Business Administration</w:t>
      </w:r>
      <w:r w:rsidRPr="00426F6D">
        <w:rPr>
          <w:rFonts w:asciiTheme="minorHAnsi" w:eastAsia="Cambria" w:hAnsiTheme="minorHAnsi" w:cs="Cambria"/>
          <w:sz w:val="22"/>
          <w:szCs w:val="22"/>
        </w:rPr>
        <w:t>,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August 2017-Present </w:t>
      </w:r>
    </w:p>
    <w:p w14:paraId="3A71101B" w14:textId="2F81E6A9" w:rsidR="00510BAE" w:rsidRPr="006719E8" w:rsidRDefault="006719E8" w:rsidP="00C010A0">
      <w:pPr>
        <w:pStyle w:val="Normal1"/>
        <w:ind w:left="720"/>
        <w:rPr>
          <w:rFonts w:asciiTheme="minorHAnsi" w:eastAsia="Cambria" w:hAnsiTheme="minorHAnsi" w:cs="Cambria"/>
          <w:iCs/>
          <w:sz w:val="22"/>
          <w:szCs w:val="22"/>
        </w:rPr>
      </w:pPr>
      <w:r w:rsidRPr="006719E8">
        <w:rPr>
          <w:rFonts w:asciiTheme="minorHAnsi" w:eastAsia="Cambria" w:hAnsiTheme="minorHAnsi" w:cs="Cambria"/>
          <w:iCs/>
          <w:sz w:val="22"/>
          <w:szCs w:val="22"/>
        </w:rPr>
        <w:t>Program: Strategic Management</w:t>
      </w:r>
      <w:r w:rsidR="00AE010D" w:rsidRPr="006719E8">
        <w:rPr>
          <w:rFonts w:asciiTheme="minorHAnsi" w:eastAsia="Cambria" w:hAnsiTheme="minorHAnsi" w:cs="Cambria"/>
          <w:iCs/>
          <w:sz w:val="22"/>
          <w:szCs w:val="22"/>
        </w:rPr>
        <w:t xml:space="preserve"> </w:t>
      </w:r>
    </w:p>
    <w:p w14:paraId="6DA4A23D" w14:textId="77777777" w:rsidR="00D90AC2" w:rsidRDefault="00D90AC2" w:rsidP="00C010A0">
      <w:pPr>
        <w:pStyle w:val="Normal1"/>
        <w:ind w:left="720"/>
        <w:rPr>
          <w:rFonts w:asciiTheme="minorHAnsi" w:eastAsia="Cambria" w:hAnsiTheme="minorHAnsi" w:cs="Cambria"/>
          <w:i/>
          <w:sz w:val="22"/>
          <w:szCs w:val="22"/>
        </w:rPr>
      </w:pPr>
    </w:p>
    <w:p w14:paraId="52084646" w14:textId="55414953" w:rsidR="00ED2EC5" w:rsidRDefault="003515A8" w:rsidP="00C010A0">
      <w:pPr>
        <w:pStyle w:val="Normal1"/>
        <w:ind w:left="720"/>
        <w:rPr>
          <w:rFonts w:asciiTheme="minorHAnsi" w:eastAsia="Cambria" w:hAnsiTheme="minorHAnsi" w:cs="Cambria"/>
          <w:sz w:val="22"/>
          <w:szCs w:val="22"/>
          <w:lang w:val="en-CA"/>
        </w:rPr>
      </w:pPr>
      <w:r>
        <w:rPr>
          <w:rFonts w:asciiTheme="minorHAnsi" w:eastAsia="Cambria" w:hAnsiTheme="minorHAnsi" w:cs="Cambria"/>
          <w:i/>
          <w:sz w:val="22"/>
          <w:szCs w:val="22"/>
        </w:rPr>
        <w:t>Dissertation</w:t>
      </w:r>
      <w:r w:rsidRPr="003515A8">
        <w:rPr>
          <w:rFonts w:asciiTheme="minorHAnsi" w:eastAsia="Cambria" w:hAnsiTheme="minorHAnsi" w:cs="Cambria"/>
          <w:sz w:val="22"/>
          <w:szCs w:val="22"/>
        </w:rPr>
        <w:t>:</w:t>
      </w:r>
      <w:r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2E1AD8">
        <w:rPr>
          <w:rFonts w:asciiTheme="minorHAnsi" w:eastAsia="Cambria" w:hAnsiTheme="minorHAnsi" w:cs="Cambria"/>
          <w:sz w:val="22"/>
          <w:szCs w:val="22"/>
          <w:lang w:val="en-CA"/>
        </w:rPr>
        <w:t>Fact or Fiction? Industry Use of Science-based Regulatory Influence Strategies</w:t>
      </w:r>
    </w:p>
    <w:p w14:paraId="44A6C5ED" w14:textId="38F9F467" w:rsidR="00756B10" w:rsidRDefault="00756B10" w:rsidP="00C010A0">
      <w:pPr>
        <w:pStyle w:val="Normal1"/>
        <w:ind w:left="720"/>
        <w:rPr>
          <w:rFonts w:asciiTheme="minorHAnsi" w:eastAsia="Cambria" w:hAnsiTheme="minorHAnsi" w:cs="Cambria"/>
          <w:sz w:val="22"/>
          <w:szCs w:val="22"/>
          <w:lang w:val="en-CA"/>
        </w:rPr>
      </w:pPr>
      <w:r>
        <w:rPr>
          <w:rFonts w:asciiTheme="minorHAnsi" w:eastAsia="Cambria" w:hAnsiTheme="minorHAnsi" w:cs="Cambria"/>
          <w:i/>
          <w:sz w:val="22"/>
          <w:szCs w:val="22"/>
        </w:rPr>
        <w:t>Committee</w:t>
      </w:r>
      <w:r w:rsidR="00F7337E" w:rsidRPr="00F7337E">
        <w:rPr>
          <w:rFonts w:asciiTheme="minorHAnsi" w:eastAsia="Cambria" w:hAnsiTheme="minorHAnsi" w:cs="Cambria"/>
          <w:sz w:val="22"/>
          <w:szCs w:val="22"/>
          <w:lang w:val="en-CA"/>
        </w:rPr>
        <w:t>:</w:t>
      </w:r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 xml:space="preserve"> David Tan, Warren </w:t>
      </w:r>
      <w:proofErr w:type="spellStart"/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>Boeker</w:t>
      </w:r>
      <w:proofErr w:type="spellEnd"/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 xml:space="preserve">, David </w:t>
      </w:r>
      <w:proofErr w:type="spellStart"/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>Sirmon</w:t>
      </w:r>
      <w:proofErr w:type="spellEnd"/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 xml:space="preserve">, </w:t>
      </w:r>
      <w:r w:rsidR="006B32FB">
        <w:rPr>
          <w:rFonts w:asciiTheme="minorHAnsi" w:eastAsia="Cambria" w:hAnsiTheme="minorHAnsi" w:cs="Cambria"/>
          <w:sz w:val="22"/>
          <w:szCs w:val="22"/>
          <w:lang w:val="en-CA"/>
        </w:rPr>
        <w:t xml:space="preserve">&amp; </w:t>
      </w:r>
      <w:r w:rsidR="00F7337E">
        <w:rPr>
          <w:rFonts w:asciiTheme="minorHAnsi" w:eastAsia="Cambria" w:hAnsiTheme="minorHAnsi" w:cs="Cambria"/>
          <w:sz w:val="22"/>
          <w:szCs w:val="22"/>
          <w:lang w:val="en-CA"/>
        </w:rPr>
        <w:t>Sarah Quinn</w:t>
      </w:r>
    </w:p>
    <w:p w14:paraId="6821E623" w14:textId="20B469DE" w:rsidR="006B32FB" w:rsidRPr="006B32FB" w:rsidRDefault="006B32FB" w:rsidP="00C010A0">
      <w:pPr>
        <w:pStyle w:val="Normal1"/>
        <w:ind w:left="720"/>
        <w:rPr>
          <w:rFonts w:asciiTheme="minorHAnsi" w:eastAsia="Cambria" w:hAnsiTheme="minorHAnsi" w:cs="Cambria"/>
          <w:iCs/>
          <w:sz w:val="22"/>
          <w:szCs w:val="22"/>
          <w:lang w:val="en-CA"/>
        </w:rPr>
      </w:pPr>
      <w:r>
        <w:rPr>
          <w:rFonts w:asciiTheme="minorHAnsi" w:eastAsia="Cambria" w:hAnsiTheme="minorHAnsi" w:cs="Cambria"/>
          <w:iCs/>
          <w:sz w:val="22"/>
          <w:szCs w:val="22"/>
        </w:rPr>
        <w:t xml:space="preserve">Proposed August </w:t>
      </w:r>
      <w:r w:rsidR="00486FBE">
        <w:rPr>
          <w:rFonts w:asciiTheme="minorHAnsi" w:eastAsia="Cambria" w:hAnsiTheme="minorHAnsi" w:cs="Cambria"/>
          <w:iCs/>
          <w:sz w:val="22"/>
          <w:szCs w:val="22"/>
        </w:rPr>
        <w:t>2021</w:t>
      </w:r>
    </w:p>
    <w:p w14:paraId="4A32A76A" w14:textId="2999933D" w:rsidR="002E1AD8" w:rsidRPr="002E1AD8" w:rsidRDefault="00330B3D" w:rsidP="002E1AD8">
      <w:pPr>
        <w:pStyle w:val="Normal1"/>
        <w:numPr>
          <w:ilvl w:val="0"/>
          <w:numId w:val="23"/>
        </w:numPr>
        <w:rPr>
          <w:rFonts w:asciiTheme="minorHAnsi" w:eastAsia="Cambria" w:hAnsiTheme="minorHAnsi" w:cs="Cambria"/>
          <w:iCs/>
          <w:sz w:val="22"/>
          <w:szCs w:val="22"/>
        </w:rPr>
      </w:pPr>
      <w:r>
        <w:rPr>
          <w:rFonts w:asciiTheme="minorHAnsi" w:eastAsia="Cambria" w:hAnsiTheme="minorHAnsi" w:cs="Cambria"/>
          <w:iCs/>
          <w:sz w:val="22"/>
          <w:szCs w:val="22"/>
        </w:rPr>
        <w:t xml:space="preserve">Dissertation </w:t>
      </w:r>
      <w:r w:rsidR="006F6A21">
        <w:rPr>
          <w:rFonts w:asciiTheme="minorHAnsi" w:eastAsia="Cambria" w:hAnsiTheme="minorHAnsi" w:cs="Cambria"/>
          <w:iCs/>
          <w:sz w:val="22"/>
          <w:szCs w:val="22"/>
        </w:rPr>
        <w:t>Research Grant</w:t>
      </w:r>
      <w:r w:rsidR="003D3FB1">
        <w:rPr>
          <w:rFonts w:asciiTheme="minorHAnsi" w:eastAsia="Cambria" w:hAnsiTheme="minorHAnsi" w:cs="Cambria"/>
          <w:iCs/>
          <w:sz w:val="22"/>
          <w:szCs w:val="22"/>
        </w:rPr>
        <w:t xml:space="preserve"> Award</w:t>
      </w:r>
      <w:r w:rsidR="00E0579B">
        <w:rPr>
          <w:rFonts w:asciiTheme="minorHAnsi" w:eastAsia="Cambria" w:hAnsiTheme="minorHAnsi" w:cs="Cambria"/>
          <w:iCs/>
          <w:sz w:val="22"/>
          <w:szCs w:val="22"/>
        </w:rPr>
        <w:t xml:space="preserve"> | Strategy Research Foundation (SRF) | Strategic Management Society (SMS)</w:t>
      </w:r>
      <w:r w:rsidR="003D3FB1">
        <w:rPr>
          <w:rFonts w:asciiTheme="minorHAnsi" w:eastAsia="Cambria" w:hAnsiTheme="minorHAnsi" w:cs="Cambria"/>
          <w:iCs/>
          <w:sz w:val="22"/>
          <w:szCs w:val="22"/>
        </w:rPr>
        <w:t xml:space="preserve"> 2021-2022</w:t>
      </w:r>
    </w:p>
    <w:p w14:paraId="350CC888" w14:textId="77777777" w:rsidR="00AE010D" w:rsidRPr="00426F6D" w:rsidRDefault="00AE010D" w:rsidP="00510BAE">
      <w:pPr>
        <w:pStyle w:val="Normal1"/>
        <w:ind w:firstLine="142"/>
        <w:rPr>
          <w:rFonts w:asciiTheme="minorHAnsi" w:hAnsiTheme="minorHAnsi"/>
          <w:sz w:val="22"/>
          <w:szCs w:val="22"/>
        </w:rPr>
      </w:pPr>
    </w:p>
    <w:p w14:paraId="1D4AC392" w14:textId="07FE1B7C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Duke University </w:t>
      </w:r>
      <w:r w:rsidRPr="00426F6D">
        <w:rPr>
          <w:rFonts w:asciiTheme="minorHAnsi" w:eastAsia="Cambria" w:hAnsiTheme="minorHAnsi" w:cs="Cambria"/>
          <w:sz w:val="22"/>
          <w:szCs w:val="22"/>
        </w:rPr>
        <w:t>| Nicholas School of the Environment |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>Durham, NC</w:t>
      </w:r>
    </w:p>
    <w:p w14:paraId="0787F9CB" w14:textId="77777777" w:rsidR="00EE0F81" w:rsidRPr="00426F6D" w:rsidRDefault="001353B3" w:rsidP="00C010A0">
      <w:pPr>
        <w:pStyle w:val="Normal1"/>
        <w:ind w:left="720"/>
        <w:rPr>
          <w:rFonts w:asciiTheme="minorHAnsi" w:eastAsia="Cambria" w:hAnsiTheme="minorHAnsi" w:cs="Cambria"/>
          <w:sz w:val="22"/>
          <w:szCs w:val="22"/>
        </w:rPr>
      </w:pPr>
      <w:bookmarkStart w:id="0" w:name="_gjdgxs" w:colFirst="0" w:colLast="0"/>
      <w:bookmarkEnd w:id="0"/>
      <w:r w:rsidRPr="00426F6D">
        <w:rPr>
          <w:rFonts w:asciiTheme="minorHAnsi" w:eastAsia="Cambria" w:hAnsiTheme="minorHAnsi" w:cs="Cambria"/>
          <w:b/>
          <w:sz w:val="22"/>
          <w:szCs w:val="22"/>
        </w:rPr>
        <w:t>Master of Environmental Management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, May 2012 </w:t>
      </w:r>
    </w:p>
    <w:p w14:paraId="4AAB1216" w14:textId="4700DF6B" w:rsidR="001E4920" w:rsidRPr="00426F6D" w:rsidRDefault="001353B3" w:rsidP="00C010A0">
      <w:pPr>
        <w:pStyle w:val="Normal1"/>
        <w:ind w:left="720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i/>
          <w:sz w:val="22"/>
          <w:szCs w:val="22"/>
        </w:rPr>
        <w:t>Concentration</w:t>
      </w:r>
      <w:r w:rsidRPr="00426F6D">
        <w:rPr>
          <w:rFonts w:asciiTheme="minorHAnsi" w:eastAsia="Cambria" w:hAnsiTheme="minorHAnsi" w:cs="Cambria"/>
          <w:sz w:val="22"/>
          <w:szCs w:val="22"/>
        </w:rPr>
        <w:t>: Environmental Economics and Policy</w:t>
      </w:r>
    </w:p>
    <w:p w14:paraId="51670651" w14:textId="094B825E" w:rsidR="001E4920" w:rsidRPr="00426F6D" w:rsidRDefault="001353B3" w:rsidP="00C010A0">
      <w:pPr>
        <w:pStyle w:val="Normal1"/>
        <w:ind w:firstLine="720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Certificate of International Development Policy</w:t>
      </w:r>
      <w:r w:rsidRPr="00426F6D">
        <w:rPr>
          <w:rFonts w:asciiTheme="minorHAnsi" w:eastAsia="Cambria" w:hAnsiTheme="minorHAnsi" w:cs="Cambria"/>
          <w:sz w:val="22"/>
          <w:szCs w:val="22"/>
        </w:rPr>
        <w:t>, May 2012</w:t>
      </w:r>
    </w:p>
    <w:p w14:paraId="0B4EECAA" w14:textId="77777777" w:rsidR="00AE010D" w:rsidRPr="00426F6D" w:rsidRDefault="00AE010D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786A4231" w14:textId="459F4CB7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University of Alberta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Alberta School of Business | Edmonton, AB</w:t>
      </w:r>
    </w:p>
    <w:p w14:paraId="7301A752" w14:textId="77777777" w:rsidR="0077668A" w:rsidRPr="00426F6D" w:rsidRDefault="001353B3" w:rsidP="007B1AA3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Bachelor of Commerce</w:t>
      </w:r>
      <w:r w:rsidRPr="00426F6D">
        <w:rPr>
          <w:rFonts w:asciiTheme="minorHAnsi" w:eastAsia="Cambria" w:hAnsiTheme="minorHAnsi" w:cs="Cambria"/>
          <w:sz w:val="22"/>
          <w:szCs w:val="22"/>
        </w:rPr>
        <w:t>, May 2009</w:t>
      </w:r>
    </w:p>
    <w:p w14:paraId="327AC42E" w14:textId="7688A3D2" w:rsidR="001E4920" w:rsidRPr="00426F6D" w:rsidRDefault="001353B3" w:rsidP="007B1AA3">
      <w:pPr>
        <w:pStyle w:val="Normal1"/>
        <w:ind w:firstLine="720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i/>
          <w:sz w:val="22"/>
          <w:szCs w:val="22"/>
        </w:rPr>
        <w:t>Major</w:t>
      </w:r>
      <w:r w:rsidRPr="00426F6D">
        <w:rPr>
          <w:rFonts w:asciiTheme="minorHAnsi" w:eastAsia="Cambria" w:hAnsiTheme="minorHAnsi" w:cs="Cambria"/>
          <w:sz w:val="22"/>
          <w:szCs w:val="22"/>
        </w:rPr>
        <w:t>: Business Economics and Law</w:t>
      </w:r>
    </w:p>
    <w:p w14:paraId="5AFDDE2B" w14:textId="77777777" w:rsidR="00AE010D" w:rsidRPr="00426F6D" w:rsidRDefault="00AE010D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2AC4EE48" w14:textId="6DD9E39D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Vienna University of Business and Economics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Vienna, Austria</w:t>
      </w:r>
    </w:p>
    <w:p w14:paraId="7C0E82CF" w14:textId="2C565E7D" w:rsidR="001E4920" w:rsidRPr="00426F6D" w:rsidRDefault="001353B3" w:rsidP="007B1AA3">
      <w:pPr>
        <w:pStyle w:val="Normal1"/>
        <w:ind w:firstLine="720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Study Abroad, February-July 2008</w:t>
      </w:r>
    </w:p>
    <w:p w14:paraId="6E8DE611" w14:textId="77777777" w:rsidR="001E4920" w:rsidRPr="00426F6D" w:rsidRDefault="001E4920">
      <w:pPr>
        <w:pStyle w:val="Normal1"/>
        <w:rPr>
          <w:rFonts w:asciiTheme="minorHAnsi" w:hAnsiTheme="minorHAnsi"/>
        </w:rPr>
      </w:pPr>
    </w:p>
    <w:p w14:paraId="2D9B7326" w14:textId="77777777" w:rsidR="00AD6ADA" w:rsidRPr="00426F6D" w:rsidRDefault="00AD6ADA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00B026CB" w14:textId="738E1A7F" w:rsidR="00DC097E" w:rsidRPr="00426F6D" w:rsidRDefault="00DC097E" w:rsidP="00E64E4C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 w:rsidRPr="00426F6D">
        <w:rPr>
          <w:rFonts w:asciiTheme="minorHAnsi" w:eastAsia="Cambria" w:hAnsiTheme="minorHAnsi" w:cs="Cambria"/>
          <w:b/>
          <w:szCs w:val="22"/>
        </w:rPr>
        <w:t>Research Interests</w:t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</w:p>
    <w:p w14:paraId="54A23CEC" w14:textId="1C3D6025" w:rsidR="00511B01" w:rsidRPr="00426F6D" w:rsidRDefault="00511B01" w:rsidP="00E64E4C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3AC1E3F2" w14:textId="77777777" w:rsidR="00702798" w:rsidRPr="00702798" w:rsidRDefault="00E64E4C" w:rsidP="00E64E4C">
      <w:pPr>
        <w:pStyle w:val="Normal1"/>
        <w:numPr>
          <w:ilvl w:val="0"/>
          <w:numId w:val="20"/>
        </w:numPr>
        <w:rPr>
          <w:rFonts w:asciiTheme="minorHAnsi" w:eastAsia="Cambria" w:hAnsiTheme="minorHAnsi" w:cs="Cambria"/>
          <w:b/>
          <w:sz w:val="22"/>
          <w:szCs w:val="21"/>
          <w:u w:val="single"/>
        </w:rPr>
      </w:pPr>
      <w:r w:rsidRPr="00D65166">
        <w:rPr>
          <w:rFonts w:asciiTheme="minorHAnsi" w:eastAsia="Cambria" w:hAnsiTheme="minorHAnsi" w:cs="Cambria"/>
          <w:bCs/>
          <w:sz w:val="22"/>
          <w:szCs w:val="21"/>
        </w:rPr>
        <w:t>Non-market strategy</w:t>
      </w:r>
    </w:p>
    <w:p w14:paraId="50AFB5A3" w14:textId="5268A7EF" w:rsidR="00DC097E" w:rsidRPr="00DE003C" w:rsidRDefault="00702798" w:rsidP="00702798">
      <w:pPr>
        <w:pStyle w:val="Normal1"/>
        <w:numPr>
          <w:ilvl w:val="1"/>
          <w:numId w:val="20"/>
        </w:numPr>
        <w:rPr>
          <w:rFonts w:asciiTheme="minorHAnsi" w:eastAsia="Cambria" w:hAnsiTheme="minorHAnsi" w:cs="Cambria"/>
          <w:b/>
          <w:sz w:val="22"/>
          <w:szCs w:val="21"/>
          <w:u w:val="single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>C</w:t>
      </w:r>
      <w:r w:rsidR="00E64E4C" w:rsidRPr="00D65166">
        <w:rPr>
          <w:rFonts w:asciiTheme="minorHAnsi" w:eastAsia="Cambria" w:hAnsiTheme="minorHAnsi" w:cs="Cambria"/>
          <w:bCs/>
          <w:sz w:val="22"/>
          <w:szCs w:val="21"/>
        </w:rPr>
        <w:t>orporate political activity</w:t>
      </w:r>
      <w:r w:rsidR="0023153B">
        <w:rPr>
          <w:rFonts w:asciiTheme="minorHAnsi" w:eastAsia="Cambria" w:hAnsiTheme="minorHAnsi" w:cs="Cambria"/>
          <w:bCs/>
          <w:sz w:val="22"/>
          <w:szCs w:val="21"/>
        </w:rPr>
        <w:t>,</w:t>
      </w:r>
      <w:r w:rsidR="00CC76B6">
        <w:rPr>
          <w:rFonts w:asciiTheme="minorHAnsi" w:eastAsia="Cambria" w:hAnsiTheme="minorHAnsi" w:cs="Cambria"/>
          <w:bCs/>
          <w:sz w:val="22"/>
          <w:szCs w:val="21"/>
        </w:rPr>
        <w:t xml:space="preserve"> </w:t>
      </w:r>
      <w:r w:rsidR="008024A7">
        <w:rPr>
          <w:rFonts w:asciiTheme="minorHAnsi" w:eastAsia="Cambria" w:hAnsiTheme="minorHAnsi" w:cs="Cambria"/>
          <w:bCs/>
          <w:sz w:val="22"/>
          <w:szCs w:val="21"/>
        </w:rPr>
        <w:t xml:space="preserve">social activism, </w:t>
      </w:r>
      <w:r>
        <w:rPr>
          <w:rFonts w:asciiTheme="minorHAnsi" w:eastAsia="Cambria" w:hAnsiTheme="minorHAnsi" w:cs="Cambria"/>
          <w:bCs/>
          <w:sz w:val="22"/>
          <w:szCs w:val="21"/>
        </w:rPr>
        <w:t xml:space="preserve">stakeholders, </w:t>
      </w:r>
      <w:r w:rsidR="00146896">
        <w:rPr>
          <w:rFonts w:asciiTheme="minorHAnsi" w:eastAsia="Cambria" w:hAnsiTheme="minorHAnsi" w:cs="Cambria"/>
          <w:bCs/>
          <w:sz w:val="22"/>
          <w:szCs w:val="21"/>
        </w:rPr>
        <w:t xml:space="preserve">information </w:t>
      </w:r>
      <w:r w:rsidR="008D6E66">
        <w:rPr>
          <w:rFonts w:asciiTheme="minorHAnsi" w:eastAsia="Cambria" w:hAnsiTheme="minorHAnsi" w:cs="Cambria"/>
          <w:bCs/>
          <w:sz w:val="22"/>
          <w:szCs w:val="21"/>
        </w:rPr>
        <w:t>disclosure</w:t>
      </w:r>
    </w:p>
    <w:p w14:paraId="287CBFFA" w14:textId="265B655D" w:rsidR="00702798" w:rsidRPr="00702798" w:rsidRDefault="00702798" w:rsidP="00E64E4C">
      <w:pPr>
        <w:pStyle w:val="Normal1"/>
        <w:numPr>
          <w:ilvl w:val="0"/>
          <w:numId w:val="20"/>
        </w:numPr>
        <w:rPr>
          <w:rFonts w:asciiTheme="minorHAnsi" w:eastAsia="Cambria" w:hAnsiTheme="minorHAnsi" w:cs="Cambria"/>
          <w:b/>
          <w:sz w:val="22"/>
          <w:szCs w:val="21"/>
          <w:u w:val="single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>Science, technology, and society</w:t>
      </w:r>
    </w:p>
    <w:p w14:paraId="1B4C5516" w14:textId="5D761983" w:rsidR="00702798" w:rsidRPr="00702798" w:rsidRDefault="00702798" w:rsidP="00702798">
      <w:pPr>
        <w:pStyle w:val="Normal1"/>
        <w:numPr>
          <w:ilvl w:val="1"/>
          <w:numId w:val="20"/>
        </w:numPr>
        <w:rPr>
          <w:rFonts w:asciiTheme="minorHAnsi" w:eastAsia="Cambria" w:hAnsiTheme="minorHAnsi" w:cs="Cambria"/>
          <w:b/>
          <w:sz w:val="22"/>
          <w:szCs w:val="21"/>
          <w:u w:val="single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>Politics of knowledge, philosophy of science, ignorance, doubt, certainty</w:t>
      </w:r>
    </w:p>
    <w:p w14:paraId="268D5071" w14:textId="5ADA78AE" w:rsidR="00DE003C" w:rsidRPr="00702798" w:rsidRDefault="004B2DE8" w:rsidP="00702798">
      <w:pPr>
        <w:pStyle w:val="Normal1"/>
        <w:numPr>
          <w:ilvl w:val="0"/>
          <w:numId w:val="20"/>
        </w:numPr>
        <w:rPr>
          <w:rFonts w:asciiTheme="minorHAnsi" w:eastAsia="Cambria" w:hAnsiTheme="minorHAnsi" w:cs="Cambria"/>
          <w:b/>
          <w:sz w:val="22"/>
          <w:szCs w:val="21"/>
          <w:u w:val="single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>Organizational misconduct</w:t>
      </w:r>
    </w:p>
    <w:p w14:paraId="0DBE008E" w14:textId="4B995D76" w:rsidR="00AD6ADA" w:rsidRPr="00426F6D" w:rsidRDefault="00AD6ADA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55A34AA9" w14:textId="77777777" w:rsidR="00037E16" w:rsidRPr="00426F6D" w:rsidRDefault="00037E16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04EF3922" w14:textId="52387173" w:rsidR="00E64E4C" w:rsidRPr="00426F6D" w:rsidRDefault="00CD38A1" w:rsidP="00E64E4C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Cs/>
          <w:szCs w:val="22"/>
        </w:rPr>
      </w:pPr>
      <w:r>
        <w:rPr>
          <w:rFonts w:asciiTheme="minorHAnsi" w:eastAsia="Cambria" w:hAnsiTheme="minorHAnsi" w:cs="Cambria"/>
          <w:b/>
          <w:szCs w:val="22"/>
        </w:rPr>
        <w:t>Papers Under Review</w:t>
      </w:r>
      <w:r w:rsidR="00E64E4C" w:rsidRPr="00426F6D">
        <w:rPr>
          <w:rFonts w:asciiTheme="minorHAnsi" w:eastAsia="Cambria" w:hAnsiTheme="minorHAnsi" w:cs="Cambria"/>
          <w:bCs/>
          <w:szCs w:val="22"/>
        </w:rPr>
        <w:t xml:space="preserve">                   </w:t>
      </w:r>
    </w:p>
    <w:p w14:paraId="17947A5C" w14:textId="799E2FD9" w:rsidR="00E64E4C" w:rsidRPr="00426F6D" w:rsidRDefault="00E64E4C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3F3B31A6" w14:textId="1FC6DB09" w:rsidR="00063834" w:rsidRDefault="00E64E4C">
      <w:pPr>
        <w:pStyle w:val="Normal1"/>
        <w:rPr>
          <w:rFonts w:asciiTheme="minorHAnsi" w:eastAsia="Cambria" w:hAnsiTheme="minorHAnsi" w:cs="Cambria"/>
          <w:bCs/>
          <w:i/>
          <w:iCs/>
          <w:sz w:val="22"/>
          <w:szCs w:val="21"/>
        </w:rPr>
      </w:pP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Tan, D., &amp; </w:t>
      </w:r>
      <w:r w:rsidRPr="00B92945">
        <w:rPr>
          <w:rFonts w:asciiTheme="minorHAnsi" w:eastAsia="Cambria" w:hAnsiTheme="minorHAnsi" w:cs="Cambria"/>
          <w:b/>
          <w:sz w:val="22"/>
          <w:szCs w:val="21"/>
        </w:rPr>
        <w:t>West, N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. </w:t>
      </w:r>
      <w:r w:rsidRPr="00146896">
        <w:rPr>
          <w:rFonts w:asciiTheme="minorHAnsi" w:eastAsia="Cambria" w:hAnsiTheme="minorHAnsi" w:cs="Cambria"/>
          <w:bCs/>
          <w:sz w:val="22"/>
          <w:szCs w:val="21"/>
        </w:rPr>
        <w:t>Bad Medicine: Litigation, Competition, and the Marketing of Prescription Opioids</w:t>
      </w:r>
      <w:r w:rsidR="00146896">
        <w:rPr>
          <w:rFonts w:asciiTheme="minorHAnsi" w:eastAsia="Cambria" w:hAnsiTheme="minorHAnsi" w:cs="Cambria"/>
          <w:bCs/>
          <w:sz w:val="22"/>
          <w:szCs w:val="21"/>
        </w:rPr>
        <w:t xml:space="preserve">, </w:t>
      </w:r>
      <w:r w:rsidR="00146896" w:rsidRPr="00146896">
        <w:rPr>
          <w:rFonts w:asciiTheme="minorHAnsi" w:eastAsia="Cambria" w:hAnsiTheme="minorHAnsi" w:cs="Cambria"/>
          <w:bCs/>
          <w:i/>
          <w:iCs/>
          <w:sz w:val="22"/>
          <w:szCs w:val="21"/>
        </w:rPr>
        <w:t>Strategic Management Journal</w:t>
      </w:r>
      <w:r w:rsidR="00955E20">
        <w:rPr>
          <w:rFonts w:asciiTheme="minorHAnsi" w:eastAsia="Cambria" w:hAnsiTheme="minorHAnsi" w:cs="Cambria"/>
          <w:bCs/>
          <w:i/>
          <w:iCs/>
          <w:sz w:val="22"/>
          <w:szCs w:val="21"/>
        </w:rPr>
        <w:t xml:space="preserve"> </w:t>
      </w:r>
    </w:p>
    <w:p w14:paraId="458A6FFE" w14:textId="208B2AE4" w:rsidR="00FC42A8" w:rsidRDefault="00FC42A8" w:rsidP="00FC42A8">
      <w:pPr>
        <w:pStyle w:val="Normal1"/>
        <w:numPr>
          <w:ilvl w:val="0"/>
          <w:numId w:val="22"/>
        </w:numPr>
        <w:rPr>
          <w:rFonts w:asciiTheme="minorHAnsi" w:eastAsia="Cambria" w:hAnsiTheme="minorHAnsi" w:cs="Cambria"/>
          <w:sz w:val="22"/>
          <w:szCs w:val="21"/>
        </w:rPr>
      </w:pPr>
      <w:r w:rsidRPr="00D65166">
        <w:rPr>
          <w:rFonts w:asciiTheme="minorHAnsi" w:eastAsia="Cambria" w:hAnsiTheme="minorHAnsi" w:cs="Cambria"/>
          <w:sz w:val="22"/>
          <w:szCs w:val="21"/>
        </w:rPr>
        <w:t xml:space="preserve">Best </w:t>
      </w:r>
      <w:r w:rsidR="005F721A" w:rsidRPr="00D65166">
        <w:rPr>
          <w:rFonts w:asciiTheme="minorHAnsi" w:eastAsia="Cambria" w:hAnsiTheme="minorHAnsi" w:cs="Cambria"/>
          <w:sz w:val="22"/>
          <w:szCs w:val="21"/>
        </w:rPr>
        <w:t xml:space="preserve">Proposal Award and Best </w:t>
      </w:r>
      <w:r w:rsidRPr="00D65166">
        <w:rPr>
          <w:rFonts w:asciiTheme="minorHAnsi" w:eastAsia="Cambria" w:hAnsiTheme="minorHAnsi" w:cs="Cambria"/>
          <w:sz w:val="22"/>
          <w:szCs w:val="21"/>
        </w:rPr>
        <w:t>PhD Student Proposal Award, Stakeholder Strategy Interest Group, SMS Annual Conference</w:t>
      </w:r>
      <w:r w:rsidR="005F721A" w:rsidRPr="00D65166">
        <w:rPr>
          <w:rFonts w:asciiTheme="minorHAnsi" w:eastAsia="Cambria" w:hAnsiTheme="minorHAnsi" w:cs="Cambria"/>
          <w:sz w:val="22"/>
          <w:szCs w:val="21"/>
        </w:rPr>
        <w:t xml:space="preserve"> </w:t>
      </w:r>
      <w:r w:rsidRPr="00D65166">
        <w:rPr>
          <w:rFonts w:asciiTheme="minorHAnsi" w:eastAsia="Cambria" w:hAnsiTheme="minorHAnsi" w:cs="Cambria"/>
          <w:sz w:val="22"/>
          <w:szCs w:val="21"/>
        </w:rPr>
        <w:t>2020</w:t>
      </w:r>
    </w:p>
    <w:p w14:paraId="15F925DA" w14:textId="19839744" w:rsidR="008E6D38" w:rsidRPr="00D65166" w:rsidRDefault="008E6D38" w:rsidP="00FC42A8">
      <w:pPr>
        <w:pStyle w:val="Normal1"/>
        <w:numPr>
          <w:ilvl w:val="0"/>
          <w:numId w:val="22"/>
        </w:numPr>
        <w:rPr>
          <w:rFonts w:asciiTheme="minorHAnsi" w:eastAsia="Cambria" w:hAnsiTheme="minorHAnsi" w:cs="Cambria"/>
          <w:sz w:val="22"/>
          <w:szCs w:val="21"/>
        </w:rPr>
      </w:pPr>
      <w:r>
        <w:rPr>
          <w:rFonts w:asciiTheme="minorHAnsi" w:eastAsia="Cambria" w:hAnsiTheme="minorHAnsi" w:cs="Cambria"/>
          <w:sz w:val="22"/>
          <w:szCs w:val="21"/>
        </w:rPr>
        <w:t>Nominated for Best Conference Paper Award, SMS Annual Conference 2020</w:t>
      </w:r>
    </w:p>
    <w:p w14:paraId="76F6ECD0" w14:textId="77777777" w:rsidR="00955E20" w:rsidRPr="00955E20" w:rsidRDefault="00955E20">
      <w:pPr>
        <w:pStyle w:val="Normal1"/>
        <w:rPr>
          <w:rFonts w:asciiTheme="minorHAnsi" w:eastAsia="Cambria" w:hAnsiTheme="minorHAnsi" w:cs="Cambria"/>
          <w:bCs/>
          <w:i/>
          <w:iCs/>
          <w:sz w:val="22"/>
          <w:szCs w:val="21"/>
        </w:rPr>
      </w:pPr>
    </w:p>
    <w:p w14:paraId="277B3C04" w14:textId="77777777" w:rsidR="00E64E4C" w:rsidRPr="00426F6D" w:rsidRDefault="00E64E4C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1F51AAF2" w14:textId="4328B632" w:rsidR="0045452A" w:rsidRPr="00426F6D" w:rsidRDefault="00A051ED" w:rsidP="00E64E4C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>
        <w:rPr>
          <w:rFonts w:asciiTheme="minorHAnsi" w:eastAsia="Cambria" w:hAnsiTheme="minorHAnsi" w:cs="Cambria"/>
          <w:b/>
          <w:szCs w:val="22"/>
        </w:rPr>
        <w:t>Work in Progress</w:t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  <w:r w:rsidR="0045452A" w:rsidRPr="00426F6D">
        <w:rPr>
          <w:rFonts w:asciiTheme="minorHAnsi" w:eastAsia="Cambria" w:hAnsiTheme="minorHAnsi" w:cs="Cambria"/>
          <w:b/>
          <w:szCs w:val="22"/>
        </w:rPr>
        <w:tab/>
      </w:r>
    </w:p>
    <w:p w14:paraId="4114BBB0" w14:textId="77777777" w:rsidR="00A04F17" w:rsidRDefault="00A04F17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</w:p>
    <w:p w14:paraId="4631DAD0" w14:textId="6B6AD417" w:rsidR="000732A1" w:rsidRPr="00622683" w:rsidRDefault="000732A1" w:rsidP="000732A1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 xml:space="preserve">Gupta, A., </w:t>
      </w:r>
      <w:r w:rsidRPr="00B92945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>
        <w:rPr>
          <w:rFonts w:asciiTheme="minorHAnsi" w:eastAsia="Cambria" w:hAnsiTheme="minorHAnsi" w:cs="Cambria"/>
          <w:sz w:val="22"/>
          <w:szCs w:val="22"/>
        </w:rPr>
        <w:t xml:space="preserve">, &amp; </w:t>
      </w:r>
      <w:proofErr w:type="spellStart"/>
      <w:r>
        <w:rPr>
          <w:rFonts w:asciiTheme="minorHAnsi" w:eastAsia="Cambria" w:hAnsiTheme="minorHAnsi" w:cs="Cambria"/>
          <w:sz w:val="22"/>
          <w:szCs w:val="22"/>
        </w:rPr>
        <w:t>Majzoubi</w:t>
      </w:r>
      <w:proofErr w:type="spellEnd"/>
      <w:r>
        <w:rPr>
          <w:rFonts w:asciiTheme="minorHAnsi" w:eastAsia="Cambria" w:hAnsiTheme="minorHAnsi" w:cs="Cambria"/>
          <w:sz w:val="22"/>
          <w:szCs w:val="22"/>
        </w:rPr>
        <w:t>, M.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146896">
        <w:rPr>
          <w:rFonts w:asciiTheme="minorHAnsi" w:eastAsia="Cambria" w:hAnsiTheme="minorHAnsi" w:cs="Cambria"/>
          <w:sz w:val="22"/>
          <w:szCs w:val="22"/>
        </w:rPr>
        <w:t>CEO Sociopolitical Activism and Alignment of Organizational Political Ideology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</w:t>
      </w:r>
      <w:r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622683">
        <w:rPr>
          <w:rFonts w:asciiTheme="minorHAnsi" w:eastAsia="Cambria" w:hAnsiTheme="minorHAnsi" w:cs="Cambria"/>
          <w:sz w:val="22"/>
          <w:szCs w:val="22"/>
        </w:rPr>
        <w:t>(finalizing manuscript)</w:t>
      </w:r>
    </w:p>
    <w:p w14:paraId="12D310A2" w14:textId="77777777" w:rsidR="000732A1" w:rsidRDefault="000732A1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</w:p>
    <w:p w14:paraId="437CAB06" w14:textId="564FFC90" w:rsidR="00985CB1" w:rsidRDefault="00F40373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  <w:r w:rsidRPr="00577830">
        <w:rPr>
          <w:rFonts w:asciiTheme="minorHAnsi" w:eastAsia="Cambria" w:hAnsiTheme="minorHAnsi" w:cs="Cambria"/>
          <w:bCs/>
          <w:sz w:val="22"/>
          <w:szCs w:val="21"/>
        </w:rPr>
        <w:t xml:space="preserve">Tan, D., &amp; </w:t>
      </w:r>
      <w:r w:rsidRPr="00B92945">
        <w:rPr>
          <w:rFonts w:asciiTheme="minorHAnsi" w:eastAsia="Cambria" w:hAnsiTheme="minorHAnsi" w:cs="Cambria"/>
          <w:b/>
          <w:sz w:val="22"/>
          <w:szCs w:val="21"/>
        </w:rPr>
        <w:t>West, N.</w:t>
      </w:r>
      <w:r w:rsidRPr="00577830">
        <w:rPr>
          <w:rFonts w:asciiTheme="minorHAnsi" w:eastAsia="Cambria" w:hAnsiTheme="minorHAnsi" w:cs="Cambria"/>
          <w:bCs/>
          <w:sz w:val="22"/>
          <w:szCs w:val="21"/>
        </w:rPr>
        <w:t xml:space="preserve"> </w:t>
      </w:r>
      <w:r w:rsidR="00A16F23" w:rsidRPr="00146896">
        <w:rPr>
          <w:rFonts w:asciiTheme="minorHAnsi" w:eastAsia="Cambria" w:hAnsiTheme="minorHAnsi" w:cs="Cambria"/>
          <w:bCs/>
          <w:sz w:val="22"/>
          <w:szCs w:val="21"/>
        </w:rPr>
        <w:t xml:space="preserve">Information Disclosure </w:t>
      </w:r>
      <w:r w:rsidR="0055590A" w:rsidRPr="00146896">
        <w:rPr>
          <w:rFonts w:asciiTheme="minorHAnsi" w:eastAsia="Cambria" w:hAnsiTheme="minorHAnsi" w:cs="Cambria"/>
          <w:bCs/>
          <w:sz w:val="22"/>
          <w:szCs w:val="21"/>
        </w:rPr>
        <w:t xml:space="preserve">and </w:t>
      </w:r>
      <w:r w:rsidR="009E6376" w:rsidRPr="00146896">
        <w:rPr>
          <w:rFonts w:asciiTheme="minorHAnsi" w:eastAsia="Cambria" w:hAnsiTheme="minorHAnsi" w:cs="Cambria"/>
          <w:bCs/>
          <w:sz w:val="22"/>
          <w:szCs w:val="21"/>
        </w:rPr>
        <w:t>Plaintiff</w:t>
      </w:r>
      <w:r w:rsidR="00B613E5" w:rsidRPr="00146896">
        <w:rPr>
          <w:rFonts w:asciiTheme="minorHAnsi" w:eastAsia="Cambria" w:hAnsiTheme="minorHAnsi" w:cs="Cambria"/>
          <w:bCs/>
          <w:sz w:val="22"/>
          <w:szCs w:val="21"/>
        </w:rPr>
        <w:t xml:space="preserve">’s </w:t>
      </w:r>
      <w:r w:rsidR="00801AFA" w:rsidRPr="00146896">
        <w:rPr>
          <w:rFonts w:asciiTheme="minorHAnsi" w:eastAsia="Cambria" w:hAnsiTheme="minorHAnsi" w:cs="Cambria"/>
          <w:bCs/>
          <w:sz w:val="22"/>
          <w:szCs w:val="21"/>
        </w:rPr>
        <w:t>Targeting Decisions in the Opioid Industry</w:t>
      </w:r>
      <w:r w:rsidR="00577830" w:rsidRPr="00577830">
        <w:rPr>
          <w:rFonts w:asciiTheme="minorHAnsi" w:eastAsia="Cambria" w:hAnsiTheme="minorHAnsi" w:cs="Cambria"/>
          <w:bCs/>
          <w:sz w:val="22"/>
          <w:szCs w:val="21"/>
        </w:rPr>
        <w:t xml:space="preserve"> | </w:t>
      </w:r>
      <w:r w:rsidR="00622683">
        <w:rPr>
          <w:rFonts w:asciiTheme="minorHAnsi" w:eastAsia="Cambria" w:hAnsiTheme="minorHAnsi" w:cs="Cambria"/>
          <w:bCs/>
          <w:sz w:val="22"/>
          <w:szCs w:val="21"/>
        </w:rPr>
        <w:t>(drafting manuscript)</w:t>
      </w:r>
    </w:p>
    <w:p w14:paraId="55990A7C" w14:textId="6B341FA5" w:rsidR="00FB5676" w:rsidRDefault="00FB5676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</w:p>
    <w:p w14:paraId="49AEECA9" w14:textId="5E858183" w:rsidR="00FB5676" w:rsidRPr="00FB5676" w:rsidRDefault="00FB5676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B92945">
        <w:rPr>
          <w:rFonts w:asciiTheme="minorHAnsi" w:eastAsia="Cambria" w:hAnsiTheme="minorHAnsi" w:cs="Cambria"/>
          <w:b/>
          <w:bCs/>
          <w:sz w:val="22"/>
          <w:szCs w:val="22"/>
        </w:rPr>
        <w:t>West, N</w:t>
      </w:r>
      <w:r w:rsidRPr="00B92945">
        <w:rPr>
          <w:rFonts w:asciiTheme="minorHAnsi" w:eastAsia="Cambria" w:hAnsiTheme="minorHAnsi" w:cs="Cambria"/>
          <w:b/>
          <w:bCs/>
          <w:i/>
          <w:iCs/>
          <w:sz w:val="22"/>
          <w:szCs w:val="22"/>
        </w:rPr>
        <w:t>.</w:t>
      </w:r>
      <w:r w:rsidRPr="00146896">
        <w:rPr>
          <w:rFonts w:asciiTheme="minorHAnsi" w:eastAsia="Cambria" w:hAnsiTheme="minorHAnsi" w:cs="Cambria"/>
          <w:i/>
          <w:iCs/>
          <w:sz w:val="22"/>
          <w:szCs w:val="22"/>
        </w:rPr>
        <w:t xml:space="preserve"> </w:t>
      </w:r>
      <w:r w:rsidRPr="00146896">
        <w:rPr>
          <w:rFonts w:asciiTheme="minorHAnsi" w:eastAsia="Cambria" w:hAnsiTheme="minorHAnsi" w:cs="Cambria"/>
          <w:sz w:val="22"/>
          <w:szCs w:val="22"/>
        </w:rPr>
        <w:t xml:space="preserve">Ripe for </w:t>
      </w:r>
      <w:r>
        <w:rPr>
          <w:rFonts w:asciiTheme="minorHAnsi" w:eastAsia="Cambria" w:hAnsiTheme="minorHAnsi" w:cs="Cambria"/>
          <w:sz w:val="22"/>
          <w:szCs w:val="22"/>
        </w:rPr>
        <w:t>the Taking</w:t>
      </w:r>
      <w:r w:rsidRPr="00146896">
        <w:rPr>
          <w:rFonts w:asciiTheme="minorHAnsi" w:eastAsia="Cambria" w:hAnsiTheme="minorHAnsi" w:cs="Cambria"/>
          <w:sz w:val="22"/>
          <w:szCs w:val="22"/>
        </w:rPr>
        <w:t xml:space="preserve">: Organizational Use of </w:t>
      </w:r>
      <w:r>
        <w:rPr>
          <w:rFonts w:asciiTheme="minorHAnsi" w:eastAsia="Cambria" w:hAnsiTheme="minorHAnsi" w:cs="Cambria"/>
          <w:sz w:val="22"/>
          <w:szCs w:val="22"/>
        </w:rPr>
        <w:t xml:space="preserve">Knowledge and Ignorance to Influence the </w:t>
      </w:r>
      <w:r w:rsidRPr="00146896">
        <w:rPr>
          <w:rFonts w:asciiTheme="minorHAnsi" w:eastAsia="Cambria" w:hAnsiTheme="minorHAnsi" w:cs="Cambria"/>
          <w:sz w:val="22"/>
          <w:szCs w:val="22"/>
        </w:rPr>
        <w:t xml:space="preserve">Drafting </w:t>
      </w:r>
      <w:r>
        <w:rPr>
          <w:rFonts w:asciiTheme="minorHAnsi" w:eastAsia="Cambria" w:hAnsiTheme="minorHAnsi" w:cs="Cambria"/>
          <w:sz w:val="22"/>
          <w:szCs w:val="22"/>
        </w:rPr>
        <w:t xml:space="preserve">of </w:t>
      </w:r>
      <w:r w:rsidRPr="00146896">
        <w:rPr>
          <w:rFonts w:asciiTheme="minorHAnsi" w:eastAsia="Cambria" w:hAnsiTheme="minorHAnsi" w:cs="Cambria"/>
          <w:sz w:val="22"/>
          <w:szCs w:val="22"/>
        </w:rPr>
        <w:t>the Dietary Guidelines for Americans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Dissertation | </w:t>
      </w:r>
      <w:r>
        <w:rPr>
          <w:rFonts w:asciiTheme="minorHAnsi" w:eastAsia="Cambria" w:hAnsiTheme="minorHAnsi" w:cs="Cambria"/>
          <w:sz w:val="22"/>
          <w:szCs w:val="22"/>
        </w:rPr>
        <w:t>(data analysis)</w:t>
      </w:r>
    </w:p>
    <w:p w14:paraId="07E75633" w14:textId="50E2A97C" w:rsidR="00F261DA" w:rsidRDefault="00F261DA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69C0264E" w14:textId="3DA95488" w:rsidR="00010D50" w:rsidRPr="00010D50" w:rsidRDefault="00010D50" w:rsidP="00010D50">
      <w:pPr>
        <w:pStyle w:val="NormalWeb"/>
        <w:rPr>
          <w:rFonts w:asciiTheme="minorHAnsi" w:eastAsia="Cambria" w:hAnsiTheme="minorHAnsi" w:cs="Cambria"/>
          <w:sz w:val="22"/>
          <w:szCs w:val="22"/>
        </w:rPr>
      </w:pPr>
      <w:r w:rsidRPr="00B92945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146896">
        <w:rPr>
          <w:rFonts w:ascii="Cambria" w:eastAsia="Times New Roman" w:hAnsi="Cambria"/>
          <w:color w:val="auto"/>
          <w:sz w:val="22"/>
          <w:szCs w:val="22"/>
        </w:rPr>
        <w:t xml:space="preserve">Science for Sale? </w:t>
      </w:r>
      <w:r>
        <w:rPr>
          <w:rFonts w:ascii="Cambria" w:eastAsia="Times New Roman" w:hAnsi="Cambria"/>
          <w:color w:val="auto"/>
          <w:sz w:val="22"/>
          <w:szCs w:val="22"/>
        </w:rPr>
        <w:t>Industry</w:t>
      </w:r>
      <w:r w:rsidRPr="00146896">
        <w:rPr>
          <w:rFonts w:ascii="Cambria" w:eastAsia="Times New Roman" w:hAnsi="Cambria"/>
          <w:color w:val="auto"/>
          <w:sz w:val="22"/>
          <w:szCs w:val="22"/>
        </w:rPr>
        <w:t xml:space="preserve"> Funding of Scien</w:t>
      </w:r>
      <w:r>
        <w:rPr>
          <w:rFonts w:ascii="Cambria" w:eastAsia="Times New Roman" w:hAnsi="Cambria"/>
          <w:color w:val="auto"/>
          <w:sz w:val="22"/>
          <w:szCs w:val="22"/>
        </w:rPr>
        <w:t>tific Studies</w:t>
      </w:r>
      <w:r w:rsidRPr="00146896">
        <w:rPr>
          <w:rFonts w:ascii="Cambria" w:eastAsia="Times New Roman" w:hAnsi="Cambria"/>
          <w:color w:val="auto"/>
          <w:sz w:val="22"/>
          <w:szCs w:val="22"/>
        </w:rPr>
        <w:t xml:space="preserve"> and Regulatory Influence</w:t>
      </w:r>
      <w:r>
        <w:rPr>
          <w:rFonts w:ascii="Cambria" w:eastAsia="Times New Roman" w:hAnsi="Cambria"/>
          <w:i/>
          <w:iCs/>
          <w:color w:val="auto"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| Dissertation | </w:t>
      </w:r>
      <w:r>
        <w:rPr>
          <w:rFonts w:asciiTheme="minorHAnsi" w:eastAsia="Cambria" w:hAnsiTheme="minorHAnsi" w:cs="Cambria"/>
          <w:sz w:val="22"/>
          <w:szCs w:val="22"/>
        </w:rPr>
        <w:t>(data analysis)</w:t>
      </w:r>
    </w:p>
    <w:p w14:paraId="5950BAE2" w14:textId="77777777" w:rsidR="00010D50" w:rsidRDefault="00010D50">
      <w:pPr>
        <w:pStyle w:val="Normal1"/>
        <w:rPr>
          <w:rFonts w:asciiTheme="minorHAnsi" w:eastAsia="Cambria" w:hAnsiTheme="minorHAnsi" w:cs="Cambria"/>
          <w:b/>
          <w:bCs/>
          <w:sz w:val="22"/>
          <w:szCs w:val="22"/>
        </w:rPr>
      </w:pPr>
    </w:p>
    <w:p w14:paraId="228CD46A" w14:textId="241CB475" w:rsidR="00F261DA" w:rsidRPr="00622683" w:rsidRDefault="00F261DA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B92945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 w:rsidRPr="00146896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9B06C6">
        <w:rPr>
          <w:rFonts w:asciiTheme="minorHAnsi" w:eastAsia="Cambria" w:hAnsiTheme="minorHAnsi" w:cs="Cambria"/>
          <w:sz w:val="22"/>
          <w:szCs w:val="22"/>
        </w:rPr>
        <w:t xml:space="preserve">Whose Science? </w:t>
      </w:r>
      <w:r w:rsidR="002E036C">
        <w:rPr>
          <w:rFonts w:asciiTheme="minorHAnsi" w:eastAsia="Cambria" w:hAnsiTheme="minorHAnsi" w:cs="Cambria"/>
          <w:sz w:val="22"/>
          <w:szCs w:val="22"/>
        </w:rPr>
        <w:t>Our Science! Organizational Engagement in Science Contestation</w:t>
      </w:r>
      <w:r w:rsidR="004C46A9">
        <w:rPr>
          <w:rFonts w:asciiTheme="minorHAnsi" w:eastAsia="Cambria" w:hAnsiTheme="minorHAnsi" w:cs="Cambria"/>
          <w:sz w:val="22"/>
          <w:szCs w:val="22"/>
        </w:rPr>
        <w:t xml:space="preserve"> for Private Gains</w:t>
      </w:r>
      <w:r>
        <w:rPr>
          <w:rFonts w:asciiTheme="minorHAnsi" w:eastAsia="Cambria" w:hAnsiTheme="minorHAnsi" w:cs="Cambria"/>
          <w:i/>
          <w:iCs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| </w:t>
      </w:r>
      <w:r w:rsidR="00622683">
        <w:rPr>
          <w:rFonts w:asciiTheme="minorHAnsi" w:eastAsia="Cambria" w:hAnsiTheme="minorHAnsi" w:cs="Cambria"/>
          <w:sz w:val="22"/>
          <w:szCs w:val="22"/>
        </w:rPr>
        <w:t>(literature review)</w:t>
      </w:r>
    </w:p>
    <w:p w14:paraId="35F43460" w14:textId="77777777" w:rsidR="001E5336" w:rsidRDefault="001E5336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0FD7BD82" w14:textId="4E7B119A" w:rsidR="00AD6ADA" w:rsidRPr="00622683" w:rsidRDefault="00E64E4C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B92945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 w:rsidR="00577830">
        <w:rPr>
          <w:rFonts w:asciiTheme="minorHAnsi" w:eastAsia="Cambria" w:hAnsiTheme="minorHAnsi" w:cs="Cambria"/>
          <w:sz w:val="22"/>
          <w:szCs w:val="22"/>
        </w:rPr>
        <w:t>, Tan, D.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E40B26">
        <w:rPr>
          <w:rFonts w:asciiTheme="minorHAnsi" w:eastAsia="Cambria" w:hAnsiTheme="minorHAnsi" w:cs="Cambria"/>
          <w:sz w:val="22"/>
          <w:szCs w:val="22"/>
        </w:rPr>
        <w:t xml:space="preserve">Local Government </w:t>
      </w:r>
      <w:r w:rsidR="00912D90">
        <w:rPr>
          <w:rFonts w:asciiTheme="minorHAnsi" w:eastAsia="Cambria" w:hAnsiTheme="minorHAnsi" w:cs="Cambria"/>
          <w:sz w:val="22"/>
          <w:szCs w:val="22"/>
        </w:rPr>
        <w:t>Activism</w:t>
      </w:r>
      <w:r w:rsidR="00E4024D">
        <w:rPr>
          <w:rFonts w:asciiTheme="minorHAnsi" w:eastAsia="Cambria" w:hAnsiTheme="minorHAnsi" w:cs="Cambria"/>
          <w:sz w:val="22"/>
          <w:szCs w:val="22"/>
        </w:rPr>
        <w:t xml:space="preserve"> Against Firms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</w:t>
      </w:r>
      <w:r w:rsidR="00622683">
        <w:rPr>
          <w:rFonts w:asciiTheme="minorHAnsi" w:eastAsia="Cambria" w:hAnsiTheme="minorHAnsi" w:cs="Cambria"/>
          <w:sz w:val="22"/>
          <w:szCs w:val="22"/>
        </w:rPr>
        <w:t xml:space="preserve"> (</w:t>
      </w:r>
      <w:r w:rsidR="003D3985">
        <w:rPr>
          <w:rFonts w:asciiTheme="minorHAnsi" w:eastAsia="Cambria" w:hAnsiTheme="minorHAnsi" w:cs="Cambria"/>
          <w:sz w:val="22"/>
          <w:szCs w:val="22"/>
        </w:rPr>
        <w:t xml:space="preserve">data </w:t>
      </w:r>
      <w:r w:rsidR="00702798">
        <w:rPr>
          <w:rFonts w:asciiTheme="minorHAnsi" w:eastAsia="Cambria" w:hAnsiTheme="minorHAnsi" w:cs="Cambria"/>
          <w:sz w:val="22"/>
          <w:szCs w:val="22"/>
        </w:rPr>
        <w:t>analysis</w:t>
      </w:r>
      <w:r w:rsidR="003D3985">
        <w:rPr>
          <w:rFonts w:asciiTheme="minorHAnsi" w:eastAsia="Cambria" w:hAnsiTheme="minorHAnsi" w:cs="Cambria"/>
          <w:sz w:val="22"/>
          <w:szCs w:val="22"/>
        </w:rPr>
        <w:t>)</w:t>
      </w:r>
    </w:p>
    <w:p w14:paraId="4A1F5A50" w14:textId="2FD89963" w:rsidR="00CD0073" w:rsidRPr="00426F6D" w:rsidRDefault="00CD0073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0A90D94E" w14:textId="77777777" w:rsidR="000431DA" w:rsidRDefault="000431DA" w:rsidP="000431DA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</w:p>
    <w:p w14:paraId="7F568CDA" w14:textId="2DB4C25B" w:rsidR="000431DA" w:rsidRPr="00426F6D" w:rsidRDefault="000431DA" w:rsidP="000431DA">
      <w:pPr>
        <w:pStyle w:val="Normal1"/>
        <w:pBdr>
          <w:bottom w:val="single" w:sz="4" w:space="1" w:color="auto"/>
        </w:pBdr>
        <w:rPr>
          <w:rFonts w:asciiTheme="minorHAnsi" w:hAnsiTheme="minorHAnsi"/>
          <w:sz w:val="28"/>
        </w:rPr>
      </w:pPr>
      <w:r w:rsidRPr="00426F6D">
        <w:rPr>
          <w:rFonts w:asciiTheme="minorHAnsi" w:eastAsia="Cambria" w:hAnsiTheme="minorHAnsi" w:cs="Cambria"/>
          <w:b/>
          <w:szCs w:val="22"/>
        </w:rPr>
        <w:t>Book Chapters</w:t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</w:p>
    <w:p w14:paraId="36668227" w14:textId="77777777" w:rsidR="000431DA" w:rsidRPr="00426F6D" w:rsidRDefault="000431DA" w:rsidP="000431DA">
      <w:pPr>
        <w:pStyle w:val="Normal1"/>
        <w:rPr>
          <w:rFonts w:asciiTheme="minorHAnsi" w:hAnsiTheme="minorHAnsi"/>
          <w:sz w:val="22"/>
          <w:szCs w:val="22"/>
        </w:rPr>
      </w:pPr>
    </w:p>
    <w:p w14:paraId="159BEEDB" w14:textId="77777777" w:rsidR="000431DA" w:rsidRPr="00426F6D" w:rsidRDefault="000431DA" w:rsidP="000431DA">
      <w:pPr>
        <w:pStyle w:val="Normal1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Geheb</w:t>
      </w:r>
      <w:proofErr w:type="spellEnd"/>
      <w:r w:rsidRPr="00426F6D">
        <w:rPr>
          <w:rFonts w:asciiTheme="minorHAnsi" w:eastAsia="Cambria" w:hAnsiTheme="minorHAnsi" w:cs="Cambria"/>
          <w:sz w:val="22"/>
          <w:szCs w:val="22"/>
        </w:rPr>
        <w:t xml:space="preserve">, K., </w:t>
      </w:r>
      <w:r w:rsidRPr="00010D50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, &amp; Matthews, N. (2014). The Invisible Dam: Hydropower and Its Narration in the Lao People's Democratic Republic. In Matthews, N. and </w:t>
      </w: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Geheb</w:t>
      </w:r>
      <w:proofErr w:type="spellEnd"/>
      <w:r w:rsidRPr="00426F6D">
        <w:rPr>
          <w:rFonts w:asciiTheme="minorHAnsi" w:eastAsia="Cambria" w:hAnsiTheme="minorHAnsi" w:cs="Cambria"/>
          <w:sz w:val="22"/>
          <w:szCs w:val="22"/>
        </w:rPr>
        <w:t xml:space="preserve">, K. (Eds.),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 xml:space="preserve">Hydropower Development in the Mekong Region: Political, Socio-economic and Environmental Perspectives </w:t>
      </w:r>
      <w:r w:rsidRPr="00426F6D">
        <w:rPr>
          <w:rFonts w:asciiTheme="minorHAnsi" w:eastAsia="Cambria" w:hAnsiTheme="minorHAnsi" w:cs="Cambria"/>
          <w:sz w:val="22"/>
          <w:szCs w:val="22"/>
        </w:rPr>
        <w:t>(101-126). London, UK: Routledge.</w:t>
      </w:r>
    </w:p>
    <w:p w14:paraId="1A27157D" w14:textId="77777777" w:rsidR="000431DA" w:rsidRPr="00426F6D" w:rsidRDefault="000431DA" w:rsidP="000431DA">
      <w:pPr>
        <w:pStyle w:val="Normal1"/>
        <w:contextualSpacing/>
        <w:rPr>
          <w:rFonts w:asciiTheme="minorHAnsi" w:eastAsia="Cambria" w:hAnsiTheme="minorHAnsi" w:cs="Cambria"/>
          <w:sz w:val="22"/>
          <w:szCs w:val="22"/>
        </w:rPr>
      </w:pPr>
    </w:p>
    <w:p w14:paraId="68700C4A" w14:textId="77777777" w:rsidR="000431DA" w:rsidRPr="00426F6D" w:rsidRDefault="000431DA" w:rsidP="000431DA">
      <w:pPr>
        <w:pStyle w:val="Normal1"/>
        <w:contextualSpacing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 xml:space="preserve">Clayton, T., &amp; </w:t>
      </w:r>
      <w:r w:rsidRPr="00010D50">
        <w:rPr>
          <w:rFonts w:asciiTheme="minorHAnsi" w:eastAsia="Cambria" w:hAnsiTheme="minorHAnsi" w:cs="Cambria"/>
          <w:b/>
          <w:bCs/>
          <w:sz w:val="22"/>
          <w:szCs w:val="22"/>
        </w:rPr>
        <w:t>West, N.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(2015). In Search of the Good Dam: A Role for Corporate Social Responsibility in Mekong Hydropower Development. In Wolf, R., Issa, T., &amp; Thiel, M. (Eds.),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Empowering Organizations Through Corporate Social Responsibility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(288-306). Hershey, PA: IGI Global.</w:t>
      </w:r>
    </w:p>
    <w:p w14:paraId="3C1B0C5F" w14:textId="706BDB7F" w:rsidR="00386516" w:rsidRDefault="00386516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74D08A4C" w14:textId="77777777" w:rsidR="000431DA" w:rsidRPr="00426F6D" w:rsidRDefault="000431DA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38D266C5" w14:textId="74742A94" w:rsidR="00AD6ADA" w:rsidRPr="00426F6D" w:rsidRDefault="00037E16" w:rsidP="00E64E4C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 w:rsidRPr="00426F6D">
        <w:rPr>
          <w:rFonts w:asciiTheme="minorHAnsi" w:eastAsia="Cambria" w:hAnsiTheme="minorHAnsi" w:cs="Cambria"/>
          <w:b/>
          <w:szCs w:val="22"/>
        </w:rPr>
        <w:t xml:space="preserve">Conference Presentations and </w:t>
      </w:r>
      <w:r w:rsidR="00753F91" w:rsidRPr="00426F6D">
        <w:rPr>
          <w:rFonts w:asciiTheme="minorHAnsi" w:eastAsia="Cambria" w:hAnsiTheme="minorHAnsi" w:cs="Cambria"/>
          <w:b/>
          <w:szCs w:val="22"/>
        </w:rPr>
        <w:t>Invited Talks</w:t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  <w:r w:rsidR="00753F91" w:rsidRPr="00426F6D">
        <w:rPr>
          <w:rFonts w:asciiTheme="minorHAnsi" w:eastAsia="Cambria" w:hAnsiTheme="minorHAnsi" w:cs="Cambria"/>
          <w:b/>
          <w:szCs w:val="22"/>
        </w:rPr>
        <w:tab/>
      </w:r>
    </w:p>
    <w:p w14:paraId="3865A9A0" w14:textId="2F293778" w:rsidR="00386516" w:rsidRPr="00426F6D" w:rsidRDefault="00386516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071EFAEE" w14:textId="76FE9872" w:rsidR="00406654" w:rsidRPr="004C5221" w:rsidRDefault="004C5221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“Bad Medicine: Litigation, Competition, and the Marketing of Prescription Opioids.” | </w:t>
      </w:r>
      <w:r w:rsidR="00EB6A0C">
        <w:rPr>
          <w:rFonts w:asciiTheme="minorHAnsi" w:eastAsia="Cambria" w:hAnsiTheme="minorHAnsi" w:cs="Cambria"/>
          <w:b/>
          <w:sz w:val="22"/>
          <w:szCs w:val="21"/>
        </w:rPr>
        <w:t>Darla Moore School of Business, University of South Carolina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 | </w:t>
      </w:r>
      <w:r>
        <w:rPr>
          <w:rFonts w:asciiTheme="minorHAnsi" w:eastAsia="Cambria" w:hAnsiTheme="minorHAnsi" w:cs="Cambria"/>
          <w:bCs/>
          <w:sz w:val="22"/>
          <w:szCs w:val="21"/>
        </w:rPr>
        <w:t>Virtual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 | </w:t>
      </w:r>
      <w:r w:rsidR="00EB6A0C">
        <w:rPr>
          <w:rFonts w:asciiTheme="minorHAnsi" w:eastAsia="Cambria" w:hAnsiTheme="minorHAnsi" w:cs="Cambria"/>
          <w:bCs/>
          <w:sz w:val="22"/>
          <w:szCs w:val="21"/>
        </w:rPr>
        <w:t>February 26, 2021</w:t>
      </w:r>
    </w:p>
    <w:p w14:paraId="2366D387" w14:textId="77777777" w:rsidR="00406654" w:rsidRDefault="00406654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</w:p>
    <w:p w14:paraId="2FF4D25A" w14:textId="4A8D2239" w:rsidR="00AF6F21" w:rsidRPr="00AF6F21" w:rsidRDefault="00AF6F21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“Bad Medicine: Litigation, Competition, and the Marketing of Prescription Opioids.” | </w:t>
      </w:r>
      <w:r w:rsidRPr="00426F6D">
        <w:rPr>
          <w:rFonts w:asciiTheme="minorHAnsi" w:eastAsia="Cambria" w:hAnsiTheme="minorHAnsi" w:cs="Cambria"/>
          <w:b/>
          <w:sz w:val="22"/>
          <w:szCs w:val="21"/>
        </w:rPr>
        <w:t>Strate</w:t>
      </w:r>
      <w:r>
        <w:rPr>
          <w:rFonts w:asciiTheme="minorHAnsi" w:eastAsia="Cambria" w:hAnsiTheme="minorHAnsi" w:cs="Cambria"/>
          <w:b/>
          <w:sz w:val="22"/>
          <w:szCs w:val="21"/>
        </w:rPr>
        <w:t xml:space="preserve">gic Management Society </w:t>
      </w:r>
      <w:r w:rsidR="00010470">
        <w:rPr>
          <w:rFonts w:asciiTheme="minorHAnsi" w:eastAsia="Cambria" w:hAnsiTheme="minorHAnsi" w:cs="Cambria"/>
          <w:b/>
          <w:sz w:val="22"/>
          <w:szCs w:val="21"/>
        </w:rPr>
        <w:t>Annual Conference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 | </w:t>
      </w:r>
      <w:r w:rsidR="000072F1">
        <w:rPr>
          <w:rFonts w:asciiTheme="minorHAnsi" w:eastAsia="Cambria" w:hAnsiTheme="minorHAnsi" w:cs="Cambria"/>
          <w:bCs/>
          <w:sz w:val="22"/>
          <w:szCs w:val="21"/>
        </w:rPr>
        <w:t>Virtual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 | 2020</w:t>
      </w:r>
    </w:p>
    <w:p w14:paraId="6FF3225D" w14:textId="77777777" w:rsidR="00AF6F21" w:rsidRDefault="00AF6F21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</w:p>
    <w:p w14:paraId="0D108AD1" w14:textId="5E369B5D" w:rsidR="00037E16" w:rsidRPr="00426F6D" w:rsidRDefault="00037E16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“Bad Medicine: Litigation, Competition, and the Marketing of Prescription Opioids.” | </w:t>
      </w:r>
      <w:r w:rsidRPr="00426F6D">
        <w:rPr>
          <w:rFonts w:asciiTheme="minorHAnsi" w:eastAsia="Cambria" w:hAnsiTheme="minorHAnsi" w:cs="Cambria"/>
          <w:b/>
          <w:sz w:val="22"/>
          <w:szCs w:val="21"/>
        </w:rPr>
        <w:t>Strategy &amp; the Business Environment Conference</w:t>
      </w:r>
      <w:r w:rsidRPr="00426F6D">
        <w:rPr>
          <w:rFonts w:asciiTheme="minorHAnsi" w:eastAsia="Cambria" w:hAnsiTheme="minorHAnsi" w:cs="Cambria"/>
          <w:bCs/>
          <w:sz w:val="22"/>
          <w:szCs w:val="21"/>
        </w:rPr>
        <w:t xml:space="preserve"> | Austin, TX (held remotely) | 2020</w:t>
      </w:r>
    </w:p>
    <w:p w14:paraId="6EDC216D" w14:textId="77777777" w:rsidR="00037E16" w:rsidRPr="00426F6D" w:rsidRDefault="00037E16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226AA27D" w14:textId="77777777" w:rsidR="00976132" w:rsidRPr="00426F6D" w:rsidRDefault="00976132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4CEBF64C" w14:textId="77777777" w:rsidR="000431DA" w:rsidRDefault="000431DA" w:rsidP="000431DA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</w:p>
    <w:p w14:paraId="17242550" w14:textId="56065B5E" w:rsidR="000431DA" w:rsidRPr="00426F6D" w:rsidRDefault="000431DA" w:rsidP="000431DA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 w:rsidRPr="00426F6D">
        <w:rPr>
          <w:rFonts w:asciiTheme="minorHAnsi" w:eastAsia="Cambria" w:hAnsiTheme="minorHAnsi" w:cs="Cambria"/>
          <w:b/>
          <w:szCs w:val="22"/>
        </w:rPr>
        <w:t>Teaching</w:t>
      </w:r>
      <w:r>
        <w:rPr>
          <w:rFonts w:asciiTheme="minorHAnsi" w:eastAsia="Cambria" w:hAnsiTheme="minorHAnsi" w:cs="Cambria"/>
          <w:b/>
          <w:szCs w:val="22"/>
        </w:rPr>
        <w:t xml:space="preserve"> and Research Assistant </w:t>
      </w:r>
      <w:r w:rsidRPr="00426F6D">
        <w:rPr>
          <w:rFonts w:asciiTheme="minorHAnsi" w:eastAsia="Cambria" w:hAnsiTheme="minorHAnsi" w:cs="Cambria"/>
          <w:b/>
          <w:szCs w:val="22"/>
        </w:rPr>
        <w:t>Experience</w:t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</w:p>
    <w:p w14:paraId="60B8286E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13F3F0E9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i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Instructor |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Foster School of Business – Department of Management and Organization | University of Washington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Seattle, WA</w:t>
      </w:r>
    </w:p>
    <w:p w14:paraId="106DD22B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iCs/>
          <w:sz w:val="22"/>
          <w:szCs w:val="22"/>
        </w:rPr>
      </w:pPr>
    </w:p>
    <w:p w14:paraId="602485F3" w14:textId="534F3CFA" w:rsidR="000431DA" w:rsidRPr="00426F6D" w:rsidRDefault="000431DA" w:rsidP="000431DA">
      <w:pPr>
        <w:pStyle w:val="Normal1"/>
        <w:numPr>
          <w:ilvl w:val="0"/>
          <w:numId w:val="19"/>
        </w:numPr>
        <w:rPr>
          <w:rFonts w:asciiTheme="minorHAnsi" w:eastAsia="Cambria" w:hAnsiTheme="minorHAnsi" w:cs="Cambria"/>
          <w:bCs/>
          <w:iCs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iCs/>
          <w:sz w:val="22"/>
          <w:szCs w:val="22"/>
        </w:rPr>
        <w:t>Strategic Management</w:t>
      </w:r>
      <w:r w:rsidRPr="00426F6D">
        <w:rPr>
          <w:rFonts w:asciiTheme="minorHAnsi" w:eastAsia="Cambria" w:hAnsiTheme="minorHAnsi" w:cs="Cambria"/>
          <w:bCs/>
          <w:iCs/>
          <w:sz w:val="22"/>
          <w:szCs w:val="22"/>
        </w:rPr>
        <w:t xml:space="preserve"> | MGMT 430 | Spring 2020</w:t>
      </w:r>
      <w:r w:rsidR="00125AF2">
        <w:rPr>
          <w:rFonts w:asciiTheme="minorHAnsi" w:eastAsia="Cambria" w:hAnsiTheme="minorHAnsi" w:cs="Cambria"/>
          <w:bCs/>
          <w:iCs/>
          <w:sz w:val="22"/>
          <w:szCs w:val="22"/>
        </w:rPr>
        <w:t xml:space="preserve"> &amp; Spring 2021</w:t>
      </w:r>
      <w:r w:rsidR="00DE0ABB">
        <w:rPr>
          <w:rFonts w:asciiTheme="minorHAnsi" w:eastAsia="Cambria" w:hAnsiTheme="minorHAnsi" w:cs="Cambria"/>
          <w:bCs/>
          <w:iCs/>
          <w:sz w:val="22"/>
          <w:szCs w:val="22"/>
        </w:rPr>
        <w:t xml:space="preserve"> (Fully online both quarters)</w:t>
      </w:r>
    </w:p>
    <w:p w14:paraId="74339C4E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7B006527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Research Assistant |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Foster School of Business – Department of Management and Organization | University of Washington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Seattle, WA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59357D15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740C6877" w14:textId="1AA425BB" w:rsidR="000431DA" w:rsidRPr="00426F6D" w:rsidRDefault="000431DA" w:rsidP="000431DA">
      <w:pPr>
        <w:pStyle w:val="Normal1"/>
        <w:numPr>
          <w:ilvl w:val="0"/>
          <w:numId w:val="17"/>
        </w:numPr>
        <w:rPr>
          <w:rFonts w:asciiTheme="minorHAnsi" w:hAnsiTheme="minorHAnsi"/>
          <w:sz w:val="22"/>
        </w:rPr>
      </w:pPr>
      <w:r w:rsidRPr="00426F6D">
        <w:rPr>
          <w:rFonts w:asciiTheme="minorHAnsi" w:hAnsiTheme="minorHAnsi"/>
          <w:sz w:val="22"/>
        </w:rPr>
        <w:t>New venture competitive strategy</w:t>
      </w:r>
      <w:r w:rsidR="00330187">
        <w:rPr>
          <w:rFonts w:asciiTheme="minorHAnsi" w:hAnsiTheme="minorHAnsi"/>
          <w:sz w:val="22"/>
        </w:rPr>
        <w:t xml:space="preserve"> and boards</w:t>
      </w:r>
      <w:r w:rsidRPr="00426F6D">
        <w:rPr>
          <w:rFonts w:asciiTheme="minorHAnsi" w:hAnsiTheme="minorHAnsi"/>
          <w:sz w:val="22"/>
        </w:rPr>
        <w:t xml:space="preserve"> | Dr. Emily </w:t>
      </w:r>
      <w:proofErr w:type="spellStart"/>
      <w:r w:rsidRPr="00426F6D">
        <w:rPr>
          <w:rFonts w:asciiTheme="minorHAnsi" w:hAnsiTheme="minorHAnsi"/>
          <w:sz w:val="22"/>
        </w:rPr>
        <w:t>Pahnke</w:t>
      </w:r>
      <w:proofErr w:type="spellEnd"/>
      <w:r w:rsidRPr="00426F6D">
        <w:rPr>
          <w:rFonts w:asciiTheme="minorHAnsi" w:hAnsiTheme="minorHAnsi"/>
          <w:sz w:val="22"/>
        </w:rPr>
        <w:t xml:space="preserve"> – Winter 2018</w:t>
      </w:r>
    </w:p>
    <w:p w14:paraId="1B109545" w14:textId="77777777" w:rsidR="000431DA" w:rsidRPr="00426F6D" w:rsidRDefault="000431DA" w:rsidP="000431DA">
      <w:pPr>
        <w:pStyle w:val="Normal1"/>
        <w:numPr>
          <w:ilvl w:val="0"/>
          <w:numId w:val="17"/>
        </w:numPr>
        <w:rPr>
          <w:rFonts w:asciiTheme="minorHAnsi" w:hAnsiTheme="minorHAnsi"/>
          <w:sz w:val="22"/>
        </w:rPr>
      </w:pPr>
      <w:r w:rsidRPr="00426F6D">
        <w:rPr>
          <w:rFonts w:asciiTheme="minorHAnsi" w:hAnsiTheme="minorHAnsi"/>
          <w:sz w:val="22"/>
        </w:rPr>
        <w:t xml:space="preserve">Categories | Dr. </w:t>
      </w:r>
      <w:proofErr w:type="spellStart"/>
      <w:r w:rsidRPr="00426F6D">
        <w:rPr>
          <w:rFonts w:asciiTheme="minorHAnsi" w:hAnsiTheme="minorHAnsi"/>
          <w:sz w:val="22"/>
        </w:rPr>
        <w:t>Tiona</w:t>
      </w:r>
      <w:proofErr w:type="spellEnd"/>
      <w:r w:rsidRPr="00426F6D">
        <w:rPr>
          <w:rFonts w:asciiTheme="minorHAnsi" w:hAnsiTheme="minorHAnsi"/>
          <w:sz w:val="22"/>
        </w:rPr>
        <w:t xml:space="preserve"> </w:t>
      </w:r>
      <w:proofErr w:type="spellStart"/>
      <w:r w:rsidRPr="00426F6D">
        <w:rPr>
          <w:rFonts w:asciiTheme="minorHAnsi" w:hAnsiTheme="minorHAnsi"/>
          <w:sz w:val="22"/>
        </w:rPr>
        <w:t>Zuzul</w:t>
      </w:r>
      <w:proofErr w:type="spellEnd"/>
      <w:r w:rsidRPr="00426F6D">
        <w:rPr>
          <w:rFonts w:asciiTheme="minorHAnsi" w:hAnsiTheme="minorHAnsi"/>
          <w:sz w:val="22"/>
        </w:rPr>
        <w:t xml:space="preserve"> – Summer 2018</w:t>
      </w:r>
    </w:p>
    <w:p w14:paraId="663B2B3E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06F6C5B0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Teaching Assistant |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Foster School of Business – Department of Management and Organization | University of Washington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Seattle, WA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440AB473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69B96C80" w14:textId="3B2ABC7A" w:rsidR="000431DA" w:rsidRPr="00426F6D" w:rsidRDefault="000431DA" w:rsidP="000431DA">
      <w:pPr>
        <w:pStyle w:val="Normal1"/>
        <w:numPr>
          <w:ilvl w:val="0"/>
          <w:numId w:val="18"/>
        </w:numPr>
        <w:rPr>
          <w:rFonts w:asciiTheme="minorHAnsi" w:eastAsia="Cambria" w:hAnsiTheme="minorHAnsi" w:cs="Cambria"/>
          <w:b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Global Strategy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TMMBA 552</w:t>
      </w:r>
      <w:r w:rsidR="00BC77BA">
        <w:rPr>
          <w:rFonts w:asciiTheme="minorHAnsi" w:eastAsia="Cambria" w:hAnsiTheme="minorHAnsi" w:cs="Cambria"/>
          <w:sz w:val="22"/>
          <w:szCs w:val="22"/>
        </w:rPr>
        <w:t>,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EMBA 551, MGMT 509 | Dr. Kevin Steensma</w:t>
      </w:r>
    </w:p>
    <w:p w14:paraId="09846AB5" w14:textId="77777777" w:rsidR="000431DA" w:rsidRPr="00426F6D" w:rsidRDefault="000431DA" w:rsidP="000431DA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Technology MBA, Executive MBA, and Daytime MBA sections | Spring 2018 &amp; 2019</w:t>
      </w:r>
    </w:p>
    <w:p w14:paraId="37FE4D10" w14:textId="77777777" w:rsidR="000431DA" w:rsidRPr="00426F6D" w:rsidRDefault="000431DA" w:rsidP="000431DA">
      <w:pPr>
        <w:pStyle w:val="Normal1"/>
        <w:rPr>
          <w:rFonts w:asciiTheme="minorHAnsi" w:eastAsia="Cambria" w:hAnsiTheme="minorHAnsi" w:cs="Cambria"/>
          <w:sz w:val="22"/>
          <w:szCs w:val="22"/>
        </w:rPr>
      </w:pPr>
    </w:p>
    <w:p w14:paraId="31DF3834" w14:textId="5A0729B8" w:rsidR="000431DA" w:rsidRPr="00426F6D" w:rsidRDefault="000431DA" w:rsidP="000431DA">
      <w:pPr>
        <w:pStyle w:val="Normal1"/>
        <w:numPr>
          <w:ilvl w:val="0"/>
          <w:numId w:val="18"/>
        </w:numPr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Business Strategy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MGMT 502 | Dr. David </w:t>
      </w: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Sirmon</w:t>
      </w:r>
      <w:proofErr w:type="spellEnd"/>
    </w:p>
    <w:p w14:paraId="5B7BF11D" w14:textId="77777777" w:rsidR="000431DA" w:rsidRPr="00426F6D" w:rsidRDefault="000431DA" w:rsidP="000431DA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Hybrid MBA section</w:t>
      </w:r>
      <w:r>
        <w:rPr>
          <w:rFonts w:asciiTheme="minorHAnsi" w:eastAsia="Cambria" w:hAnsiTheme="minorHAnsi" w:cs="Cambria"/>
          <w:sz w:val="22"/>
          <w:szCs w:val="22"/>
        </w:rPr>
        <w:t>s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Fall 2019</w:t>
      </w:r>
      <w:r>
        <w:rPr>
          <w:rFonts w:asciiTheme="minorHAnsi" w:eastAsia="Cambria" w:hAnsiTheme="minorHAnsi" w:cs="Cambria"/>
          <w:sz w:val="22"/>
          <w:szCs w:val="22"/>
        </w:rPr>
        <w:t xml:space="preserve"> | Winter 2021</w:t>
      </w:r>
    </w:p>
    <w:p w14:paraId="3CDDD7A7" w14:textId="77777777" w:rsidR="000431DA" w:rsidRPr="00426F6D" w:rsidRDefault="000431DA" w:rsidP="000431DA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</w:p>
    <w:p w14:paraId="25A6EDA6" w14:textId="6861BA13" w:rsidR="000431DA" w:rsidRPr="00426F6D" w:rsidRDefault="000431DA" w:rsidP="000431DA">
      <w:pPr>
        <w:pStyle w:val="Normal1"/>
        <w:numPr>
          <w:ilvl w:val="0"/>
          <w:numId w:val="18"/>
        </w:numPr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Strategic Management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MGMT 430 | Dr. Abhinav Gupta</w:t>
      </w:r>
    </w:p>
    <w:p w14:paraId="0FF7B3D4" w14:textId="77777777" w:rsidR="000431DA" w:rsidRPr="00426F6D" w:rsidRDefault="000431DA" w:rsidP="000431DA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Undergraduate sections | Winter 2019</w:t>
      </w:r>
    </w:p>
    <w:p w14:paraId="2CBA7A2C" w14:textId="77777777" w:rsidR="000431DA" w:rsidRPr="00426F6D" w:rsidRDefault="000431DA" w:rsidP="000431DA">
      <w:pPr>
        <w:pStyle w:val="Normal1"/>
        <w:ind w:firstLine="720"/>
        <w:rPr>
          <w:rFonts w:asciiTheme="minorHAnsi" w:eastAsia="Cambria" w:hAnsiTheme="minorHAnsi" w:cs="Cambria"/>
          <w:sz w:val="22"/>
          <w:szCs w:val="22"/>
        </w:rPr>
      </w:pPr>
    </w:p>
    <w:p w14:paraId="08EDBFA2" w14:textId="29FC0928" w:rsidR="000431DA" w:rsidRPr="00426F6D" w:rsidRDefault="000431DA" w:rsidP="000431DA">
      <w:pPr>
        <w:pStyle w:val="Normal1"/>
        <w:numPr>
          <w:ilvl w:val="0"/>
          <w:numId w:val="18"/>
        </w:numPr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bCs/>
          <w:sz w:val="22"/>
          <w:szCs w:val="22"/>
        </w:rPr>
        <w:t>Technological Innovation &amp; Design Thinking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MGMT 579 | Dr. Warren </w:t>
      </w: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Boeker</w:t>
      </w:r>
      <w:proofErr w:type="spellEnd"/>
    </w:p>
    <w:p w14:paraId="23DD4E92" w14:textId="77777777" w:rsidR="000431DA" w:rsidRPr="00426F6D" w:rsidRDefault="000431DA" w:rsidP="000431DA">
      <w:pPr>
        <w:pStyle w:val="Normal1"/>
        <w:ind w:left="360" w:firstLine="360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Evening MBA | Autumn 2019</w:t>
      </w:r>
    </w:p>
    <w:p w14:paraId="18D38983" w14:textId="0B78DD8C" w:rsidR="00E173CF" w:rsidRDefault="00E173CF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36D7FD7B" w14:textId="77777777" w:rsidR="000431DA" w:rsidRPr="00426F6D" w:rsidRDefault="000431DA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4F0623CA" w14:textId="77777777" w:rsidR="00FC42A8" w:rsidRPr="00426F6D" w:rsidRDefault="00FC42A8" w:rsidP="00FC42A8">
      <w:pPr>
        <w:pStyle w:val="Normal1"/>
        <w:pBdr>
          <w:bottom w:val="single" w:sz="4" w:space="1" w:color="auto"/>
        </w:pBdr>
        <w:rPr>
          <w:rFonts w:asciiTheme="minorHAnsi" w:hAnsiTheme="minorHAnsi"/>
          <w:sz w:val="28"/>
        </w:rPr>
      </w:pPr>
      <w:r w:rsidRPr="00426F6D">
        <w:rPr>
          <w:rFonts w:asciiTheme="minorHAnsi" w:eastAsia="Cambria" w:hAnsiTheme="minorHAnsi" w:cs="Cambria"/>
          <w:b/>
          <w:szCs w:val="22"/>
        </w:rPr>
        <w:t>Honors and Awards</w:t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  <w:r w:rsidRPr="00426F6D">
        <w:rPr>
          <w:rFonts w:asciiTheme="minorHAnsi" w:eastAsia="Cambria" w:hAnsiTheme="minorHAnsi" w:cs="Cambria"/>
          <w:b/>
          <w:szCs w:val="22"/>
        </w:rPr>
        <w:tab/>
      </w:r>
    </w:p>
    <w:p w14:paraId="3997D493" w14:textId="77777777" w:rsidR="00FC42A8" w:rsidRPr="00426F6D" w:rsidRDefault="00FC42A8" w:rsidP="00FC42A8">
      <w:pPr>
        <w:pStyle w:val="Normal1"/>
        <w:rPr>
          <w:rFonts w:asciiTheme="minorHAnsi" w:hAnsiTheme="minorHAnsi"/>
        </w:rPr>
      </w:pPr>
    </w:p>
    <w:p w14:paraId="6F2DCE45" w14:textId="49C2075C" w:rsidR="00712BC7" w:rsidRPr="00255564" w:rsidRDefault="00712BC7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 xml:space="preserve">Strategic Management Society </w:t>
      </w:r>
      <w:r w:rsidR="00D27296" w:rsidRPr="00255564">
        <w:rPr>
          <w:rFonts w:asciiTheme="minorHAnsi" w:eastAsia="Cambria" w:hAnsiTheme="minorHAnsi" w:cs="Cambria"/>
          <w:sz w:val="22"/>
          <w:szCs w:val="22"/>
        </w:rPr>
        <w:t>Dissertation Research Grant</w:t>
      </w:r>
      <w:r w:rsidR="00AD346D" w:rsidRPr="00255564">
        <w:rPr>
          <w:rFonts w:asciiTheme="minorHAnsi" w:eastAsia="Cambria" w:hAnsiTheme="minorHAnsi" w:cs="Cambria"/>
          <w:sz w:val="22"/>
          <w:szCs w:val="22"/>
        </w:rPr>
        <w:t xml:space="preserve"> | 2021-2022</w:t>
      </w:r>
    </w:p>
    <w:p w14:paraId="10C2DD3A" w14:textId="27652AF5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Best PhD Student Proposal Award, Stakeholder Strategy Interest Group, SMS Annual Conference | 2020</w:t>
      </w:r>
    </w:p>
    <w:p w14:paraId="1EADBB09" w14:textId="2084753E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Michael G. Foster Student First Scholarship | 2017, 2018, 2019</w:t>
      </w:r>
      <w:r w:rsidR="000072F1" w:rsidRPr="00255564">
        <w:rPr>
          <w:rFonts w:asciiTheme="minorHAnsi" w:eastAsia="Cambria" w:hAnsiTheme="minorHAnsi" w:cs="Cambria"/>
          <w:sz w:val="22"/>
          <w:szCs w:val="22"/>
        </w:rPr>
        <w:t>, &amp; 2020</w:t>
      </w:r>
    </w:p>
    <w:p w14:paraId="09ED0E42" w14:textId="77777777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Princeton in Asia Fellow | 2012-2013</w:t>
      </w:r>
    </w:p>
    <w:p w14:paraId="6648A01D" w14:textId="77777777" w:rsidR="00FC42A8" w:rsidRPr="00255564" w:rsidRDefault="00FC42A8" w:rsidP="00FC42A8">
      <w:pPr>
        <w:pStyle w:val="Normal1"/>
        <w:rPr>
          <w:rFonts w:asciiTheme="minorHAnsi" w:hAnsiTheme="minorHAnsi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David Brower Grant for summer internship work at WWF | 2011</w:t>
      </w:r>
    </w:p>
    <w:p w14:paraId="0B3363D6" w14:textId="77777777" w:rsidR="00FC42A8" w:rsidRPr="00255564" w:rsidRDefault="00FC42A8" w:rsidP="00FC42A8">
      <w:pPr>
        <w:pStyle w:val="Normal1"/>
        <w:rPr>
          <w:rFonts w:asciiTheme="minorHAnsi" w:hAnsiTheme="minorHAnsi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Duke Nicholas School of the Environment Scholarship | 2010</w:t>
      </w:r>
    </w:p>
    <w:p w14:paraId="4D89C06A" w14:textId="77777777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 xml:space="preserve">Shastri Indo-Canadian Institute Bursary for work with </w:t>
      </w:r>
      <w:proofErr w:type="spellStart"/>
      <w:r w:rsidRPr="00255564">
        <w:rPr>
          <w:rFonts w:asciiTheme="minorHAnsi" w:eastAsia="Cambria" w:hAnsiTheme="minorHAnsi" w:cs="Cambria"/>
          <w:sz w:val="22"/>
          <w:szCs w:val="22"/>
        </w:rPr>
        <w:t>EduCARE</w:t>
      </w:r>
      <w:proofErr w:type="spellEnd"/>
      <w:r w:rsidRPr="00255564">
        <w:rPr>
          <w:rFonts w:asciiTheme="minorHAnsi" w:eastAsia="Cambria" w:hAnsiTheme="minorHAnsi" w:cs="Cambria"/>
          <w:sz w:val="22"/>
          <w:szCs w:val="22"/>
        </w:rPr>
        <w:t xml:space="preserve"> India | 2009</w:t>
      </w:r>
    </w:p>
    <w:p w14:paraId="38A77AC6" w14:textId="77777777" w:rsidR="00FC42A8" w:rsidRPr="00255564" w:rsidRDefault="00FC42A8" w:rsidP="00FC42A8">
      <w:pPr>
        <w:pStyle w:val="Normal1"/>
        <w:rPr>
          <w:rFonts w:asciiTheme="minorHAnsi" w:hAnsiTheme="minorHAnsi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University of Alberta Undergraduate Scholarship | 2008</w:t>
      </w:r>
    </w:p>
    <w:p w14:paraId="0C1DD6B9" w14:textId="77777777" w:rsidR="00FC42A8" w:rsidRPr="00255564" w:rsidRDefault="00FC42A8" w:rsidP="00FC42A8">
      <w:pPr>
        <w:pStyle w:val="Normal1"/>
        <w:rPr>
          <w:rFonts w:asciiTheme="minorHAnsi" w:hAnsiTheme="minorHAnsi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Vienna Student Exchange Scholarship | 2007</w:t>
      </w:r>
    </w:p>
    <w:p w14:paraId="6FC3340C" w14:textId="77777777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John Rosen Scholarship in Business | 2007</w:t>
      </w:r>
    </w:p>
    <w:p w14:paraId="2EB09D15" w14:textId="77777777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Harriet Snowball Winspear Scholarship in Business | 2006</w:t>
      </w:r>
    </w:p>
    <w:p w14:paraId="4886F7AF" w14:textId="77777777" w:rsidR="00FC42A8" w:rsidRPr="00255564" w:rsidRDefault="00FC42A8" w:rsidP="00FC42A8">
      <w:pPr>
        <w:pStyle w:val="Normal1"/>
        <w:rPr>
          <w:rFonts w:asciiTheme="minorHAnsi" w:hAnsiTheme="minorHAnsi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University of Alberta Leadership Scholarship | 2005</w:t>
      </w:r>
    </w:p>
    <w:p w14:paraId="7CD8D23B" w14:textId="77777777" w:rsidR="00FC42A8" w:rsidRPr="00255564" w:rsidRDefault="00FC42A8" w:rsidP="00FC42A8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255564">
        <w:rPr>
          <w:rFonts w:asciiTheme="minorHAnsi" w:eastAsia="Cambria" w:hAnsiTheme="minorHAnsi" w:cs="Cambria"/>
          <w:sz w:val="22"/>
          <w:szCs w:val="22"/>
        </w:rPr>
        <w:t>Scholarship to attend the Seminar on the United Nations and International</w:t>
      </w:r>
      <w:r w:rsidRPr="00255564">
        <w:rPr>
          <w:rFonts w:asciiTheme="minorHAnsi" w:hAnsiTheme="minorHAnsi"/>
          <w:sz w:val="22"/>
          <w:szCs w:val="22"/>
        </w:rPr>
        <w:t xml:space="preserve"> </w:t>
      </w:r>
      <w:r w:rsidRPr="00255564">
        <w:rPr>
          <w:rFonts w:asciiTheme="minorHAnsi" w:eastAsia="Cambria" w:hAnsiTheme="minorHAnsi" w:cs="Cambria"/>
          <w:sz w:val="22"/>
          <w:szCs w:val="22"/>
        </w:rPr>
        <w:t>Affairs | 2005</w:t>
      </w:r>
    </w:p>
    <w:p w14:paraId="3410013F" w14:textId="77777777" w:rsidR="00FC42A8" w:rsidRDefault="00FC42A8" w:rsidP="00311B4A">
      <w:pPr>
        <w:pStyle w:val="Normal1"/>
        <w:rPr>
          <w:rFonts w:asciiTheme="minorHAnsi" w:eastAsia="Cambria" w:hAnsiTheme="minorHAnsi" w:cs="Cambria"/>
          <w:b/>
          <w:szCs w:val="22"/>
        </w:rPr>
      </w:pPr>
    </w:p>
    <w:p w14:paraId="2D3E6DC7" w14:textId="77777777" w:rsidR="00FC42A8" w:rsidRDefault="00FC42A8" w:rsidP="00311B4A">
      <w:pPr>
        <w:pStyle w:val="Normal1"/>
        <w:rPr>
          <w:rFonts w:asciiTheme="minorHAnsi" w:eastAsia="Cambria" w:hAnsiTheme="minorHAnsi" w:cs="Cambria"/>
          <w:b/>
          <w:szCs w:val="22"/>
        </w:rPr>
      </w:pPr>
    </w:p>
    <w:p w14:paraId="47C96569" w14:textId="6B5F0339" w:rsidR="00AD346D" w:rsidRDefault="00EB4666" w:rsidP="00311B4A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>
        <w:rPr>
          <w:rFonts w:asciiTheme="minorHAnsi" w:eastAsia="Cambria" w:hAnsiTheme="minorHAnsi" w:cs="Cambria"/>
          <w:b/>
          <w:szCs w:val="22"/>
        </w:rPr>
        <w:t>Service</w:t>
      </w:r>
    </w:p>
    <w:p w14:paraId="3DA1F9D8" w14:textId="77777777" w:rsidR="00311B4A" w:rsidRPr="00145B53" w:rsidRDefault="00311B4A" w:rsidP="00311B4A">
      <w:pPr>
        <w:pStyle w:val="Normal1"/>
        <w:rPr>
          <w:rFonts w:asciiTheme="minorHAnsi" w:eastAsia="Cambria" w:hAnsiTheme="minorHAnsi" w:cs="Cambria"/>
          <w:b/>
          <w:szCs w:val="22"/>
        </w:rPr>
      </w:pPr>
    </w:p>
    <w:p w14:paraId="3B6C661F" w14:textId="63696849" w:rsidR="00145B53" w:rsidRDefault="00EB4666" w:rsidP="00311B4A">
      <w:pPr>
        <w:pStyle w:val="Normal1"/>
        <w:rPr>
          <w:rFonts w:asciiTheme="minorHAnsi" w:eastAsia="Cambria" w:hAnsiTheme="minorHAnsi" w:cs="Cambria"/>
          <w:bCs/>
          <w:sz w:val="22"/>
          <w:szCs w:val="21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 xml:space="preserve">Reviewer for </w:t>
      </w:r>
      <w:r w:rsidR="0076428D" w:rsidRPr="0076428D">
        <w:rPr>
          <w:rFonts w:asciiTheme="minorHAnsi" w:eastAsia="Cambria" w:hAnsiTheme="minorHAnsi" w:cs="Cambria"/>
          <w:bCs/>
          <w:sz w:val="22"/>
          <w:szCs w:val="21"/>
        </w:rPr>
        <w:t xml:space="preserve">Academy of Management </w:t>
      </w:r>
      <w:r w:rsidR="0076428D">
        <w:rPr>
          <w:rFonts w:asciiTheme="minorHAnsi" w:eastAsia="Cambria" w:hAnsiTheme="minorHAnsi" w:cs="Cambria"/>
          <w:bCs/>
          <w:sz w:val="22"/>
          <w:szCs w:val="21"/>
        </w:rPr>
        <w:t>Annual Meeting</w:t>
      </w:r>
    </w:p>
    <w:p w14:paraId="3BC1D10A" w14:textId="69A2448B" w:rsidR="00192410" w:rsidRPr="0076428D" w:rsidRDefault="00192410" w:rsidP="00192410">
      <w:pPr>
        <w:pStyle w:val="Normal1"/>
        <w:numPr>
          <w:ilvl w:val="0"/>
          <w:numId w:val="18"/>
        </w:numPr>
        <w:rPr>
          <w:rFonts w:asciiTheme="minorHAnsi" w:eastAsia="Cambria" w:hAnsiTheme="minorHAnsi" w:cs="Cambria"/>
          <w:bCs/>
          <w:sz w:val="22"/>
          <w:szCs w:val="21"/>
        </w:rPr>
      </w:pPr>
      <w:r>
        <w:rPr>
          <w:rFonts w:asciiTheme="minorHAnsi" w:eastAsia="Cambria" w:hAnsiTheme="minorHAnsi" w:cs="Cambria"/>
          <w:bCs/>
          <w:sz w:val="22"/>
          <w:szCs w:val="21"/>
        </w:rPr>
        <w:t>Strateg</w:t>
      </w:r>
      <w:r w:rsidR="00F261DA">
        <w:rPr>
          <w:rFonts w:asciiTheme="minorHAnsi" w:eastAsia="Cambria" w:hAnsiTheme="minorHAnsi" w:cs="Cambria"/>
          <w:bCs/>
          <w:sz w:val="22"/>
          <w:szCs w:val="21"/>
        </w:rPr>
        <w:t>ic Management</w:t>
      </w:r>
      <w:r>
        <w:rPr>
          <w:rFonts w:asciiTheme="minorHAnsi" w:eastAsia="Cambria" w:hAnsiTheme="minorHAnsi" w:cs="Cambria"/>
          <w:bCs/>
          <w:sz w:val="22"/>
          <w:szCs w:val="21"/>
        </w:rPr>
        <w:t xml:space="preserve"> Division and Social Issues in Management Division, 2021</w:t>
      </w:r>
    </w:p>
    <w:p w14:paraId="1AF97C7F" w14:textId="77777777" w:rsidR="00AD346D" w:rsidRDefault="00AD346D" w:rsidP="00311B4A">
      <w:pPr>
        <w:pStyle w:val="Normal1"/>
        <w:rPr>
          <w:rFonts w:asciiTheme="minorHAnsi" w:eastAsia="Cambria" w:hAnsiTheme="minorHAnsi" w:cs="Cambria"/>
          <w:b/>
          <w:szCs w:val="22"/>
        </w:rPr>
      </w:pPr>
    </w:p>
    <w:p w14:paraId="63187821" w14:textId="16BBD059" w:rsidR="0076428D" w:rsidRDefault="0076428D" w:rsidP="00311B4A">
      <w:pPr>
        <w:pStyle w:val="Normal1"/>
        <w:rPr>
          <w:rFonts w:asciiTheme="minorHAnsi" w:eastAsia="Cambria" w:hAnsiTheme="minorHAnsi" w:cs="Cambria"/>
          <w:b/>
          <w:szCs w:val="22"/>
        </w:rPr>
      </w:pPr>
    </w:p>
    <w:p w14:paraId="20A72714" w14:textId="5DD2C6F8" w:rsidR="001E4920" w:rsidRPr="00841E69" w:rsidRDefault="00841E69" w:rsidP="00841E69">
      <w:pPr>
        <w:pStyle w:val="Normal1"/>
        <w:pBdr>
          <w:bottom w:val="single" w:sz="4" w:space="1" w:color="auto"/>
        </w:pBdr>
        <w:rPr>
          <w:rFonts w:asciiTheme="minorHAnsi" w:eastAsia="Cambria" w:hAnsiTheme="minorHAnsi" w:cs="Cambria"/>
          <w:b/>
          <w:szCs w:val="22"/>
        </w:rPr>
      </w:pPr>
      <w:r>
        <w:rPr>
          <w:rFonts w:asciiTheme="minorHAnsi" w:eastAsia="Cambria" w:hAnsiTheme="minorHAnsi" w:cs="Cambria"/>
          <w:b/>
          <w:szCs w:val="22"/>
        </w:rPr>
        <w:t>Non-academic Professional Experience</w:t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  <w:r w:rsidR="00E92FD5" w:rsidRPr="00426F6D">
        <w:rPr>
          <w:rFonts w:asciiTheme="minorHAnsi" w:eastAsia="Cambria" w:hAnsiTheme="minorHAnsi" w:cs="Cambria"/>
          <w:b/>
          <w:szCs w:val="22"/>
        </w:rPr>
        <w:tab/>
      </w:r>
    </w:p>
    <w:p w14:paraId="0690D36C" w14:textId="77777777" w:rsidR="00510BAE" w:rsidRPr="00426F6D" w:rsidRDefault="00510BAE">
      <w:pPr>
        <w:pStyle w:val="Normal1"/>
        <w:rPr>
          <w:rFonts w:asciiTheme="minorHAnsi" w:hAnsiTheme="minorHAnsi"/>
        </w:rPr>
      </w:pPr>
    </w:p>
    <w:p w14:paraId="71EAF8F0" w14:textId="316AA0DE" w:rsidR="001E4920" w:rsidRPr="00426F6D" w:rsidRDefault="001353B3" w:rsidP="005663CF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Program Specialist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| 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>START International Inc.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Washington, DC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August 2015-</w:t>
      </w:r>
      <w:r w:rsidR="00E92FD5" w:rsidRPr="00426F6D">
        <w:rPr>
          <w:rFonts w:asciiTheme="minorHAnsi" w:eastAsia="Cambria" w:hAnsiTheme="minorHAnsi" w:cs="Cambria"/>
          <w:sz w:val="22"/>
          <w:szCs w:val="22"/>
        </w:rPr>
        <w:t>2017</w:t>
      </w:r>
    </w:p>
    <w:p w14:paraId="2695139E" w14:textId="18243365" w:rsidR="001E4920" w:rsidRPr="00426F6D" w:rsidRDefault="001353B3" w:rsidP="00E92FD5">
      <w:pPr>
        <w:pStyle w:val="Normal1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Contribute</w:t>
      </w:r>
      <w:r w:rsidR="00E92FD5" w:rsidRPr="00426F6D">
        <w:rPr>
          <w:rFonts w:asciiTheme="minorHAnsi" w:eastAsia="Cambria" w:hAnsiTheme="minorHAnsi" w:cs="Cambria"/>
          <w:sz w:val="22"/>
          <w:szCs w:val="22"/>
        </w:rPr>
        <w:t>d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to research coordination, grant management, and research capacity building </w:t>
      </w:r>
      <w:r w:rsidR="00E92FD5" w:rsidRPr="00426F6D">
        <w:rPr>
          <w:rFonts w:asciiTheme="minorHAnsi" w:eastAsia="Cambria" w:hAnsiTheme="minorHAnsi" w:cs="Cambria"/>
          <w:sz w:val="22"/>
          <w:szCs w:val="22"/>
        </w:rPr>
        <w:t xml:space="preserve">for </w:t>
      </w:r>
      <w:r w:rsidR="00897C61" w:rsidRPr="00426F6D">
        <w:rPr>
          <w:rFonts w:asciiTheme="minorHAnsi" w:eastAsia="Cambria" w:hAnsiTheme="minorHAnsi" w:cs="Cambria"/>
          <w:sz w:val="22"/>
          <w:szCs w:val="22"/>
        </w:rPr>
        <w:t xml:space="preserve">climate change and sustainable development </w:t>
      </w:r>
      <w:r w:rsidR="00E92FD5" w:rsidRPr="00426F6D">
        <w:rPr>
          <w:rFonts w:asciiTheme="minorHAnsi" w:eastAsia="Cambria" w:hAnsiTheme="minorHAnsi" w:cs="Cambria"/>
          <w:sz w:val="22"/>
          <w:szCs w:val="22"/>
        </w:rPr>
        <w:t>programs in Africa and Asia.</w:t>
      </w:r>
    </w:p>
    <w:p w14:paraId="1FCAE403" w14:textId="77777777" w:rsidR="00E92FD5" w:rsidRPr="00426F6D" w:rsidRDefault="00E92FD5" w:rsidP="005663CF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67CBCA9C" w14:textId="47FF14B9" w:rsidR="001E4920" w:rsidRPr="00426F6D" w:rsidRDefault="001353B3" w:rsidP="005663CF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Energy Policy Analyst </w:t>
      </w:r>
      <w:r w:rsidRPr="00426F6D">
        <w:rPr>
          <w:rFonts w:asciiTheme="minorHAnsi" w:eastAsia="Cambria" w:hAnsiTheme="minorHAnsi" w:cs="Cambria"/>
          <w:sz w:val="22"/>
          <w:szCs w:val="22"/>
        </w:rPr>
        <w:t>|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David Suzuki Foundation (DSF)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Vancouver, BC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May 2014-August 2015  </w:t>
      </w:r>
    </w:p>
    <w:p w14:paraId="286D5A37" w14:textId="707050DF" w:rsidR="003874DB" w:rsidRPr="00426F6D" w:rsidRDefault="003874DB" w:rsidP="00DB74F2">
      <w:pPr>
        <w:pStyle w:val="Normal1"/>
        <w:numPr>
          <w:ilvl w:val="0"/>
          <w:numId w:val="11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Led the design and launch of the first primary research project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(budget $500,000) on </w:t>
      </w:r>
      <w:r w:rsidR="00146896">
        <w:rPr>
          <w:rFonts w:asciiTheme="minorHAnsi" w:eastAsia="Cambria" w:hAnsiTheme="minorHAnsi" w:cs="Cambria"/>
          <w:sz w:val="22"/>
          <w:szCs w:val="22"/>
        </w:rPr>
        <w:t>methane leakage from natural gas production sites using hydraulic fracturing in Canada.</w:t>
      </w:r>
    </w:p>
    <w:p w14:paraId="4064D061" w14:textId="77777777" w:rsidR="00E92FD5" w:rsidRPr="00426F6D" w:rsidRDefault="00E92FD5">
      <w:pPr>
        <w:pStyle w:val="Normal1"/>
        <w:rPr>
          <w:rFonts w:asciiTheme="minorHAnsi" w:eastAsia="Cambria" w:hAnsiTheme="minorHAnsi" w:cs="Cambria"/>
          <w:b/>
          <w:sz w:val="22"/>
          <w:szCs w:val="22"/>
        </w:rPr>
      </w:pPr>
    </w:p>
    <w:p w14:paraId="3BA69EDA" w14:textId="66BB0098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Research and Program Coordinator Fellow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Challenge Program on Water and Food Mekong (CPWF-Mekong)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| </w:t>
      </w:r>
      <w:r w:rsidR="00D66D8E" w:rsidRPr="00426F6D">
        <w:rPr>
          <w:rFonts w:asciiTheme="minorHAnsi" w:eastAsia="Cambria" w:hAnsiTheme="minorHAnsi" w:cs="Cambria"/>
          <w:b/>
          <w:sz w:val="22"/>
          <w:szCs w:val="22"/>
        </w:rPr>
        <w:t xml:space="preserve">Consultative Group for International Agricultural Research (CGIAR)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Vientiane, Lao PDR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August 2012-August 2013</w:t>
      </w:r>
    </w:p>
    <w:p w14:paraId="4C1F3475" w14:textId="2E7DEC54" w:rsidR="003874DB" w:rsidRPr="00426F6D" w:rsidRDefault="003874DB" w:rsidP="00DB74F2">
      <w:pPr>
        <w:pStyle w:val="Normal1"/>
        <w:numPr>
          <w:ilvl w:val="0"/>
          <w:numId w:val="12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 xml:space="preserve">Conducted research and composed state of knowledge paper on corporate social responsibility (CSR) in Mekong hydropower development; </w:t>
      </w:r>
      <w:r w:rsidR="00BA4A8F" w:rsidRPr="00426F6D">
        <w:rPr>
          <w:rFonts w:asciiTheme="minorHAnsi" w:eastAsia="Cambria" w:hAnsiTheme="minorHAnsi" w:cs="Cambria"/>
          <w:sz w:val="22"/>
          <w:szCs w:val="22"/>
        </w:rPr>
        <w:t>paper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was used as a case study at the Hong Kong University of Science and Technology.</w:t>
      </w:r>
    </w:p>
    <w:p w14:paraId="456319BC" w14:textId="31C76688" w:rsidR="00DB74F2" w:rsidRPr="00426F6D" w:rsidRDefault="00DB74F2" w:rsidP="00DB74F2">
      <w:pPr>
        <w:pStyle w:val="Normal1"/>
        <w:numPr>
          <w:ilvl w:val="0"/>
          <w:numId w:val="12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Co-authored 2 published book chapters.</w:t>
      </w:r>
    </w:p>
    <w:p w14:paraId="3237E065" w14:textId="77777777" w:rsidR="002963A3" w:rsidRPr="00426F6D" w:rsidRDefault="002963A3" w:rsidP="002963A3">
      <w:pPr>
        <w:pStyle w:val="Normal1"/>
        <w:ind w:left="720"/>
        <w:contextualSpacing/>
        <w:rPr>
          <w:rFonts w:asciiTheme="minorHAnsi" w:eastAsia="Cambria" w:hAnsiTheme="minorHAnsi" w:cs="Cambria"/>
          <w:sz w:val="22"/>
          <w:szCs w:val="22"/>
        </w:rPr>
      </w:pPr>
    </w:p>
    <w:p w14:paraId="76E13A19" w14:textId="060F8123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Ecosystem Services Strategic Planning Consultant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proofErr w:type="spellStart"/>
      <w:r w:rsidRPr="00426F6D">
        <w:rPr>
          <w:rFonts w:asciiTheme="minorHAnsi" w:eastAsia="Cambria" w:hAnsiTheme="minorHAnsi" w:cs="Cambria"/>
          <w:b/>
          <w:sz w:val="22"/>
          <w:szCs w:val="22"/>
        </w:rPr>
        <w:t>Ausenco</w:t>
      </w:r>
      <w:proofErr w:type="spellEnd"/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Lima, Peru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May-August 2012</w:t>
      </w:r>
    </w:p>
    <w:p w14:paraId="4FB327BD" w14:textId="57C5E90B" w:rsidR="00DB74F2" w:rsidRPr="00426F6D" w:rsidRDefault="00DB74F2" w:rsidP="00DB74F2">
      <w:pPr>
        <w:pStyle w:val="Normal1"/>
        <w:numPr>
          <w:ilvl w:val="0"/>
          <w:numId w:val="13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 xml:space="preserve">Conducted organizational, market, and CSR research in order to create a strategic plan for </w:t>
      </w: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Ausenco</w:t>
      </w:r>
      <w:proofErr w:type="spellEnd"/>
      <w:r w:rsidRPr="00426F6D">
        <w:rPr>
          <w:rFonts w:asciiTheme="minorHAnsi" w:eastAsia="Cambria" w:hAnsiTheme="minorHAnsi" w:cs="Cambria"/>
          <w:sz w:val="22"/>
          <w:szCs w:val="22"/>
        </w:rPr>
        <w:t xml:space="preserve"> to offer biodiversity and ecosystem services risk management consulting services to its mining clients.</w:t>
      </w:r>
    </w:p>
    <w:p w14:paraId="5FFB233E" w14:textId="77777777" w:rsidR="001E4920" w:rsidRPr="00426F6D" w:rsidRDefault="001E4920">
      <w:pPr>
        <w:pStyle w:val="Normal1"/>
        <w:rPr>
          <w:rFonts w:asciiTheme="minorHAnsi" w:hAnsiTheme="minorHAnsi"/>
          <w:sz w:val="22"/>
          <w:szCs w:val="22"/>
        </w:rPr>
      </w:pPr>
    </w:p>
    <w:p w14:paraId="49832D42" w14:textId="1BD9CE4B" w:rsidR="00DB74F2" w:rsidRPr="00426F6D" w:rsidRDefault="001353B3" w:rsidP="00DB74F2">
      <w:pPr>
        <w:pStyle w:val="Normal1"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Science-Policy Interface Intern </w:t>
      </w:r>
      <w:r w:rsidRPr="00426F6D">
        <w:rPr>
          <w:rFonts w:asciiTheme="minorHAnsi" w:eastAsia="Cambria" w:hAnsiTheme="minorHAnsi" w:cs="Cambria"/>
          <w:sz w:val="22"/>
          <w:szCs w:val="22"/>
        </w:rPr>
        <w:t>|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Natural Capital Project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>World Wildlife Fund (WWF)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Washington, DC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May-August 2011</w:t>
      </w:r>
    </w:p>
    <w:p w14:paraId="5E8A42CF" w14:textId="37862562" w:rsidR="00DB74F2" w:rsidRPr="00426F6D" w:rsidRDefault="00B545B1" w:rsidP="00DB74F2">
      <w:pPr>
        <w:pStyle w:val="Normal1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R</w:t>
      </w:r>
      <w:r w:rsidR="00DB74F2" w:rsidRPr="00426F6D">
        <w:rPr>
          <w:rFonts w:asciiTheme="minorHAnsi" w:eastAsia="Cambria" w:hAnsiTheme="minorHAnsi" w:cs="Cambria"/>
          <w:sz w:val="22"/>
          <w:szCs w:val="22"/>
        </w:rPr>
        <w:t>esearched how an ecosystem services approach could be incorporated into World Bank operations.</w:t>
      </w:r>
    </w:p>
    <w:p w14:paraId="73E97003" w14:textId="77777777" w:rsidR="001E4920" w:rsidRPr="00426F6D" w:rsidRDefault="001E4920">
      <w:pPr>
        <w:pStyle w:val="Normal1"/>
        <w:rPr>
          <w:rFonts w:asciiTheme="minorHAnsi" w:hAnsiTheme="minorHAnsi"/>
          <w:sz w:val="22"/>
          <w:szCs w:val="22"/>
        </w:rPr>
      </w:pPr>
    </w:p>
    <w:p w14:paraId="549BED4F" w14:textId="0DCBDE07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>Rural Community Development Facilitator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proofErr w:type="spellStart"/>
      <w:r w:rsidRPr="00426F6D">
        <w:rPr>
          <w:rFonts w:asciiTheme="minorHAnsi" w:eastAsia="Cambria" w:hAnsiTheme="minorHAnsi" w:cs="Cambria"/>
          <w:b/>
          <w:sz w:val="22"/>
          <w:szCs w:val="22"/>
        </w:rPr>
        <w:t>EduCare</w:t>
      </w:r>
      <w:proofErr w:type="spellEnd"/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India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proofErr w:type="spellStart"/>
      <w:r w:rsidRPr="00426F6D">
        <w:rPr>
          <w:rFonts w:asciiTheme="minorHAnsi" w:eastAsia="Cambria" w:hAnsiTheme="minorHAnsi" w:cs="Cambria"/>
          <w:i/>
          <w:sz w:val="22"/>
          <w:szCs w:val="22"/>
        </w:rPr>
        <w:t>Naryala</w:t>
      </w:r>
      <w:proofErr w:type="spellEnd"/>
      <w:r w:rsidRPr="00426F6D">
        <w:rPr>
          <w:rFonts w:asciiTheme="minorHAnsi" w:eastAsia="Cambria" w:hAnsiTheme="minorHAnsi" w:cs="Cambria"/>
          <w:i/>
          <w:sz w:val="22"/>
          <w:szCs w:val="22"/>
        </w:rPr>
        <w:t>, Punjab, India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October 2009-January 2010</w:t>
      </w:r>
    </w:p>
    <w:p w14:paraId="7CEBC2DE" w14:textId="77777777" w:rsidR="001E4920" w:rsidRPr="00426F6D" w:rsidRDefault="001353B3" w:rsidP="00DB74F2">
      <w:pPr>
        <w:pStyle w:val="Normal1"/>
        <w:numPr>
          <w:ilvl w:val="0"/>
          <w:numId w:val="13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Worked with a team of 5 local social entrepreneurs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and 5 international interns to start-up and launch 2 language schools to help fund </w:t>
      </w:r>
      <w:proofErr w:type="spellStart"/>
      <w:r w:rsidRPr="00426F6D">
        <w:rPr>
          <w:rFonts w:asciiTheme="minorHAnsi" w:eastAsia="Cambria" w:hAnsiTheme="minorHAnsi" w:cs="Cambria"/>
          <w:sz w:val="22"/>
          <w:szCs w:val="22"/>
        </w:rPr>
        <w:t>EduCARE</w:t>
      </w:r>
      <w:proofErr w:type="spellEnd"/>
      <w:r w:rsidRPr="00426F6D">
        <w:rPr>
          <w:rFonts w:asciiTheme="minorHAnsi" w:eastAsia="Cambria" w:hAnsiTheme="minorHAnsi" w:cs="Cambria"/>
          <w:sz w:val="22"/>
          <w:szCs w:val="22"/>
        </w:rPr>
        <w:t xml:space="preserve"> India village social programs.  </w:t>
      </w:r>
    </w:p>
    <w:p w14:paraId="7B9FB050" w14:textId="77777777" w:rsidR="001E4920" w:rsidRPr="00426F6D" w:rsidRDefault="001E4920">
      <w:pPr>
        <w:pStyle w:val="Normal1"/>
        <w:rPr>
          <w:rFonts w:asciiTheme="minorHAnsi" w:hAnsiTheme="minorHAnsi"/>
          <w:sz w:val="22"/>
          <w:szCs w:val="22"/>
        </w:rPr>
      </w:pPr>
    </w:p>
    <w:p w14:paraId="6B74F931" w14:textId="002F8608" w:rsidR="001E4920" w:rsidRPr="00426F6D" w:rsidRDefault="001353B3">
      <w:pPr>
        <w:pStyle w:val="Normal1"/>
        <w:rPr>
          <w:rFonts w:asciiTheme="minorHAnsi" w:hAnsiTheme="minorHAnsi"/>
          <w:sz w:val="22"/>
          <w:szCs w:val="22"/>
        </w:rPr>
      </w:pP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Energy Policy </w:t>
      </w:r>
      <w:r w:rsidR="002B05F3" w:rsidRPr="00426F6D">
        <w:rPr>
          <w:rFonts w:asciiTheme="minorHAnsi" w:eastAsia="Cambria" w:hAnsiTheme="minorHAnsi" w:cs="Cambria"/>
          <w:b/>
          <w:sz w:val="22"/>
          <w:szCs w:val="22"/>
        </w:rPr>
        <w:t>Researcher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>Centre for Applied Business Research in Energy and the Environment (CABREE)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</w:t>
      </w:r>
      <w:r w:rsidRPr="00426F6D">
        <w:rPr>
          <w:rFonts w:asciiTheme="minorHAnsi" w:eastAsia="Cambria" w:hAnsiTheme="minorHAnsi" w:cs="Cambria"/>
          <w:b/>
          <w:sz w:val="22"/>
          <w:szCs w:val="22"/>
        </w:rPr>
        <w:t xml:space="preserve"> University of Alberta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</w:t>
      </w:r>
      <w:r w:rsidRPr="00426F6D">
        <w:rPr>
          <w:rFonts w:asciiTheme="minorHAnsi" w:eastAsia="Cambria" w:hAnsiTheme="minorHAnsi" w:cs="Cambria"/>
          <w:i/>
          <w:sz w:val="22"/>
          <w:szCs w:val="22"/>
        </w:rPr>
        <w:t>Edmonton, AB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| May-August 2009</w:t>
      </w:r>
    </w:p>
    <w:p w14:paraId="40F6C56C" w14:textId="5F359FAF" w:rsidR="001E4920" w:rsidRPr="00426F6D" w:rsidRDefault="00B545B1" w:rsidP="0078549D">
      <w:pPr>
        <w:pStyle w:val="Normal1"/>
        <w:numPr>
          <w:ilvl w:val="0"/>
          <w:numId w:val="13"/>
        </w:numPr>
        <w:contextualSpacing/>
        <w:rPr>
          <w:rFonts w:asciiTheme="minorHAnsi" w:eastAsia="Cambria" w:hAnsiTheme="minorHAnsi" w:cs="Cambria"/>
          <w:sz w:val="22"/>
          <w:szCs w:val="22"/>
        </w:rPr>
      </w:pPr>
      <w:r w:rsidRPr="00426F6D">
        <w:rPr>
          <w:rFonts w:asciiTheme="minorHAnsi" w:eastAsia="Cambria" w:hAnsiTheme="minorHAnsi" w:cs="Cambria"/>
          <w:sz w:val="22"/>
          <w:szCs w:val="22"/>
        </w:rPr>
        <w:t>P</w:t>
      </w:r>
      <w:r w:rsidR="00DB74F2" w:rsidRPr="00426F6D">
        <w:rPr>
          <w:rFonts w:asciiTheme="minorHAnsi" w:eastAsia="Cambria" w:hAnsiTheme="minorHAnsi" w:cs="Cambria"/>
          <w:sz w:val="22"/>
          <w:szCs w:val="22"/>
        </w:rPr>
        <w:t xml:space="preserve">roduced 2 </w:t>
      </w:r>
      <w:r w:rsidR="001353B3" w:rsidRPr="00426F6D">
        <w:rPr>
          <w:rFonts w:asciiTheme="minorHAnsi" w:eastAsia="Cambria" w:hAnsiTheme="minorHAnsi" w:cs="Cambria"/>
          <w:sz w:val="22"/>
          <w:szCs w:val="22"/>
        </w:rPr>
        <w:t>research repo</w:t>
      </w:r>
      <w:r w:rsidR="00DB74F2" w:rsidRPr="00426F6D">
        <w:rPr>
          <w:rFonts w:asciiTheme="minorHAnsi" w:eastAsia="Cambria" w:hAnsiTheme="minorHAnsi" w:cs="Cambria"/>
          <w:sz w:val="22"/>
          <w:szCs w:val="22"/>
        </w:rPr>
        <w:t>rts for CABREE and Shell Canada on the evolution of stakeholder engagement in Alberta’s oil and gas industry</w:t>
      </w:r>
      <w:r w:rsidRPr="00426F6D">
        <w:rPr>
          <w:rFonts w:asciiTheme="minorHAnsi" w:eastAsia="Cambria" w:hAnsiTheme="minorHAnsi" w:cs="Cambria"/>
          <w:sz w:val="22"/>
          <w:szCs w:val="22"/>
        </w:rPr>
        <w:t xml:space="preserve"> and the potential for water markets</w:t>
      </w:r>
      <w:r w:rsidR="00DB74F2" w:rsidRPr="00426F6D">
        <w:rPr>
          <w:rFonts w:asciiTheme="minorHAnsi" w:eastAsia="Cambria" w:hAnsiTheme="minorHAnsi" w:cs="Cambria"/>
          <w:sz w:val="22"/>
          <w:szCs w:val="22"/>
        </w:rPr>
        <w:t>.</w:t>
      </w:r>
    </w:p>
    <w:p w14:paraId="56EE3D81" w14:textId="0CBA7168" w:rsidR="00E92FD5" w:rsidRPr="00426F6D" w:rsidRDefault="00E92FD5" w:rsidP="00E92FD5">
      <w:pPr>
        <w:pStyle w:val="Normal1"/>
        <w:contextualSpacing/>
        <w:rPr>
          <w:rFonts w:asciiTheme="minorHAnsi" w:eastAsia="Cambria" w:hAnsiTheme="minorHAnsi" w:cs="Cambria"/>
          <w:sz w:val="20"/>
          <w:szCs w:val="20"/>
        </w:rPr>
      </w:pPr>
    </w:p>
    <w:p w14:paraId="24D5A245" w14:textId="77777777" w:rsidR="00E173CF" w:rsidRPr="00426F6D" w:rsidRDefault="00E173CF" w:rsidP="00E92FD5">
      <w:pPr>
        <w:pStyle w:val="Normal1"/>
        <w:rPr>
          <w:rFonts w:asciiTheme="minorHAnsi" w:eastAsia="Cambria" w:hAnsiTheme="minorHAnsi" w:cs="Cambria"/>
          <w:b/>
          <w:szCs w:val="22"/>
          <w:u w:val="single"/>
        </w:rPr>
      </w:pPr>
    </w:p>
    <w:p w14:paraId="679D59B4" w14:textId="77777777" w:rsidR="00E92FD5" w:rsidRPr="00426F6D" w:rsidRDefault="00E92FD5" w:rsidP="00E92FD5">
      <w:pPr>
        <w:pStyle w:val="Normal1"/>
        <w:contextualSpacing/>
        <w:rPr>
          <w:rFonts w:asciiTheme="minorHAnsi" w:eastAsia="Cambria" w:hAnsiTheme="minorHAnsi" w:cs="Cambria"/>
          <w:sz w:val="20"/>
          <w:szCs w:val="20"/>
        </w:rPr>
      </w:pPr>
    </w:p>
    <w:sectPr w:rsidR="00E92FD5" w:rsidRPr="00426F6D" w:rsidSect="0029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7C89" w14:textId="77777777" w:rsidR="0047069F" w:rsidRDefault="0047069F" w:rsidP="001353B3">
      <w:r>
        <w:separator/>
      </w:r>
    </w:p>
  </w:endnote>
  <w:endnote w:type="continuationSeparator" w:id="0">
    <w:p w14:paraId="46B06F0A" w14:textId="77777777" w:rsidR="0047069F" w:rsidRDefault="0047069F" w:rsidP="001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6E00" w14:textId="77777777" w:rsidR="00CC5AD0" w:rsidRDefault="00CC5AD0" w:rsidP="00135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B1CA" w14:textId="77777777" w:rsidR="00CC5AD0" w:rsidRDefault="00CC5AD0" w:rsidP="00135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9999" w14:textId="77777777" w:rsidR="00CC5AD0" w:rsidRDefault="00CC5AD0" w:rsidP="00135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0815C" w14:textId="77777777" w:rsidR="00CC5AD0" w:rsidRDefault="00CC5AD0" w:rsidP="001353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D792" w14:textId="77777777" w:rsidR="0047069F" w:rsidRDefault="0047069F" w:rsidP="001353B3">
      <w:r>
        <w:separator/>
      </w:r>
    </w:p>
  </w:footnote>
  <w:footnote w:type="continuationSeparator" w:id="0">
    <w:p w14:paraId="496235FE" w14:textId="77777777" w:rsidR="0047069F" w:rsidRDefault="0047069F" w:rsidP="0013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7AEA" w14:textId="77777777" w:rsidR="00510BAE" w:rsidRDefault="0051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E28C" w14:textId="0B744650" w:rsidR="00A17CFB" w:rsidRDefault="00AE010D">
    <w:pPr>
      <w:pStyle w:val="Header"/>
    </w:pPr>
    <w:r>
      <w:t>Curriculum Vitae 2</w:t>
    </w:r>
    <w:r w:rsidR="00841E69">
      <w:t>021-</w:t>
    </w:r>
    <w:r w:rsidR="00FB5676">
      <w:t>10</w:t>
    </w:r>
    <w:r w:rsidR="00841E69">
      <w:t>-</w:t>
    </w:r>
    <w:r w:rsidR="00FB5676">
      <w:t>2</w:t>
    </w:r>
    <w:r w:rsidR="00146896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BF1A" w14:textId="77777777" w:rsidR="00510BAE" w:rsidRDefault="0051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73C"/>
    <w:multiLevelType w:val="hybridMultilevel"/>
    <w:tmpl w:val="A00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429"/>
    <w:multiLevelType w:val="hybridMultilevel"/>
    <w:tmpl w:val="C80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748"/>
    <w:multiLevelType w:val="hybridMultilevel"/>
    <w:tmpl w:val="A0A4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9069B"/>
    <w:multiLevelType w:val="hybridMultilevel"/>
    <w:tmpl w:val="139A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B0F"/>
    <w:multiLevelType w:val="hybridMultilevel"/>
    <w:tmpl w:val="3BA0F8F8"/>
    <w:lvl w:ilvl="0" w:tplc="DB60AAE8">
      <w:start w:val="2020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A1FCA"/>
    <w:multiLevelType w:val="hybridMultilevel"/>
    <w:tmpl w:val="67F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42038"/>
    <w:multiLevelType w:val="hybridMultilevel"/>
    <w:tmpl w:val="5AA8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413"/>
    <w:multiLevelType w:val="hybridMultilevel"/>
    <w:tmpl w:val="FCEC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9D7"/>
    <w:multiLevelType w:val="hybridMultilevel"/>
    <w:tmpl w:val="63F2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3C83"/>
    <w:multiLevelType w:val="hybridMultilevel"/>
    <w:tmpl w:val="80EA0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00034"/>
    <w:multiLevelType w:val="hybridMultilevel"/>
    <w:tmpl w:val="080E7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F13941"/>
    <w:multiLevelType w:val="multilevel"/>
    <w:tmpl w:val="59A21A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DAA4967"/>
    <w:multiLevelType w:val="hybridMultilevel"/>
    <w:tmpl w:val="2AF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4CD"/>
    <w:multiLevelType w:val="hybridMultilevel"/>
    <w:tmpl w:val="4062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02F3"/>
    <w:multiLevelType w:val="hybridMultilevel"/>
    <w:tmpl w:val="9B8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53E070AA"/>
    <w:multiLevelType w:val="hybridMultilevel"/>
    <w:tmpl w:val="EA4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79F7"/>
    <w:multiLevelType w:val="hybridMultilevel"/>
    <w:tmpl w:val="737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1E6"/>
    <w:multiLevelType w:val="hybridMultilevel"/>
    <w:tmpl w:val="ED1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A6FA9"/>
    <w:multiLevelType w:val="multilevel"/>
    <w:tmpl w:val="03A6757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922014E"/>
    <w:multiLevelType w:val="hybridMultilevel"/>
    <w:tmpl w:val="6B2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602A"/>
    <w:multiLevelType w:val="hybridMultilevel"/>
    <w:tmpl w:val="C8C6F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00918"/>
    <w:multiLevelType w:val="multilevel"/>
    <w:tmpl w:val="03762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6B95F7C"/>
    <w:multiLevelType w:val="hybridMultilevel"/>
    <w:tmpl w:val="E6A28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5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12"/>
  </w:num>
  <w:num w:numId="19">
    <w:abstractNumId w:val="6"/>
  </w:num>
  <w:num w:numId="20">
    <w:abstractNumId w:val="15"/>
  </w:num>
  <w:num w:numId="21">
    <w:abstractNumId w:val="4"/>
  </w:num>
  <w:num w:numId="22">
    <w:abstractNumId w:val="16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20"/>
    <w:rsid w:val="00004B2E"/>
    <w:rsid w:val="000072F1"/>
    <w:rsid w:val="00007DD2"/>
    <w:rsid w:val="00010470"/>
    <w:rsid w:val="00010D50"/>
    <w:rsid w:val="00022B5F"/>
    <w:rsid w:val="0002792E"/>
    <w:rsid w:val="000311FA"/>
    <w:rsid w:val="00035F14"/>
    <w:rsid w:val="000362AD"/>
    <w:rsid w:val="00037756"/>
    <w:rsid w:val="00037AA6"/>
    <w:rsid w:val="00037E16"/>
    <w:rsid w:val="00040218"/>
    <w:rsid w:val="000431DA"/>
    <w:rsid w:val="00044D80"/>
    <w:rsid w:val="00063834"/>
    <w:rsid w:val="00072E8E"/>
    <w:rsid w:val="000732A1"/>
    <w:rsid w:val="000828EE"/>
    <w:rsid w:val="00092C8B"/>
    <w:rsid w:val="000938A3"/>
    <w:rsid w:val="000A6BDF"/>
    <w:rsid w:val="000B048C"/>
    <w:rsid w:val="000B144D"/>
    <w:rsid w:val="000B45A0"/>
    <w:rsid w:val="000C494A"/>
    <w:rsid w:val="000D3290"/>
    <w:rsid w:val="000E2ED6"/>
    <w:rsid w:val="000F139F"/>
    <w:rsid w:val="00125AF2"/>
    <w:rsid w:val="00133421"/>
    <w:rsid w:val="001353B3"/>
    <w:rsid w:val="00143ABF"/>
    <w:rsid w:val="00145B53"/>
    <w:rsid w:val="00146896"/>
    <w:rsid w:val="001541D4"/>
    <w:rsid w:val="00164487"/>
    <w:rsid w:val="001865B3"/>
    <w:rsid w:val="0019053F"/>
    <w:rsid w:val="00192410"/>
    <w:rsid w:val="001A4698"/>
    <w:rsid w:val="001E2551"/>
    <w:rsid w:val="001E2B6E"/>
    <w:rsid w:val="001E4920"/>
    <w:rsid w:val="001E5336"/>
    <w:rsid w:val="001E7CA1"/>
    <w:rsid w:val="00200975"/>
    <w:rsid w:val="00203267"/>
    <w:rsid w:val="00204661"/>
    <w:rsid w:val="0023153B"/>
    <w:rsid w:val="00231F82"/>
    <w:rsid w:val="00243272"/>
    <w:rsid w:val="002549AD"/>
    <w:rsid w:val="00255564"/>
    <w:rsid w:val="00262D4D"/>
    <w:rsid w:val="00280560"/>
    <w:rsid w:val="00292022"/>
    <w:rsid w:val="00292D89"/>
    <w:rsid w:val="00293AF0"/>
    <w:rsid w:val="002963A3"/>
    <w:rsid w:val="002B05F3"/>
    <w:rsid w:val="002B490F"/>
    <w:rsid w:val="002D101A"/>
    <w:rsid w:val="002D1E95"/>
    <w:rsid w:val="002D226E"/>
    <w:rsid w:val="002D4B49"/>
    <w:rsid w:val="002D7CD3"/>
    <w:rsid w:val="002E036C"/>
    <w:rsid w:val="002E1AD8"/>
    <w:rsid w:val="002E1DC0"/>
    <w:rsid w:val="002F23D4"/>
    <w:rsid w:val="00305E75"/>
    <w:rsid w:val="0031143C"/>
    <w:rsid w:val="00311B4A"/>
    <w:rsid w:val="00330187"/>
    <w:rsid w:val="00330B3D"/>
    <w:rsid w:val="003445C6"/>
    <w:rsid w:val="003515A8"/>
    <w:rsid w:val="00363A3E"/>
    <w:rsid w:val="00367DED"/>
    <w:rsid w:val="00374A29"/>
    <w:rsid w:val="00377895"/>
    <w:rsid w:val="00380FE4"/>
    <w:rsid w:val="00384FA8"/>
    <w:rsid w:val="00386498"/>
    <w:rsid w:val="00386516"/>
    <w:rsid w:val="003874DB"/>
    <w:rsid w:val="00395A4F"/>
    <w:rsid w:val="003B37BB"/>
    <w:rsid w:val="003B4677"/>
    <w:rsid w:val="003B48FE"/>
    <w:rsid w:val="003D3985"/>
    <w:rsid w:val="003D3FB1"/>
    <w:rsid w:val="003F0521"/>
    <w:rsid w:val="003F176F"/>
    <w:rsid w:val="003F1CC1"/>
    <w:rsid w:val="00406654"/>
    <w:rsid w:val="00420514"/>
    <w:rsid w:val="00426F6D"/>
    <w:rsid w:val="004338BC"/>
    <w:rsid w:val="004365AA"/>
    <w:rsid w:val="00442344"/>
    <w:rsid w:val="00444B15"/>
    <w:rsid w:val="00453156"/>
    <w:rsid w:val="0045452A"/>
    <w:rsid w:val="004641E1"/>
    <w:rsid w:val="0047069F"/>
    <w:rsid w:val="0047308D"/>
    <w:rsid w:val="00477D42"/>
    <w:rsid w:val="0048540F"/>
    <w:rsid w:val="00486A13"/>
    <w:rsid w:val="00486FBE"/>
    <w:rsid w:val="00492AA6"/>
    <w:rsid w:val="00497C85"/>
    <w:rsid w:val="004B2DE8"/>
    <w:rsid w:val="004B60FC"/>
    <w:rsid w:val="004B650E"/>
    <w:rsid w:val="004C09FC"/>
    <w:rsid w:val="004C2E42"/>
    <w:rsid w:val="004C34C6"/>
    <w:rsid w:val="004C46A9"/>
    <w:rsid w:val="004C5221"/>
    <w:rsid w:val="004C62AE"/>
    <w:rsid w:val="004C7CCF"/>
    <w:rsid w:val="004D14B7"/>
    <w:rsid w:val="004D20DD"/>
    <w:rsid w:val="004E0A47"/>
    <w:rsid w:val="004E23CE"/>
    <w:rsid w:val="004E3C73"/>
    <w:rsid w:val="005028AE"/>
    <w:rsid w:val="005074FF"/>
    <w:rsid w:val="005100BC"/>
    <w:rsid w:val="00510BAE"/>
    <w:rsid w:val="00511B01"/>
    <w:rsid w:val="00526460"/>
    <w:rsid w:val="005308DC"/>
    <w:rsid w:val="005317E3"/>
    <w:rsid w:val="005365EC"/>
    <w:rsid w:val="00546ECE"/>
    <w:rsid w:val="00547F4D"/>
    <w:rsid w:val="00550635"/>
    <w:rsid w:val="0055590A"/>
    <w:rsid w:val="00562C3C"/>
    <w:rsid w:val="005663CF"/>
    <w:rsid w:val="005748A4"/>
    <w:rsid w:val="005756A1"/>
    <w:rsid w:val="00577830"/>
    <w:rsid w:val="0058687A"/>
    <w:rsid w:val="0059076A"/>
    <w:rsid w:val="005B0803"/>
    <w:rsid w:val="005C3DC5"/>
    <w:rsid w:val="005C402C"/>
    <w:rsid w:val="005C5BB9"/>
    <w:rsid w:val="005F018A"/>
    <w:rsid w:val="005F2F30"/>
    <w:rsid w:val="005F5A25"/>
    <w:rsid w:val="005F721A"/>
    <w:rsid w:val="0060765B"/>
    <w:rsid w:val="00614DEC"/>
    <w:rsid w:val="0062032C"/>
    <w:rsid w:val="00622683"/>
    <w:rsid w:val="00630219"/>
    <w:rsid w:val="006441B0"/>
    <w:rsid w:val="006463B0"/>
    <w:rsid w:val="00657D9C"/>
    <w:rsid w:val="00662819"/>
    <w:rsid w:val="006719E8"/>
    <w:rsid w:val="0067533E"/>
    <w:rsid w:val="006765FA"/>
    <w:rsid w:val="0068051B"/>
    <w:rsid w:val="00684911"/>
    <w:rsid w:val="00694833"/>
    <w:rsid w:val="00697205"/>
    <w:rsid w:val="006A5CCB"/>
    <w:rsid w:val="006B05D8"/>
    <w:rsid w:val="006B1EDC"/>
    <w:rsid w:val="006B32FB"/>
    <w:rsid w:val="006E7A2C"/>
    <w:rsid w:val="006F5C7A"/>
    <w:rsid w:val="006F6A21"/>
    <w:rsid w:val="00702798"/>
    <w:rsid w:val="00704970"/>
    <w:rsid w:val="00707860"/>
    <w:rsid w:val="00710ACF"/>
    <w:rsid w:val="00710FD1"/>
    <w:rsid w:val="00712BC7"/>
    <w:rsid w:val="0071537A"/>
    <w:rsid w:val="007255EE"/>
    <w:rsid w:val="00741D91"/>
    <w:rsid w:val="007420B0"/>
    <w:rsid w:val="00753F91"/>
    <w:rsid w:val="00756B10"/>
    <w:rsid w:val="0076428D"/>
    <w:rsid w:val="0077668A"/>
    <w:rsid w:val="0078549D"/>
    <w:rsid w:val="007A49F1"/>
    <w:rsid w:val="007B1AA3"/>
    <w:rsid w:val="007C0C83"/>
    <w:rsid w:val="007D2239"/>
    <w:rsid w:val="007D767E"/>
    <w:rsid w:val="007E008A"/>
    <w:rsid w:val="007E335C"/>
    <w:rsid w:val="007E3F9A"/>
    <w:rsid w:val="007F74C4"/>
    <w:rsid w:val="008007B1"/>
    <w:rsid w:val="00801AFA"/>
    <w:rsid w:val="008024A7"/>
    <w:rsid w:val="008075A8"/>
    <w:rsid w:val="00816CA3"/>
    <w:rsid w:val="008356B4"/>
    <w:rsid w:val="00841E69"/>
    <w:rsid w:val="008600E7"/>
    <w:rsid w:val="00864A8C"/>
    <w:rsid w:val="00867F78"/>
    <w:rsid w:val="00875551"/>
    <w:rsid w:val="00882EEB"/>
    <w:rsid w:val="00883119"/>
    <w:rsid w:val="00897C61"/>
    <w:rsid w:val="008D6908"/>
    <w:rsid w:val="008D6E66"/>
    <w:rsid w:val="008E6D38"/>
    <w:rsid w:val="00905E46"/>
    <w:rsid w:val="00912D90"/>
    <w:rsid w:val="00917C84"/>
    <w:rsid w:val="009232E5"/>
    <w:rsid w:val="0093234B"/>
    <w:rsid w:val="00945F1B"/>
    <w:rsid w:val="00955E20"/>
    <w:rsid w:val="0096069D"/>
    <w:rsid w:val="00963333"/>
    <w:rsid w:val="00976132"/>
    <w:rsid w:val="00985161"/>
    <w:rsid w:val="00985661"/>
    <w:rsid w:val="00985CB1"/>
    <w:rsid w:val="009954A4"/>
    <w:rsid w:val="009A038C"/>
    <w:rsid w:val="009A3EA1"/>
    <w:rsid w:val="009B06C6"/>
    <w:rsid w:val="009B1B31"/>
    <w:rsid w:val="009B5399"/>
    <w:rsid w:val="009B7E54"/>
    <w:rsid w:val="009C543D"/>
    <w:rsid w:val="009D7EC3"/>
    <w:rsid w:val="009E499F"/>
    <w:rsid w:val="009E6376"/>
    <w:rsid w:val="00A04F17"/>
    <w:rsid w:val="00A051ED"/>
    <w:rsid w:val="00A07065"/>
    <w:rsid w:val="00A16F23"/>
    <w:rsid w:val="00A17CFB"/>
    <w:rsid w:val="00A26C81"/>
    <w:rsid w:val="00A40A67"/>
    <w:rsid w:val="00A60C77"/>
    <w:rsid w:val="00A72CBA"/>
    <w:rsid w:val="00A730DD"/>
    <w:rsid w:val="00A92DDF"/>
    <w:rsid w:val="00AA2E2D"/>
    <w:rsid w:val="00AB448A"/>
    <w:rsid w:val="00AC0F1E"/>
    <w:rsid w:val="00AD346D"/>
    <w:rsid w:val="00AD365B"/>
    <w:rsid w:val="00AD6ADA"/>
    <w:rsid w:val="00AD7527"/>
    <w:rsid w:val="00AD786F"/>
    <w:rsid w:val="00AE010D"/>
    <w:rsid w:val="00AE1A6E"/>
    <w:rsid w:val="00AF201A"/>
    <w:rsid w:val="00AF6F21"/>
    <w:rsid w:val="00AF7875"/>
    <w:rsid w:val="00B30808"/>
    <w:rsid w:val="00B42D4C"/>
    <w:rsid w:val="00B5065C"/>
    <w:rsid w:val="00B545B1"/>
    <w:rsid w:val="00B613E5"/>
    <w:rsid w:val="00B6544F"/>
    <w:rsid w:val="00B85F16"/>
    <w:rsid w:val="00B92945"/>
    <w:rsid w:val="00B9617A"/>
    <w:rsid w:val="00B96A4A"/>
    <w:rsid w:val="00BA3881"/>
    <w:rsid w:val="00BA4A8F"/>
    <w:rsid w:val="00BA769E"/>
    <w:rsid w:val="00BC3753"/>
    <w:rsid w:val="00BC77BA"/>
    <w:rsid w:val="00BD01E2"/>
    <w:rsid w:val="00BD68EB"/>
    <w:rsid w:val="00C010A0"/>
    <w:rsid w:val="00C10718"/>
    <w:rsid w:val="00C1102B"/>
    <w:rsid w:val="00C136A8"/>
    <w:rsid w:val="00C27CB7"/>
    <w:rsid w:val="00C32818"/>
    <w:rsid w:val="00C54F85"/>
    <w:rsid w:val="00C57E6A"/>
    <w:rsid w:val="00C75176"/>
    <w:rsid w:val="00C83A4B"/>
    <w:rsid w:val="00CC2F17"/>
    <w:rsid w:val="00CC5AD0"/>
    <w:rsid w:val="00CC66B2"/>
    <w:rsid w:val="00CC76B6"/>
    <w:rsid w:val="00CD0073"/>
    <w:rsid w:val="00CD38A1"/>
    <w:rsid w:val="00CE07CF"/>
    <w:rsid w:val="00CE1135"/>
    <w:rsid w:val="00CE6E1A"/>
    <w:rsid w:val="00CF0EBF"/>
    <w:rsid w:val="00D050E2"/>
    <w:rsid w:val="00D27296"/>
    <w:rsid w:val="00D363E3"/>
    <w:rsid w:val="00D41575"/>
    <w:rsid w:val="00D644A2"/>
    <w:rsid w:val="00D65166"/>
    <w:rsid w:val="00D66D8E"/>
    <w:rsid w:val="00D90AC2"/>
    <w:rsid w:val="00DA34F3"/>
    <w:rsid w:val="00DB74F2"/>
    <w:rsid w:val="00DC097E"/>
    <w:rsid w:val="00DC09C2"/>
    <w:rsid w:val="00DC74C3"/>
    <w:rsid w:val="00DC75AD"/>
    <w:rsid w:val="00DE003C"/>
    <w:rsid w:val="00DE0ABB"/>
    <w:rsid w:val="00DF11DA"/>
    <w:rsid w:val="00DF19F3"/>
    <w:rsid w:val="00DF5A74"/>
    <w:rsid w:val="00E0002B"/>
    <w:rsid w:val="00E0579B"/>
    <w:rsid w:val="00E106AF"/>
    <w:rsid w:val="00E14291"/>
    <w:rsid w:val="00E15000"/>
    <w:rsid w:val="00E173CF"/>
    <w:rsid w:val="00E4024D"/>
    <w:rsid w:val="00E40B26"/>
    <w:rsid w:val="00E42B19"/>
    <w:rsid w:val="00E57B56"/>
    <w:rsid w:val="00E64E4C"/>
    <w:rsid w:val="00E67162"/>
    <w:rsid w:val="00E72885"/>
    <w:rsid w:val="00E92FD5"/>
    <w:rsid w:val="00EB4666"/>
    <w:rsid w:val="00EB6A0C"/>
    <w:rsid w:val="00EC713B"/>
    <w:rsid w:val="00ED2EC5"/>
    <w:rsid w:val="00ED5F8F"/>
    <w:rsid w:val="00EE0F81"/>
    <w:rsid w:val="00EE4F74"/>
    <w:rsid w:val="00EE6818"/>
    <w:rsid w:val="00F01968"/>
    <w:rsid w:val="00F261DA"/>
    <w:rsid w:val="00F40373"/>
    <w:rsid w:val="00F465C8"/>
    <w:rsid w:val="00F46AB8"/>
    <w:rsid w:val="00F518D2"/>
    <w:rsid w:val="00F64350"/>
    <w:rsid w:val="00F64BE0"/>
    <w:rsid w:val="00F71F55"/>
    <w:rsid w:val="00F7337E"/>
    <w:rsid w:val="00F864CE"/>
    <w:rsid w:val="00FA48DA"/>
    <w:rsid w:val="00FB5676"/>
    <w:rsid w:val="00FB5BD7"/>
    <w:rsid w:val="00FC42A8"/>
    <w:rsid w:val="00FC7251"/>
    <w:rsid w:val="00FE345E"/>
    <w:rsid w:val="00FF2C22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2DF7CA"/>
  <w15:docId w15:val="{6CBDFBAB-E8B8-C842-AB28-7B7A07D6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B3"/>
  </w:style>
  <w:style w:type="character" w:styleId="PageNumber">
    <w:name w:val="page number"/>
    <w:basedOn w:val="DefaultParagraphFont"/>
    <w:uiPriority w:val="99"/>
    <w:semiHidden/>
    <w:unhideWhenUsed/>
    <w:rsid w:val="001353B3"/>
  </w:style>
  <w:style w:type="paragraph" w:styleId="Header">
    <w:name w:val="header"/>
    <w:basedOn w:val="Normal"/>
    <w:link w:val="HeaderChar"/>
    <w:uiPriority w:val="99"/>
    <w:unhideWhenUsed/>
    <w:rsid w:val="0051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AE"/>
  </w:style>
  <w:style w:type="paragraph" w:styleId="ListParagraph">
    <w:name w:val="List Paragraph"/>
    <w:basedOn w:val="Normal"/>
    <w:uiPriority w:val="34"/>
    <w:qFormat/>
    <w:rsid w:val="00B96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E4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A1601-2030-A94C-9064-9E9CAE2D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 West</cp:lastModifiedBy>
  <cp:revision>2</cp:revision>
  <dcterms:created xsi:type="dcterms:W3CDTF">2021-10-20T20:12:00Z</dcterms:created>
  <dcterms:modified xsi:type="dcterms:W3CDTF">2021-10-20T20:12:00Z</dcterms:modified>
</cp:coreProperties>
</file>