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CDE4C" w14:textId="77777777" w:rsidR="006025EF" w:rsidRPr="00051853" w:rsidRDefault="006025EF" w:rsidP="009B7A55">
      <w:pPr>
        <w:jc w:val="left"/>
        <w:rPr>
          <w:rFonts w:ascii="Times New Roman" w:hAnsi="Times New Roman"/>
          <w:bCs/>
          <w:sz w:val="24"/>
          <w:szCs w:val="24"/>
          <w:lang w:val="en-US"/>
        </w:rPr>
      </w:pPr>
    </w:p>
    <w:p w14:paraId="0FC8C8C7" w14:textId="77777777" w:rsidR="00E20597" w:rsidRDefault="00E20597" w:rsidP="00E20597">
      <w:pPr>
        <w:jc w:val="center"/>
        <w:rPr>
          <w:rFonts w:ascii="Times New Roman" w:hAnsi="Times New Roman"/>
          <w:b/>
          <w:bCs/>
          <w:sz w:val="32"/>
          <w:szCs w:val="32"/>
          <w:lang w:val="en-US"/>
        </w:rPr>
      </w:pPr>
      <w:bookmarkStart w:id="0" w:name="_Ref417730192"/>
      <w:bookmarkEnd w:id="0"/>
    </w:p>
    <w:p w14:paraId="24CB327E" w14:textId="77777777" w:rsidR="00E20597" w:rsidRDefault="00E20597" w:rsidP="00E20597">
      <w:pPr>
        <w:jc w:val="center"/>
        <w:rPr>
          <w:rFonts w:ascii="Times New Roman" w:hAnsi="Times New Roman"/>
          <w:b/>
          <w:bCs/>
          <w:sz w:val="32"/>
          <w:szCs w:val="32"/>
          <w:lang w:val="en-US"/>
        </w:rPr>
      </w:pPr>
    </w:p>
    <w:p w14:paraId="225CC818" w14:textId="77777777" w:rsidR="00E20597" w:rsidRDefault="00E20597" w:rsidP="00E20597">
      <w:pPr>
        <w:jc w:val="center"/>
        <w:rPr>
          <w:rFonts w:ascii="Times New Roman" w:hAnsi="Times New Roman"/>
          <w:b/>
          <w:bCs/>
          <w:sz w:val="32"/>
          <w:szCs w:val="32"/>
          <w:lang w:val="en-US"/>
        </w:rPr>
      </w:pPr>
    </w:p>
    <w:p w14:paraId="5C74FCA9" w14:textId="77777777" w:rsidR="00E20597" w:rsidRDefault="00E20597" w:rsidP="00E20597">
      <w:pPr>
        <w:jc w:val="center"/>
        <w:rPr>
          <w:rFonts w:ascii="Times New Roman" w:hAnsi="Times New Roman"/>
          <w:b/>
          <w:bCs/>
          <w:sz w:val="32"/>
          <w:szCs w:val="32"/>
          <w:lang w:val="en-US"/>
        </w:rPr>
      </w:pPr>
    </w:p>
    <w:p w14:paraId="0F0DC53A" w14:textId="77777777" w:rsidR="00E20597" w:rsidRDefault="00E20597" w:rsidP="00E20597">
      <w:pPr>
        <w:jc w:val="center"/>
        <w:rPr>
          <w:rFonts w:ascii="Times New Roman" w:hAnsi="Times New Roman"/>
          <w:b/>
          <w:bCs/>
          <w:sz w:val="32"/>
          <w:szCs w:val="32"/>
          <w:lang w:val="en-US"/>
        </w:rPr>
      </w:pPr>
    </w:p>
    <w:p w14:paraId="1E53EFC7" w14:textId="77777777" w:rsidR="00E20597" w:rsidRDefault="00E20597" w:rsidP="00E20597">
      <w:pPr>
        <w:jc w:val="center"/>
        <w:rPr>
          <w:rFonts w:ascii="Times New Roman" w:hAnsi="Times New Roman"/>
          <w:b/>
          <w:bCs/>
          <w:sz w:val="32"/>
          <w:szCs w:val="32"/>
          <w:lang w:val="en-US"/>
        </w:rPr>
      </w:pPr>
    </w:p>
    <w:p w14:paraId="1522777E" w14:textId="77777777" w:rsidR="00E20597" w:rsidRDefault="00E20597" w:rsidP="00E20597">
      <w:pPr>
        <w:jc w:val="center"/>
        <w:rPr>
          <w:rFonts w:ascii="Times New Roman" w:hAnsi="Times New Roman"/>
          <w:b/>
          <w:bCs/>
          <w:sz w:val="32"/>
          <w:szCs w:val="32"/>
          <w:lang w:val="en-US"/>
        </w:rPr>
      </w:pPr>
    </w:p>
    <w:p w14:paraId="664EDA36" w14:textId="77777777" w:rsidR="00E20597" w:rsidRDefault="00E20597" w:rsidP="00E20597">
      <w:pPr>
        <w:jc w:val="center"/>
        <w:rPr>
          <w:rFonts w:ascii="Times New Roman" w:hAnsi="Times New Roman"/>
          <w:b/>
          <w:bCs/>
          <w:sz w:val="32"/>
          <w:szCs w:val="32"/>
          <w:lang w:val="en-US"/>
        </w:rPr>
      </w:pPr>
    </w:p>
    <w:p w14:paraId="7A1647B8" w14:textId="77777777" w:rsidR="00E20597" w:rsidRDefault="00E20597" w:rsidP="00E20597">
      <w:pPr>
        <w:jc w:val="center"/>
        <w:rPr>
          <w:rFonts w:ascii="Times New Roman" w:hAnsi="Times New Roman"/>
          <w:b/>
          <w:bCs/>
          <w:sz w:val="32"/>
          <w:szCs w:val="32"/>
          <w:lang w:val="en-US"/>
        </w:rPr>
      </w:pPr>
    </w:p>
    <w:p w14:paraId="43CA5295" w14:textId="77777777" w:rsidR="00E20597" w:rsidRPr="005438AA" w:rsidRDefault="00E20597" w:rsidP="00E20597">
      <w:pPr>
        <w:jc w:val="center"/>
        <w:rPr>
          <w:rFonts w:ascii="Times New Roman" w:hAnsi="Times New Roman"/>
          <w:b/>
          <w:bCs/>
          <w:sz w:val="24"/>
          <w:szCs w:val="32"/>
          <w:lang w:val="en-US"/>
        </w:rPr>
      </w:pPr>
    </w:p>
    <w:p w14:paraId="3C42E151" w14:textId="77777777" w:rsidR="005438AA" w:rsidRPr="005438AA" w:rsidRDefault="00E20597" w:rsidP="00E20597">
      <w:pPr>
        <w:jc w:val="center"/>
        <w:rPr>
          <w:rFonts w:ascii="Times New Roman" w:hAnsi="Times New Roman"/>
          <w:b/>
          <w:bCs/>
          <w:sz w:val="32"/>
          <w:szCs w:val="40"/>
          <w:lang w:val="en-US"/>
        </w:rPr>
      </w:pPr>
      <w:r w:rsidRPr="005438AA">
        <w:rPr>
          <w:rFonts w:ascii="Times New Roman" w:hAnsi="Times New Roman"/>
          <w:b/>
          <w:bCs/>
          <w:sz w:val="32"/>
          <w:szCs w:val="40"/>
          <w:lang w:val="en-US"/>
        </w:rPr>
        <w:t xml:space="preserve">Marketing Strategy: Based on First Principles and Data Analytics </w:t>
      </w:r>
    </w:p>
    <w:p w14:paraId="38C2EF97" w14:textId="77777777" w:rsidR="005438AA" w:rsidRDefault="005438AA" w:rsidP="00E20597">
      <w:pPr>
        <w:jc w:val="center"/>
        <w:rPr>
          <w:rFonts w:ascii="Times New Roman" w:hAnsi="Times New Roman"/>
          <w:b/>
          <w:bCs/>
          <w:sz w:val="40"/>
          <w:szCs w:val="40"/>
          <w:lang w:val="en-US"/>
        </w:rPr>
      </w:pPr>
    </w:p>
    <w:p w14:paraId="30CD46C2" w14:textId="7DB6B20B" w:rsidR="005438AA" w:rsidRPr="005438AA" w:rsidRDefault="005438AA" w:rsidP="00E20597">
      <w:pPr>
        <w:jc w:val="center"/>
        <w:rPr>
          <w:rFonts w:ascii="Times New Roman" w:hAnsi="Times New Roman"/>
          <w:b/>
          <w:bCs/>
          <w:sz w:val="56"/>
          <w:szCs w:val="56"/>
          <w:lang w:val="en-US"/>
        </w:rPr>
      </w:pPr>
      <w:r w:rsidRPr="005438AA">
        <w:rPr>
          <w:rFonts w:ascii="Times New Roman" w:hAnsi="Times New Roman"/>
          <w:b/>
          <w:bCs/>
          <w:sz w:val="56"/>
          <w:szCs w:val="56"/>
          <w:lang w:val="en-US"/>
        </w:rPr>
        <w:t>Instructional Manual</w:t>
      </w:r>
    </w:p>
    <w:p w14:paraId="296E4E4C" w14:textId="77777777" w:rsidR="005438AA" w:rsidRDefault="005438AA" w:rsidP="00E20597">
      <w:pPr>
        <w:jc w:val="center"/>
        <w:rPr>
          <w:rFonts w:ascii="Times New Roman" w:hAnsi="Times New Roman"/>
          <w:b/>
          <w:bCs/>
          <w:sz w:val="40"/>
          <w:szCs w:val="40"/>
          <w:lang w:val="en-US"/>
        </w:rPr>
      </w:pPr>
    </w:p>
    <w:p w14:paraId="07BE764E" w14:textId="77777777" w:rsidR="005438AA" w:rsidRDefault="005438AA" w:rsidP="00E20597">
      <w:pPr>
        <w:jc w:val="center"/>
        <w:rPr>
          <w:rFonts w:ascii="Times New Roman" w:hAnsi="Times New Roman"/>
          <w:b/>
          <w:bCs/>
          <w:sz w:val="40"/>
          <w:szCs w:val="40"/>
          <w:lang w:val="en-US"/>
        </w:rPr>
      </w:pPr>
    </w:p>
    <w:p w14:paraId="760BB6C3" w14:textId="77777777" w:rsidR="00856DFC" w:rsidRPr="00051853" w:rsidRDefault="00856DFC" w:rsidP="009B7A55">
      <w:pPr>
        <w:jc w:val="left"/>
        <w:rPr>
          <w:rFonts w:ascii="Times New Roman" w:hAnsi="Times New Roman"/>
          <w:b/>
          <w:sz w:val="32"/>
          <w:szCs w:val="32"/>
          <w:lang w:val="en-US"/>
        </w:rPr>
      </w:pPr>
    </w:p>
    <w:p w14:paraId="3A6F5698" w14:textId="77777777" w:rsidR="00856DFC" w:rsidRPr="00051853" w:rsidRDefault="00856DFC" w:rsidP="009B7A55">
      <w:pPr>
        <w:jc w:val="left"/>
        <w:rPr>
          <w:rFonts w:ascii="Times New Roman" w:hAnsi="Times New Roman"/>
          <w:b/>
          <w:sz w:val="32"/>
          <w:szCs w:val="32"/>
          <w:lang w:val="en-US"/>
        </w:rPr>
      </w:pPr>
    </w:p>
    <w:p w14:paraId="5C59D384" w14:textId="77777777" w:rsidR="00856DFC" w:rsidRPr="00051853" w:rsidRDefault="00856DFC" w:rsidP="009B7A55">
      <w:pPr>
        <w:jc w:val="left"/>
        <w:rPr>
          <w:rFonts w:ascii="Times New Roman" w:hAnsi="Times New Roman"/>
          <w:b/>
          <w:sz w:val="24"/>
          <w:szCs w:val="24"/>
          <w:lang w:val="en-US"/>
        </w:rPr>
      </w:pPr>
    </w:p>
    <w:p w14:paraId="7D146809" w14:textId="77777777" w:rsidR="00856DFC" w:rsidRPr="00051853" w:rsidRDefault="00040C56" w:rsidP="009B7A55">
      <w:pPr>
        <w:jc w:val="left"/>
        <w:rPr>
          <w:rFonts w:ascii="Times New Roman" w:hAnsi="Times New Roman"/>
          <w:b/>
          <w:sz w:val="24"/>
          <w:szCs w:val="24"/>
          <w:u w:val="single"/>
          <w:lang w:val="en-US"/>
        </w:rPr>
      </w:pPr>
      <w:r w:rsidRPr="00051853">
        <w:rPr>
          <w:rFonts w:ascii="Times New Roman" w:hAnsi="Times New Roman"/>
          <w:b/>
          <w:sz w:val="24"/>
          <w:szCs w:val="24"/>
          <w:lang w:val="en-US"/>
        </w:rPr>
        <w:t xml:space="preserve">                      </w:t>
      </w:r>
      <w:r w:rsidR="00530D85" w:rsidRPr="00051853">
        <w:rPr>
          <w:rFonts w:ascii="Times New Roman" w:hAnsi="Times New Roman"/>
          <w:b/>
          <w:sz w:val="24"/>
          <w:szCs w:val="24"/>
          <w:lang w:val="en-US"/>
        </w:rPr>
        <w:t xml:space="preserve">                   </w:t>
      </w:r>
      <w:r w:rsidRPr="00051853">
        <w:rPr>
          <w:rFonts w:ascii="Times New Roman" w:hAnsi="Times New Roman"/>
          <w:b/>
          <w:sz w:val="24"/>
          <w:szCs w:val="24"/>
          <w:lang w:val="en-US"/>
        </w:rPr>
        <w:t xml:space="preserve">  </w:t>
      </w:r>
    </w:p>
    <w:p w14:paraId="12E80F7E" w14:textId="77777777" w:rsidR="00637C64" w:rsidRPr="00051853" w:rsidRDefault="00637C64" w:rsidP="009B7A55">
      <w:pPr>
        <w:jc w:val="left"/>
        <w:rPr>
          <w:rFonts w:ascii="Times New Roman" w:hAnsi="Times New Roman"/>
          <w:b/>
          <w:sz w:val="24"/>
          <w:szCs w:val="24"/>
          <w:lang w:val="en-US"/>
        </w:rPr>
      </w:pPr>
    </w:p>
    <w:p w14:paraId="6BA70FBD" w14:textId="77777777" w:rsidR="00856DFC" w:rsidRPr="00051853" w:rsidRDefault="00856DFC" w:rsidP="009B7A55">
      <w:pPr>
        <w:jc w:val="left"/>
        <w:rPr>
          <w:rFonts w:ascii="Times New Roman" w:hAnsi="Times New Roman"/>
          <w:sz w:val="24"/>
          <w:szCs w:val="24"/>
          <w:lang w:val="en-US"/>
        </w:rPr>
      </w:pPr>
    </w:p>
    <w:p w14:paraId="0313C3FE" w14:textId="77777777" w:rsidR="008A5425" w:rsidRPr="00051853" w:rsidRDefault="008A5425" w:rsidP="009B7A55">
      <w:pPr>
        <w:jc w:val="left"/>
        <w:rPr>
          <w:rFonts w:ascii="Times New Roman" w:hAnsi="Times New Roman"/>
          <w:sz w:val="24"/>
          <w:szCs w:val="24"/>
          <w:lang w:val="en-US"/>
        </w:rPr>
      </w:pPr>
    </w:p>
    <w:p w14:paraId="2852A457" w14:textId="77777777" w:rsidR="008A5425" w:rsidRPr="00051853" w:rsidRDefault="008A5425" w:rsidP="009B7A55">
      <w:pPr>
        <w:jc w:val="left"/>
        <w:rPr>
          <w:rFonts w:ascii="Times New Roman" w:hAnsi="Times New Roman"/>
          <w:sz w:val="24"/>
          <w:szCs w:val="24"/>
          <w:lang w:val="en-US"/>
        </w:rPr>
      </w:pPr>
    </w:p>
    <w:p w14:paraId="057778E0" w14:textId="77777777" w:rsidR="0010679D" w:rsidRPr="00051853" w:rsidRDefault="0010679D" w:rsidP="009B7A55">
      <w:pPr>
        <w:jc w:val="left"/>
        <w:rPr>
          <w:rFonts w:ascii="Times New Roman" w:hAnsi="Times New Roman"/>
          <w:sz w:val="24"/>
          <w:szCs w:val="24"/>
          <w:lang w:val="en-US"/>
        </w:rPr>
      </w:pPr>
    </w:p>
    <w:p w14:paraId="5364D6A1" w14:textId="77777777" w:rsidR="0010679D" w:rsidRPr="00051853" w:rsidRDefault="0010679D" w:rsidP="009B7A55">
      <w:pPr>
        <w:jc w:val="left"/>
        <w:rPr>
          <w:rFonts w:ascii="Times New Roman" w:hAnsi="Times New Roman"/>
          <w:sz w:val="24"/>
          <w:szCs w:val="24"/>
          <w:lang w:val="en-US"/>
        </w:rPr>
      </w:pPr>
    </w:p>
    <w:p w14:paraId="5E8AD39A" w14:textId="77777777" w:rsidR="008A5425" w:rsidRPr="00051853" w:rsidRDefault="008A5425" w:rsidP="009B7A55">
      <w:pPr>
        <w:jc w:val="left"/>
        <w:rPr>
          <w:rFonts w:ascii="Times New Roman" w:hAnsi="Times New Roman"/>
          <w:sz w:val="24"/>
          <w:szCs w:val="24"/>
          <w:lang w:val="en-US"/>
        </w:rPr>
      </w:pPr>
    </w:p>
    <w:p w14:paraId="0EE4911E" w14:textId="77777777" w:rsidR="000B7854" w:rsidRPr="00051853" w:rsidRDefault="000B7854" w:rsidP="009B7A55">
      <w:pPr>
        <w:jc w:val="left"/>
        <w:rPr>
          <w:rFonts w:ascii="Times New Roman" w:hAnsi="Times New Roman"/>
          <w:sz w:val="24"/>
          <w:szCs w:val="24"/>
          <w:lang w:val="en-US"/>
        </w:rPr>
      </w:pPr>
    </w:p>
    <w:p w14:paraId="719FDB07" w14:textId="77777777" w:rsidR="00D454DE" w:rsidRPr="00051853" w:rsidRDefault="00D454DE" w:rsidP="009B7A55">
      <w:pPr>
        <w:jc w:val="left"/>
        <w:rPr>
          <w:rFonts w:ascii="Times New Roman" w:hAnsi="Times New Roman"/>
          <w:sz w:val="24"/>
          <w:szCs w:val="24"/>
          <w:lang w:val="en-US"/>
        </w:rPr>
      </w:pPr>
    </w:p>
    <w:p w14:paraId="1CA27F0D" w14:textId="77777777" w:rsidR="00D454DE" w:rsidRPr="00051853" w:rsidRDefault="00D454DE" w:rsidP="009B7A55">
      <w:pPr>
        <w:jc w:val="left"/>
        <w:rPr>
          <w:rFonts w:ascii="Times New Roman" w:hAnsi="Times New Roman"/>
          <w:sz w:val="24"/>
          <w:szCs w:val="24"/>
          <w:lang w:val="en-US"/>
        </w:rPr>
      </w:pPr>
    </w:p>
    <w:p w14:paraId="20F0D198" w14:textId="77777777" w:rsidR="00F44385" w:rsidRPr="00051853" w:rsidRDefault="00F44385" w:rsidP="009B7A55">
      <w:pPr>
        <w:jc w:val="left"/>
        <w:rPr>
          <w:rFonts w:ascii="Times New Roman" w:hAnsi="Times New Roman"/>
          <w:sz w:val="24"/>
          <w:szCs w:val="24"/>
          <w:lang w:val="en-US"/>
        </w:rPr>
      </w:pPr>
      <w:r w:rsidRPr="00051853">
        <w:rPr>
          <w:rFonts w:ascii="Times New Roman" w:hAnsi="Times New Roman"/>
          <w:sz w:val="24"/>
          <w:szCs w:val="24"/>
          <w:lang w:val="en-US"/>
        </w:rPr>
        <w:t xml:space="preserve">                                                             </w:t>
      </w:r>
      <w:r w:rsidR="004015BA" w:rsidRPr="00051853">
        <w:rPr>
          <w:rFonts w:ascii="Times New Roman" w:hAnsi="Times New Roman"/>
          <w:sz w:val="24"/>
          <w:szCs w:val="24"/>
          <w:lang w:val="en-US"/>
        </w:rPr>
        <w:t xml:space="preserve">                           </w:t>
      </w:r>
    </w:p>
    <w:p w14:paraId="51A56CB7" w14:textId="77777777" w:rsidR="00856DFC" w:rsidRPr="00D3639D" w:rsidRDefault="00856DFC" w:rsidP="00D3639D">
      <w:pPr>
        <w:jc w:val="left"/>
        <w:rPr>
          <w:rFonts w:ascii="Times New Roman" w:hAnsi="Times New Roman"/>
          <w:b/>
          <w:smallCaps/>
          <w:sz w:val="32"/>
          <w:szCs w:val="32"/>
          <w:u w:val="single"/>
          <w:lang w:val="en-US"/>
        </w:rPr>
      </w:pPr>
      <w:r w:rsidRPr="00051853">
        <w:rPr>
          <w:rFonts w:ascii="Times New Roman" w:hAnsi="Times New Roman"/>
          <w:b/>
          <w:sz w:val="24"/>
          <w:szCs w:val="24"/>
          <w:lang w:val="en-US"/>
        </w:rPr>
        <w:br w:type="page"/>
      </w:r>
      <w:r w:rsidRPr="00D3639D">
        <w:rPr>
          <w:rFonts w:ascii="Times New Roman" w:hAnsi="Times New Roman"/>
          <w:b/>
          <w:smallCaps/>
          <w:sz w:val="32"/>
          <w:szCs w:val="32"/>
          <w:u w:val="single"/>
          <w:lang w:val="en-US"/>
        </w:rPr>
        <w:lastRenderedPageBreak/>
        <w:t>Table Of Contents</w:t>
      </w:r>
    </w:p>
    <w:p w14:paraId="524880AC" w14:textId="77777777" w:rsidR="00D3639D" w:rsidRPr="00051853" w:rsidRDefault="00D3639D" w:rsidP="009B7A55">
      <w:pPr>
        <w:jc w:val="left"/>
        <w:rPr>
          <w:rFonts w:ascii="Times New Roman" w:hAnsi="Times New Roman"/>
          <w:smallCaps/>
          <w:sz w:val="24"/>
          <w:szCs w:val="24"/>
          <w:u w:val="single"/>
          <w:lang w:val="en-US"/>
        </w:rPr>
      </w:pPr>
    </w:p>
    <w:p w14:paraId="36B6699A" w14:textId="77777777" w:rsidR="00EB2BFB" w:rsidRDefault="00D50BAC">
      <w:pPr>
        <w:pStyle w:val="TOC1"/>
        <w:tabs>
          <w:tab w:val="left" w:pos="480"/>
        </w:tabs>
        <w:rPr>
          <w:rFonts w:asciiTheme="minorHAnsi" w:eastAsiaTheme="minorEastAsia" w:hAnsiTheme="minorHAnsi" w:cstheme="minorBidi"/>
          <w:b w:val="0"/>
          <w:caps w:val="0"/>
          <w:noProof/>
          <w:sz w:val="22"/>
          <w:szCs w:val="22"/>
          <w:lang w:val="en-US"/>
        </w:rPr>
      </w:pPr>
      <w:r w:rsidRPr="00A71BF2">
        <w:rPr>
          <w:rFonts w:ascii="Times New Roman" w:hAnsi="Times New Roman"/>
          <w:sz w:val="24"/>
          <w:szCs w:val="24"/>
          <w:lang w:val="en-US"/>
        </w:rPr>
        <w:fldChar w:fldCharType="begin"/>
      </w:r>
      <w:r w:rsidR="00856DFC" w:rsidRPr="00A71BF2">
        <w:rPr>
          <w:rFonts w:ascii="Times New Roman" w:hAnsi="Times New Roman"/>
          <w:sz w:val="24"/>
          <w:szCs w:val="24"/>
          <w:lang w:val="en-US"/>
        </w:rPr>
        <w:instrText xml:space="preserve"> TOC \o "1-4" \t "Heading 5,1,Heading 6,2" </w:instrText>
      </w:r>
      <w:r w:rsidRPr="00A71BF2">
        <w:rPr>
          <w:rFonts w:ascii="Times New Roman" w:hAnsi="Times New Roman"/>
          <w:sz w:val="24"/>
          <w:szCs w:val="24"/>
          <w:lang w:val="en-US"/>
        </w:rPr>
        <w:fldChar w:fldCharType="separate"/>
      </w:r>
      <w:r w:rsidR="00EB2BFB">
        <w:rPr>
          <w:noProof/>
        </w:rPr>
        <w:t>1.</w:t>
      </w:r>
      <w:r w:rsidR="00EB2BFB">
        <w:rPr>
          <w:rFonts w:asciiTheme="minorHAnsi" w:eastAsiaTheme="minorEastAsia" w:hAnsiTheme="minorHAnsi" w:cstheme="minorBidi"/>
          <w:b w:val="0"/>
          <w:caps w:val="0"/>
          <w:noProof/>
          <w:sz w:val="22"/>
          <w:szCs w:val="22"/>
          <w:lang w:val="en-US"/>
        </w:rPr>
        <w:tab/>
      </w:r>
      <w:r w:rsidR="00EB2BFB">
        <w:rPr>
          <w:noProof/>
        </w:rPr>
        <w:t>A Personal Note from the Authors</w:t>
      </w:r>
      <w:r w:rsidR="00EB2BFB">
        <w:rPr>
          <w:noProof/>
        </w:rPr>
        <w:tab/>
      </w:r>
      <w:r w:rsidR="00EB2BFB">
        <w:rPr>
          <w:noProof/>
        </w:rPr>
        <w:fldChar w:fldCharType="begin"/>
      </w:r>
      <w:r w:rsidR="00EB2BFB">
        <w:rPr>
          <w:noProof/>
        </w:rPr>
        <w:instrText xml:space="preserve"> PAGEREF _Toc471722582 \h </w:instrText>
      </w:r>
      <w:r w:rsidR="00EB2BFB">
        <w:rPr>
          <w:noProof/>
        </w:rPr>
      </w:r>
      <w:r w:rsidR="00EB2BFB">
        <w:rPr>
          <w:noProof/>
        </w:rPr>
        <w:fldChar w:fldCharType="separate"/>
      </w:r>
      <w:r w:rsidR="00EB2BFB">
        <w:rPr>
          <w:noProof/>
        </w:rPr>
        <w:t>3</w:t>
      </w:r>
      <w:r w:rsidR="00EB2BFB">
        <w:rPr>
          <w:noProof/>
        </w:rPr>
        <w:fldChar w:fldCharType="end"/>
      </w:r>
    </w:p>
    <w:p w14:paraId="0EFDF843" w14:textId="77777777" w:rsidR="00EB2BFB" w:rsidRDefault="00EB2BFB">
      <w:pPr>
        <w:pStyle w:val="TOC1"/>
        <w:tabs>
          <w:tab w:val="left" w:pos="480"/>
        </w:tabs>
        <w:rPr>
          <w:rFonts w:asciiTheme="minorHAnsi" w:eastAsiaTheme="minorEastAsia" w:hAnsiTheme="minorHAnsi" w:cstheme="minorBidi"/>
          <w:b w:val="0"/>
          <w:caps w:val="0"/>
          <w:noProof/>
          <w:sz w:val="22"/>
          <w:szCs w:val="22"/>
          <w:lang w:val="en-US"/>
        </w:rPr>
      </w:pPr>
      <w:r>
        <w:rPr>
          <w:noProof/>
        </w:rPr>
        <w:t>2.</w:t>
      </w:r>
      <w:r>
        <w:rPr>
          <w:rFonts w:asciiTheme="minorHAnsi" w:eastAsiaTheme="minorEastAsia" w:hAnsiTheme="minorHAnsi" w:cstheme="minorBidi"/>
          <w:b w:val="0"/>
          <w:caps w:val="0"/>
          <w:noProof/>
          <w:sz w:val="22"/>
          <w:szCs w:val="22"/>
          <w:lang w:val="en-US"/>
        </w:rPr>
        <w:tab/>
      </w:r>
      <w:r>
        <w:rPr>
          <w:noProof/>
        </w:rPr>
        <w:t>Instructional Resources</w:t>
      </w:r>
      <w:r>
        <w:rPr>
          <w:noProof/>
        </w:rPr>
        <w:tab/>
      </w:r>
      <w:r>
        <w:rPr>
          <w:noProof/>
        </w:rPr>
        <w:fldChar w:fldCharType="begin"/>
      </w:r>
      <w:r>
        <w:rPr>
          <w:noProof/>
        </w:rPr>
        <w:instrText xml:space="preserve"> PAGEREF _Toc471722583 \h </w:instrText>
      </w:r>
      <w:r>
        <w:rPr>
          <w:noProof/>
        </w:rPr>
      </w:r>
      <w:r>
        <w:rPr>
          <w:noProof/>
        </w:rPr>
        <w:fldChar w:fldCharType="separate"/>
      </w:r>
      <w:r>
        <w:rPr>
          <w:noProof/>
        </w:rPr>
        <w:t>4</w:t>
      </w:r>
      <w:r>
        <w:rPr>
          <w:noProof/>
        </w:rPr>
        <w:fldChar w:fldCharType="end"/>
      </w:r>
    </w:p>
    <w:p w14:paraId="4029E879"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2.1</w:t>
      </w:r>
      <w:r>
        <w:rPr>
          <w:rFonts w:asciiTheme="minorHAnsi" w:eastAsiaTheme="minorEastAsia" w:hAnsiTheme="minorHAnsi" w:cstheme="minorBidi"/>
          <w:smallCaps w:val="0"/>
          <w:noProof/>
          <w:sz w:val="22"/>
          <w:szCs w:val="22"/>
          <w:lang w:val="en-US"/>
        </w:rPr>
        <w:tab/>
      </w:r>
      <w:r>
        <w:rPr>
          <w:noProof/>
        </w:rPr>
        <w:t>First Principles Approach Slide Library</w:t>
      </w:r>
      <w:r>
        <w:rPr>
          <w:noProof/>
        </w:rPr>
        <w:tab/>
      </w:r>
      <w:r>
        <w:rPr>
          <w:noProof/>
        </w:rPr>
        <w:fldChar w:fldCharType="begin"/>
      </w:r>
      <w:r>
        <w:rPr>
          <w:noProof/>
        </w:rPr>
        <w:instrText xml:space="preserve"> PAGEREF _Toc471722584 \h </w:instrText>
      </w:r>
      <w:r>
        <w:rPr>
          <w:noProof/>
        </w:rPr>
      </w:r>
      <w:r>
        <w:rPr>
          <w:noProof/>
        </w:rPr>
        <w:fldChar w:fldCharType="separate"/>
      </w:r>
      <w:r>
        <w:rPr>
          <w:noProof/>
        </w:rPr>
        <w:t>4</w:t>
      </w:r>
      <w:r>
        <w:rPr>
          <w:noProof/>
        </w:rPr>
        <w:fldChar w:fldCharType="end"/>
      </w:r>
    </w:p>
    <w:p w14:paraId="22C84466"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2.2</w:t>
      </w:r>
      <w:r>
        <w:rPr>
          <w:rFonts w:asciiTheme="minorHAnsi" w:eastAsiaTheme="minorEastAsia" w:hAnsiTheme="minorHAnsi" w:cstheme="minorBidi"/>
          <w:smallCaps w:val="0"/>
          <w:noProof/>
          <w:sz w:val="22"/>
          <w:szCs w:val="22"/>
          <w:lang w:val="en-US"/>
        </w:rPr>
        <w:tab/>
      </w:r>
      <w:r>
        <w:rPr>
          <w:noProof/>
        </w:rPr>
        <w:t>Data Analytic Technique Sections Slide Library</w:t>
      </w:r>
      <w:r>
        <w:rPr>
          <w:noProof/>
        </w:rPr>
        <w:tab/>
      </w:r>
      <w:r>
        <w:rPr>
          <w:noProof/>
        </w:rPr>
        <w:fldChar w:fldCharType="begin"/>
      </w:r>
      <w:r>
        <w:rPr>
          <w:noProof/>
        </w:rPr>
        <w:instrText xml:space="preserve"> PAGEREF _Toc471722585 \h </w:instrText>
      </w:r>
      <w:r>
        <w:rPr>
          <w:noProof/>
        </w:rPr>
      </w:r>
      <w:r>
        <w:rPr>
          <w:noProof/>
        </w:rPr>
        <w:fldChar w:fldCharType="separate"/>
      </w:r>
      <w:r>
        <w:rPr>
          <w:noProof/>
        </w:rPr>
        <w:t>4</w:t>
      </w:r>
      <w:r>
        <w:rPr>
          <w:noProof/>
        </w:rPr>
        <w:fldChar w:fldCharType="end"/>
      </w:r>
    </w:p>
    <w:p w14:paraId="77F4B9BE"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2.3</w:t>
      </w:r>
      <w:r>
        <w:rPr>
          <w:rFonts w:asciiTheme="minorHAnsi" w:eastAsiaTheme="minorEastAsia" w:hAnsiTheme="minorHAnsi" w:cstheme="minorBidi"/>
          <w:smallCaps w:val="0"/>
          <w:noProof/>
          <w:sz w:val="22"/>
          <w:szCs w:val="22"/>
          <w:lang w:val="en-US"/>
        </w:rPr>
        <w:tab/>
      </w:r>
      <w:r>
        <w:rPr>
          <w:noProof/>
        </w:rPr>
        <w:t>Broad Analytics Cases (with Solutions) and Data</w:t>
      </w:r>
      <w:r>
        <w:rPr>
          <w:noProof/>
        </w:rPr>
        <w:tab/>
      </w:r>
      <w:r>
        <w:rPr>
          <w:noProof/>
        </w:rPr>
        <w:fldChar w:fldCharType="begin"/>
      </w:r>
      <w:r>
        <w:rPr>
          <w:noProof/>
        </w:rPr>
        <w:instrText xml:space="preserve"> PAGEREF _Toc471722586 \h </w:instrText>
      </w:r>
      <w:r>
        <w:rPr>
          <w:noProof/>
        </w:rPr>
      </w:r>
      <w:r>
        <w:rPr>
          <w:noProof/>
        </w:rPr>
        <w:fldChar w:fldCharType="separate"/>
      </w:r>
      <w:r>
        <w:rPr>
          <w:noProof/>
        </w:rPr>
        <w:t>5</w:t>
      </w:r>
      <w:r>
        <w:rPr>
          <w:noProof/>
        </w:rPr>
        <w:fldChar w:fldCharType="end"/>
      </w:r>
    </w:p>
    <w:p w14:paraId="0286B32D"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2.4</w:t>
      </w:r>
      <w:r>
        <w:rPr>
          <w:rFonts w:asciiTheme="minorHAnsi" w:eastAsiaTheme="minorEastAsia" w:hAnsiTheme="minorHAnsi" w:cstheme="minorBidi"/>
          <w:smallCaps w:val="0"/>
          <w:noProof/>
          <w:sz w:val="22"/>
          <w:szCs w:val="22"/>
          <w:lang w:val="en-US"/>
        </w:rPr>
        <w:tab/>
      </w:r>
      <w:r>
        <w:rPr>
          <w:noProof/>
        </w:rPr>
        <w:t>Analytics Case References</w:t>
      </w:r>
      <w:r>
        <w:rPr>
          <w:noProof/>
        </w:rPr>
        <w:tab/>
      </w:r>
      <w:r>
        <w:rPr>
          <w:noProof/>
        </w:rPr>
        <w:fldChar w:fldCharType="begin"/>
      </w:r>
      <w:r>
        <w:rPr>
          <w:noProof/>
        </w:rPr>
        <w:instrText xml:space="preserve"> PAGEREF _Toc471722587 \h </w:instrText>
      </w:r>
      <w:r>
        <w:rPr>
          <w:noProof/>
        </w:rPr>
      </w:r>
      <w:r>
        <w:rPr>
          <w:noProof/>
        </w:rPr>
        <w:fldChar w:fldCharType="separate"/>
      </w:r>
      <w:r>
        <w:rPr>
          <w:noProof/>
        </w:rPr>
        <w:t>5</w:t>
      </w:r>
      <w:r>
        <w:rPr>
          <w:noProof/>
        </w:rPr>
        <w:fldChar w:fldCharType="end"/>
      </w:r>
    </w:p>
    <w:p w14:paraId="04947049"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2.5</w:t>
      </w:r>
      <w:r>
        <w:rPr>
          <w:rFonts w:asciiTheme="minorHAnsi" w:eastAsiaTheme="minorEastAsia" w:hAnsiTheme="minorHAnsi" w:cstheme="minorBidi"/>
          <w:smallCaps w:val="0"/>
          <w:noProof/>
          <w:sz w:val="22"/>
          <w:szCs w:val="22"/>
          <w:lang w:val="en-US"/>
        </w:rPr>
        <w:tab/>
      </w:r>
      <w:r>
        <w:rPr>
          <w:noProof/>
        </w:rPr>
        <w:t>Example Syllabi</w:t>
      </w:r>
      <w:r>
        <w:rPr>
          <w:noProof/>
        </w:rPr>
        <w:tab/>
      </w:r>
      <w:r>
        <w:rPr>
          <w:noProof/>
        </w:rPr>
        <w:fldChar w:fldCharType="begin"/>
      </w:r>
      <w:r>
        <w:rPr>
          <w:noProof/>
        </w:rPr>
        <w:instrText xml:space="preserve"> PAGEREF _Toc471722588 \h </w:instrText>
      </w:r>
      <w:r>
        <w:rPr>
          <w:noProof/>
        </w:rPr>
      </w:r>
      <w:r>
        <w:rPr>
          <w:noProof/>
        </w:rPr>
        <w:fldChar w:fldCharType="separate"/>
      </w:r>
      <w:r>
        <w:rPr>
          <w:noProof/>
        </w:rPr>
        <w:t>6</w:t>
      </w:r>
      <w:r>
        <w:rPr>
          <w:noProof/>
        </w:rPr>
        <w:fldChar w:fldCharType="end"/>
      </w:r>
    </w:p>
    <w:p w14:paraId="4DA45712"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2.6</w:t>
      </w:r>
      <w:r>
        <w:rPr>
          <w:rFonts w:asciiTheme="minorHAnsi" w:eastAsiaTheme="minorEastAsia" w:hAnsiTheme="minorHAnsi" w:cstheme="minorBidi"/>
          <w:smallCaps w:val="0"/>
          <w:noProof/>
          <w:sz w:val="22"/>
          <w:szCs w:val="22"/>
          <w:lang w:val="en-US"/>
        </w:rPr>
        <w:tab/>
      </w:r>
      <w:r>
        <w:rPr>
          <w:noProof/>
        </w:rPr>
        <w:t>Test Bank</w:t>
      </w:r>
      <w:r>
        <w:rPr>
          <w:noProof/>
        </w:rPr>
        <w:tab/>
      </w:r>
      <w:r>
        <w:rPr>
          <w:noProof/>
        </w:rPr>
        <w:fldChar w:fldCharType="begin"/>
      </w:r>
      <w:r>
        <w:rPr>
          <w:noProof/>
        </w:rPr>
        <w:instrText xml:space="preserve"> PAGEREF _Toc471722589 \h </w:instrText>
      </w:r>
      <w:r>
        <w:rPr>
          <w:noProof/>
        </w:rPr>
      </w:r>
      <w:r>
        <w:rPr>
          <w:noProof/>
        </w:rPr>
        <w:fldChar w:fldCharType="separate"/>
      </w:r>
      <w:r>
        <w:rPr>
          <w:noProof/>
        </w:rPr>
        <w:t>7</w:t>
      </w:r>
      <w:r>
        <w:rPr>
          <w:noProof/>
        </w:rPr>
        <w:fldChar w:fldCharType="end"/>
      </w:r>
    </w:p>
    <w:p w14:paraId="34AD2100"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2.7</w:t>
      </w:r>
      <w:r>
        <w:rPr>
          <w:rFonts w:asciiTheme="minorHAnsi" w:eastAsiaTheme="minorEastAsia" w:hAnsiTheme="minorHAnsi" w:cstheme="minorBidi"/>
          <w:smallCaps w:val="0"/>
          <w:noProof/>
          <w:sz w:val="22"/>
          <w:szCs w:val="22"/>
          <w:lang w:val="en-US"/>
        </w:rPr>
        <w:tab/>
      </w:r>
      <w:r>
        <w:rPr>
          <w:noProof/>
        </w:rPr>
        <w:t>Instructional Videos</w:t>
      </w:r>
      <w:r>
        <w:rPr>
          <w:noProof/>
        </w:rPr>
        <w:tab/>
      </w:r>
      <w:r>
        <w:rPr>
          <w:noProof/>
        </w:rPr>
        <w:fldChar w:fldCharType="begin"/>
      </w:r>
      <w:r>
        <w:rPr>
          <w:noProof/>
        </w:rPr>
        <w:instrText xml:space="preserve"> PAGEREF _Toc471722590 \h </w:instrText>
      </w:r>
      <w:r>
        <w:rPr>
          <w:noProof/>
        </w:rPr>
      </w:r>
      <w:r>
        <w:rPr>
          <w:noProof/>
        </w:rPr>
        <w:fldChar w:fldCharType="separate"/>
      </w:r>
      <w:r>
        <w:rPr>
          <w:noProof/>
        </w:rPr>
        <w:t>7</w:t>
      </w:r>
      <w:r>
        <w:rPr>
          <w:noProof/>
        </w:rPr>
        <w:fldChar w:fldCharType="end"/>
      </w:r>
    </w:p>
    <w:p w14:paraId="70D7D4E3"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2.8</w:t>
      </w:r>
      <w:r>
        <w:rPr>
          <w:rFonts w:asciiTheme="minorHAnsi" w:eastAsiaTheme="minorEastAsia" w:hAnsiTheme="minorHAnsi" w:cstheme="minorBidi"/>
          <w:smallCaps w:val="0"/>
          <w:noProof/>
          <w:sz w:val="22"/>
          <w:szCs w:val="22"/>
          <w:lang w:val="en-US"/>
        </w:rPr>
        <w:tab/>
      </w:r>
      <w:r>
        <w:rPr>
          <w:noProof/>
        </w:rPr>
        <w:t>Integrates with Marketing Simulation Software (e.g., Markstrat)</w:t>
      </w:r>
      <w:r>
        <w:rPr>
          <w:noProof/>
        </w:rPr>
        <w:tab/>
      </w:r>
      <w:r>
        <w:rPr>
          <w:noProof/>
        </w:rPr>
        <w:fldChar w:fldCharType="begin"/>
      </w:r>
      <w:r>
        <w:rPr>
          <w:noProof/>
        </w:rPr>
        <w:instrText xml:space="preserve"> PAGEREF _Toc471722591 \h </w:instrText>
      </w:r>
      <w:r>
        <w:rPr>
          <w:noProof/>
        </w:rPr>
      </w:r>
      <w:r>
        <w:rPr>
          <w:noProof/>
        </w:rPr>
        <w:fldChar w:fldCharType="separate"/>
      </w:r>
      <w:r>
        <w:rPr>
          <w:noProof/>
        </w:rPr>
        <w:t>7</w:t>
      </w:r>
      <w:r>
        <w:rPr>
          <w:noProof/>
        </w:rPr>
        <w:fldChar w:fldCharType="end"/>
      </w:r>
    </w:p>
    <w:p w14:paraId="230F0B24" w14:textId="77777777" w:rsidR="00EB2BFB" w:rsidRDefault="00EB2BFB">
      <w:pPr>
        <w:pStyle w:val="TOC1"/>
        <w:tabs>
          <w:tab w:val="left" w:pos="480"/>
        </w:tabs>
        <w:rPr>
          <w:rFonts w:asciiTheme="minorHAnsi" w:eastAsiaTheme="minorEastAsia" w:hAnsiTheme="minorHAnsi" w:cstheme="minorBidi"/>
          <w:b w:val="0"/>
          <w:caps w:val="0"/>
          <w:noProof/>
          <w:sz w:val="22"/>
          <w:szCs w:val="22"/>
          <w:lang w:val="en-US"/>
        </w:rPr>
      </w:pPr>
      <w:r>
        <w:rPr>
          <w:noProof/>
        </w:rPr>
        <w:t>3.</w:t>
      </w:r>
      <w:r>
        <w:rPr>
          <w:rFonts w:asciiTheme="minorHAnsi" w:eastAsiaTheme="minorEastAsia" w:hAnsiTheme="minorHAnsi" w:cstheme="minorBidi"/>
          <w:b w:val="0"/>
          <w:caps w:val="0"/>
          <w:noProof/>
          <w:sz w:val="22"/>
          <w:szCs w:val="22"/>
          <w:lang w:val="en-US"/>
        </w:rPr>
        <w:tab/>
      </w:r>
      <w:r>
        <w:rPr>
          <w:noProof/>
        </w:rPr>
        <w:t>Delivering a Marketing Strategy Course</w:t>
      </w:r>
      <w:r>
        <w:rPr>
          <w:noProof/>
        </w:rPr>
        <w:tab/>
      </w:r>
      <w:r>
        <w:rPr>
          <w:noProof/>
        </w:rPr>
        <w:fldChar w:fldCharType="begin"/>
      </w:r>
      <w:r>
        <w:rPr>
          <w:noProof/>
        </w:rPr>
        <w:instrText xml:space="preserve"> PAGEREF _Toc471722592 \h </w:instrText>
      </w:r>
      <w:r>
        <w:rPr>
          <w:noProof/>
        </w:rPr>
      </w:r>
      <w:r>
        <w:rPr>
          <w:noProof/>
        </w:rPr>
        <w:fldChar w:fldCharType="separate"/>
      </w:r>
      <w:r>
        <w:rPr>
          <w:noProof/>
        </w:rPr>
        <w:t>8</w:t>
      </w:r>
      <w:r>
        <w:rPr>
          <w:noProof/>
        </w:rPr>
        <w:fldChar w:fldCharType="end"/>
      </w:r>
    </w:p>
    <w:p w14:paraId="132B3587"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3.1</w:t>
      </w:r>
      <w:r>
        <w:rPr>
          <w:rFonts w:asciiTheme="minorHAnsi" w:eastAsiaTheme="minorEastAsia" w:hAnsiTheme="minorHAnsi" w:cstheme="minorBidi"/>
          <w:smallCaps w:val="0"/>
          <w:noProof/>
          <w:sz w:val="22"/>
          <w:szCs w:val="22"/>
          <w:lang w:val="en-US"/>
        </w:rPr>
        <w:tab/>
      </w:r>
      <w:r>
        <w:rPr>
          <w:noProof/>
        </w:rPr>
        <w:t>Overarching Objectives</w:t>
      </w:r>
      <w:r>
        <w:rPr>
          <w:noProof/>
        </w:rPr>
        <w:tab/>
      </w:r>
      <w:r>
        <w:rPr>
          <w:noProof/>
        </w:rPr>
        <w:fldChar w:fldCharType="begin"/>
      </w:r>
      <w:r>
        <w:rPr>
          <w:noProof/>
        </w:rPr>
        <w:instrText xml:space="preserve"> PAGEREF _Toc471722593 \h </w:instrText>
      </w:r>
      <w:r>
        <w:rPr>
          <w:noProof/>
        </w:rPr>
      </w:r>
      <w:r>
        <w:rPr>
          <w:noProof/>
        </w:rPr>
        <w:fldChar w:fldCharType="separate"/>
      </w:r>
      <w:r>
        <w:rPr>
          <w:noProof/>
        </w:rPr>
        <w:t>8</w:t>
      </w:r>
      <w:r>
        <w:rPr>
          <w:noProof/>
        </w:rPr>
        <w:fldChar w:fldCharType="end"/>
      </w:r>
    </w:p>
    <w:p w14:paraId="7BB14086"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3.2</w:t>
      </w:r>
      <w:r>
        <w:rPr>
          <w:rFonts w:asciiTheme="minorHAnsi" w:eastAsiaTheme="minorEastAsia" w:hAnsiTheme="minorHAnsi" w:cstheme="minorBidi"/>
          <w:smallCaps w:val="0"/>
          <w:noProof/>
          <w:sz w:val="22"/>
          <w:szCs w:val="22"/>
          <w:lang w:val="en-US"/>
        </w:rPr>
        <w:tab/>
      </w:r>
      <w:r>
        <w:rPr>
          <w:noProof/>
        </w:rPr>
        <w:t>Overall Course Structure</w:t>
      </w:r>
      <w:r>
        <w:rPr>
          <w:noProof/>
        </w:rPr>
        <w:tab/>
      </w:r>
      <w:r>
        <w:rPr>
          <w:noProof/>
        </w:rPr>
        <w:fldChar w:fldCharType="begin"/>
      </w:r>
      <w:r>
        <w:rPr>
          <w:noProof/>
        </w:rPr>
        <w:instrText xml:space="preserve"> PAGEREF _Toc471722594 \h </w:instrText>
      </w:r>
      <w:r>
        <w:rPr>
          <w:noProof/>
        </w:rPr>
      </w:r>
      <w:r>
        <w:rPr>
          <w:noProof/>
        </w:rPr>
        <w:fldChar w:fldCharType="separate"/>
      </w:r>
      <w:r>
        <w:rPr>
          <w:noProof/>
        </w:rPr>
        <w:t>8</w:t>
      </w:r>
      <w:r>
        <w:rPr>
          <w:noProof/>
        </w:rPr>
        <w:fldChar w:fldCharType="end"/>
      </w:r>
    </w:p>
    <w:p w14:paraId="5A0555A1"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3.3</w:t>
      </w:r>
      <w:r>
        <w:rPr>
          <w:rFonts w:asciiTheme="minorHAnsi" w:eastAsiaTheme="minorEastAsia" w:hAnsiTheme="minorHAnsi" w:cstheme="minorBidi"/>
          <w:smallCaps w:val="0"/>
          <w:noProof/>
          <w:sz w:val="22"/>
          <w:szCs w:val="22"/>
          <w:lang w:val="en-US"/>
        </w:rPr>
        <w:tab/>
      </w:r>
      <w:r>
        <w:rPr>
          <w:noProof/>
        </w:rPr>
        <w:t>Course Structure for Undergraduate Marketing Strategy/Management</w:t>
      </w:r>
      <w:r>
        <w:rPr>
          <w:noProof/>
        </w:rPr>
        <w:tab/>
      </w:r>
      <w:r>
        <w:rPr>
          <w:noProof/>
        </w:rPr>
        <w:fldChar w:fldCharType="begin"/>
      </w:r>
      <w:r>
        <w:rPr>
          <w:noProof/>
        </w:rPr>
        <w:instrText xml:space="preserve"> PAGEREF _Toc471722595 \h </w:instrText>
      </w:r>
      <w:r>
        <w:rPr>
          <w:noProof/>
        </w:rPr>
      </w:r>
      <w:r>
        <w:rPr>
          <w:noProof/>
        </w:rPr>
        <w:fldChar w:fldCharType="separate"/>
      </w:r>
      <w:r>
        <w:rPr>
          <w:noProof/>
        </w:rPr>
        <w:t>9</w:t>
      </w:r>
      <w:r>
        <w:rPr>
          <w:noProof/>
        </w:rPr>
        <w:fldChar w:fldCharType="end"/>
      </w:r>
    </w:p>
    <w:p w14:paraId="19B2F28F"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3.4</w:t>
      </w:r>
      <w:r>
        <w:rPr>
          <w:rFonts w:asciiTheme="minorHAnsi" w:eastAsiaTheme="minorEastAsia" w:hAnsiTheme="minorHAnsi" w:cstheme="minorBidi"/>
          <w:smallCaps w:val="0"/>
          <w:noProof/>
          <w:sz w:val="22"/>
          <w:szCs w:val="22"/>
          <w:lang w:val="en-US"/>
        </w:rPr>
        <w:tab/>
      </w:r>
      <w:r>
        <w:rPr>
          <w:noProof/>
        </w:rPr>
        <w:t>Graded Components</w:t>
      </w:r>
      <w:r w:rsidRPr="002E797B">
        <w:rPr>
          <w:rFonts w:ascii="Times New Roman" w:hAnsi="Times New Roman"/>
          <w:noProof/>
        </w:rPr>
        <w:t xml:space="preserve"> </w:t>
      </w:r>
      <w:r>
        <w:rPr>
          <w:noProof/>
        </w:rPr>
        <w:t>for Undergraduate Marketing Strategy/Management</w:t>
      </w:r>
      <w:r>
        <w:rPr>
          <w:noProof/>
        </w:rPr>
        <w:tab/>
      </w:r>
      <w:r>
        <w:rPr>
          <w:noProof/>
        </w:rPr>
        <w:fldChar w:fldCharType="begin"/>
      </w:r>
      <w:r>
        <w:rPr>
          <w:noProof/>
        </w:rPr>
        <w:instrText xml:space="preserve"> PAGEREF _Toc471722596 \h </w:instrText>
      </w:r>
      <w:r>
        <w:rPr>
          <w:noProof/>
        </w:rPr>
      </w:r>
      <w:r>
        <w:rPr>
          <w:noProof/>
        </w:rPr>
        <w:fldChar w:fldCharType="separate"/>
      </w:r>
      <w:r>
        <w:rPr>
          <w:noProof/>
        </w:rPr>
        <w:t>10</w:t>
      </w:r>
      <w:r>
        <w:rPr>
          <w:noProof/>
        </w:rPr>
        <w:fldChar w:fldCharType="end"/>
      </w:r>
    </w:p>
    <w:p w14:paraId="01100F1A"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3.5</w:t>
      </w:r>
      <w:r>
        <w:rPr>
          <w:rFonts w:asciiTheme="minorHAnsi" w:eastAsiaTheme="minorEastAsia" w:hAnsiTheme="minorHAnsi" w:cstheme="minorBidi"/>
          <w:smallCaps w:val="0"/>
          <w:noProof/>
          <w:sz w:val="22"/>
          <w:szCs w:val="22"/>
          <w:lang w:val="en-US"/>
        </w:rPr>
        <w:tab/>
      </w:r>
      <w:r>
        <w:rPr>
          <w:noProof/>
        </w:rPr>
        <w:t>Example Syllabus for Undergraduate Marketing Strategy/Management</w:t>
      </w:r>
      <w:r>
        <w:rPr>
          <w:noProof/>
        </w:rPr>
        <w:tab/>
      </w:r>
      <w:r>
        <w:rPr>
          <w:noProof/>
        </w:rPr>
        <w:fldChar w:fldCharType="begin"/>
      </w:r>
      <w:r>
        <w:rPr>
          <w:noProof/>
        </w:rPr>
        <w:instrText xml:space="preserve"> PAGEREF _Toc471722597 \h </w:instrText>
      </w:r>
      <w:r>
        <w:rPr>
          <w:noProof/>
        </w:rPr>
      </w:r>
      <w:r>
        <w:rPr>
          <w:noProof/>
        </w:rPr>
        <w:fldChar w:fldCharType="separate"/>
      </w:r>
      <w:r>
        <w:rPr>
          <w:noProof/>
        </w:rPr>
        <w:t>10</w:t>
      </w:r>
      <w:r>
        <w:rPr>
          <w:noProof/>
        </w:rPr>
        <w:fldChar w:fldCharType="end"/>
      </w:r>
    </w:p>
    <w:p w14:paraId="601FFFEE"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3.6</w:t>
      </w:r>
      <w:r>
        <w:rPr>
          <w:rFonts w:asciiTheme="minorHAnsi" w:eastAsiaTheme="minorEastAsia" w:hAnsiTheme="minorHAnsi" w:cstheme="minorBidi"/>
          <w:smallCaps w:val="0"/>
          <w:noProof/>
          <w:sz w:val="22"/>
          <w:szCs w:val="22"/>
          <w:lang w:val="en-US"/>
        </w:rPr>
        <w:tab/>
      </w:r>
      <w:r>
        <w:rPr>
          <w:noProof/>
        </w:rPr>
        <w:t>Course Structure for a Graduate (MBA) Marketing Strategy/Management</w:t>
      </w:r>
      <w:r>
        <w:rPr>
          <w:noProof/>
        </w:rPr>
        <w:tab/>
      </w:r>
      <w:r>
        <w:rPr>
          <w:noProof/>
        </w:rPr>
        <w:fldChar w:fldCharType="begin"/>
      </w:r>
      <w:r>
        <w:rPr>
          <w:noProof/>
        </w:rPr>
        <w:instrText xml:space="preserve"> PAGEREF _Toc471722598 \h </w:instrText>
      </w:r>
      <w:r>
        <w:rPr>
          <w:noProof/>
        </w:rPr>
      </w:r>
      <w:r>
        <w:rPr>
          <w:noProof/>
        </w:rPr>
        <w:fldChar w:fldCharType="separate"/>
      </w:r>
      <w:r>
        <w:rPr>
          <w:noProof/>
        </w:rPr>
        <w:t>11</w:t>
      </w:r>
      <w:r>
        <w:rPr>
          <w:noProof/>
        </w:rPr>
        <w:fldChar w:fldCharType="end"/>
      </w:r>
    </w:p>
    <w:p w14:paraId="46AA4319"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3.7</w:t>
      </w:r>
      <w:r>
        <w:rPr>
          <w:rFonts w:asciiTheme="minorHAnsi" w:eastAsiaTheme="minorEastAsia" w:hAnsiTheme="minorHAnsi" w:cstheme="minorBidi"/>
          <w:smallCaps w:val="0"/>
          <w:noProof/>
          <w:sz w:val="22"/>
          <w:szCs w:val="22"/>
          <w:lang w:val="en-US"/>
        </w:rPr>
        <w:tab/>
      </w:r>
      <w:r>
        <w:rPr>
          <w:noProof/>
        </w:rPr>
        <w:t>Graded Components</w:t>
      </w:r>
      <w:r w:rsidRPr="002E797B">
        <w:rPr>
          <w:rFonts w:ascii="Times New Roman" w:hAnsi="Times New Roman"/>
          <w:noProof/>
        </w:rPr>
        <w:t xml:space="preserve"> </w:t>
      </w:r>
      <w:r>
        <w:rPr>
          <w:noProof/>
        </w:rPr>
        <w:t>for Graduate (MBA) Marketing Strategy/Management</w:t>
      </w:r>
      <w:r>
        <w:rPr>
          <w:noProof/>
        </w:rPr>
        <w:tab/>
      </w:r>
      <w:r>
        <w:rPr>
          <w:noProof/>
        </w:rPr>
        <w:fldChar w:fldCharType="begin"/>
      </w:r>
      <w:r>
        <w:rPr>
          <w:noProof/>
        </w:rPr>
        <w:instrText xml:space="preserve"> PAGEREF _Toc471722599 \h </w:instrText>
      </w:r>
      <w:r>
        <w:rPr>
          <w:noProof/>
        </w:rPr>
      </w:r>
      <w:r>
        <w:rPr>
          <w:noProof/>
        </w:rPr>
        <w:fldChar w:fldCharType="separate"/>
      </w:r>
      <w:r>
        <w:rPr>
          <w:noProof/>
        </w:rPr>
        <w:t>12</w:t>
      </w:r>
      <w:r>
        <w:rPr>
          <w:noProof/>
        </w:rPr>
        <w:fldChar w:fldCharType="end"/>
      </w:r>
    </w:p>
    <w:p w14:paraId="0CDD0222"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3.8</w:t>
      </w:r>
      <w:r>
        <w:rPr>
          <w:rFonts w:asciiTheme="minorHAnsi" w:eastAsiaTheme="minorEastAsia" w:hAnsiTheme="minorHAnsi" w:cstheme="minorBidi"/>
          <w:smallCaps w:val="0"/>
          <w:noProof/>
          <w:sz w:val="22"/>
          <w:szCs w:val="22"/>
          <w:lang w:val="en-US"/>
        </w:rPr>
        <w:tab/>
      </w:r>
      <w:r>
        <w:rPr>
          <w:noProof/>
        </w:rPr>
        <w:t>Example Syllabus for Graduate (MBA) Marketing Strategy/Management</w:t>
      </w:r>
      <w:r>
        <w:rPr>
          <w:noProof/>
        </w:rPr>
        <w:tab/>
      </w:r>
      <w:r>
        <w:rPr>
          <w:noProof/>
        </w:rPr>
        <w:fldChar w:fldCharType="begin"/>
      </w:r>
      <w:r>
        <w:rPr>
          <w:noProof/>
        </w:rPr>
        <w:instrText xml:space="preserve"> PAGEREF _Toc471722600 \h </w:instrText>
      </w:r>
      <w:r>
        <w:rPr>
          <w:noProof/>
        </w:rPr>
      </w:r>
      <w:r>
        <w:rPr>
          <w:noProof/>
        </w:rPr>
        <w:fldChar w:fldCharType="separate"/>
      </w:r>
      <w:r>
        <w:rPr>
          <w:noProof/>
        </w:rPr>
        <w:t>12</w:t>
      </w:r>
      <w:r>
        <w:rPr>
          <w:noProof/>
        </w:rPr>
        <w:fldChar w:fldCharType="end"/>
      </w:r>
    </w:p>
    <w:p w14:paraId="15A782FC" w14:textId="77777777" w:rsidR="00EB2BFB" w:rsidRDefault="00EB2BFB">
      <w:pPr>
        <w:pStyle w:val="TOC1"/>
        <w:tabs>
          <w:tab w:val="left" w:pos="480"/>
        </w:tabs>
        <w:rPr>
          <w:rFonts w:asciiTheme="minorHAnsi" w:eastAsiaTheme="minorEastAsia" w:hAnsiTheme="minorHAnsi" w:cstheme="minorBidi"/>
          <w:b w:val="0"/>
          <w:caps w:val="0"/>
          <w:noProof/>
          <w:sz w:val="22"/>
          <w:szCs w:val="22"/>
          <w:lang w:val="en-US"/>
        </w:rPr>
      </w:pPr>
      <w:r>
        <w:rPr>
          <w:noProof/>
        </w:rPr>
        <w:t>4.</w:t>
      </w:r>
      <w:r>
        <w:rPr>
          <w:rFonts w:asciiTheme="minorHAnsi" w:eastAsiaTheme="minorEastAsia" w:hAnsiTheme="minorHAnsi" w:cstheme="minorBidi"/>
          <w:b w:val="0"/>
          <w:caps w:val="0"/>
          <w:noProof/>
          <w:sz w:val="22"/>
          <w:szCs w:val="22"/>
          <w:lang w:val="en-US"/>
        </w:rPr>
        <w:tab/>
      </w:r>
      <w:r>
        <w:rPr>
          <w:noProof/>
        </w:rPr>
        <w:t>Delivering a Marketing Analytics Course</w:t>
      </w:r>
      <w:r>
        <w:rPr>
          <w:noProof/>
        </w:rPr>
        <w:tab/>
      </w:r>
      <w:r>
        <w:rPr>
          <w:noProof/>
        </w:rPr>
        <w:fldChar w:fldCharType="begin"/>
      </w:r>
      <w:r>
        <w:rPr>
          <w:noProof/>
        </w:rPr>
        <w:instrText xml:space="preserve"> PAGEREF _Toc471722601 \h </w:instrText>
      </w:r>
      <w:r>
        <w:rPr>
          <w:noProof/>
        </w:rPr>
      </w:r>
      <w:r>
        <w:rPr>
          <w:noProof/>
        </w:rPr>
        <w:fldChar w:fldCharType="separate"/>
      </w:r>
      <w:r>
        <w:rPr>
          <w:noProof/>
        </w:rPr>
        <w:t>13</w:t>
      </w:r>
      <w:r>
        <w:rPr>
          <w:noProof/>
        </w:rPr>
        <w:fldChar w:fldCharType="end"/>
      </w:r>
    </w:p>
    <w:p w14:paraId="5658AC9A"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4.1</w:t>
      </w:r>
      <w:r>
        <w:rPr>
          <w:rFonts w:asciiTheme="minorHAnsi" w:eastAsiaTheme="minorEastAsia" w:hAnsiTheme="minorHAnsi" w:cstheme="minorBidi"/>
          <w:smallCaps w:val="0"/>
          <w:noProof/>
          <w:sz w:val="22"/>
          <w:szCs w:val="22"/>
          <w:lang w:val="en-US"/>
        </w:rPr>
        <w:tab/>
      </w:r>
      <w:r>
        <w:rPr>
          <w:noProof/>
        </w:rPr>
        <w:t>Overarching Objectives</w:t>
      </w:r>
      <w:r>
        <w:rPr>
          <w:noProof/>
        </w:rPr>
        <w:tab/>
      </w:r>
      <w:r>
        <w:rPr>
          <w:noProof/>
        </w:rPr>
        <w:fldChar w:fldCharType="begin"/>
      </w:r>
      <w:r>
        <w:rPr>
          <w:noProof/>
        </w:rPr>
        <w:instrText xml:space="preserve"> PAGEREF _Toc471722602 \h </w:instrText>
      </w:r>
      <w:r>
        <w:rPr>
          <w:noProof/>
        </w:rPr>
      </w:r>
      <w:r>
        <w:rPr>
          <w:noProof/>
        </w:rPr>
        <w:fldChar w:fldCharType="separate"/>
      </w:r>
      <w:r>
        <w:rPr>
          <w:noProof/>
        </w:rPr>
        <w:t>13</w:t>
      </w:r>
      <w:r>
        <w:rPr>
          <w:noProof/>
        </w:rPr>
        <w:fldChar w:fldCharType="end"/>
      </w:r>
    </w:p>
    <w:p w14:paraId="22E26C7C"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4.2</w:t>
      </w:r>
      <w:r>
        <w:rPr>
          <w:rFonts w:asciiTheme="minorHAnsi" w:eastAsiaTheme="minorEastAsia" w:hAnsiTheme="minorHAnsi" w:cstheme="minorBidi"/>
          <w:smallCaps w:val="0"/>
          <w:noProof/>
          <w:sz w:val="22"/>
          <w:szCs w:val="22"/>
          <w:lang w:val="en-US"/>
        </w:rPr>
        <w:tab/>
      </w:r>
      <w:r>
        <w:rPr>
          <w:noProof/>
        </w:rPr>
        <w:t>Overall Course Structure</w:t>
      </w:r>
      <w:r>
        <w:rPr>
          <w:noProof/>
        </w:rPr>
        <w:tab/>
      </w:r>
      <w:r>
        <w:rPr>
          <w:noProof/>
        </w:rPr>
        <w:fldChar w:fldCharType="begin"/>
      </w:r>
      <w:r>
        <w:rPr>
          <w:noProof/>
        </w:rPr>
        <w:instrText xml:space="preserve"> PAGEREF _Toc471722603 \h </w:instrText>
      </w:r>
      <w:r>
        <w:rPr>
          <w:noProof/>
        </w:rPr>
      </w:r>
      <w:r>
        <w:rPr>
          <w:noProof/>
        </w:rPr>
        <w:fldChar w:fldCharType="separate"/>
      </w:r>
      <w:r>
        <w:rPr>
          <w:noProof/>
        </w:rPr>
        <w:t>13</w:t>
      </w:r>
      <w:r>
        <w:rPr>
          <w:noProof/>
        </w:rPr>
        <w:fldChar w:fldCharType="end"/>
      </w:r>
    </w:p>
    <w:p w14:paraId="63689109"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4.3</w:t>
      </w:r>
      <w:r>
        <w:rPr>
          <w:rFonts w:asciiTheme="minorHAnsi" w:eastAsiaTheme="minorEastAsia" w:hAnsiTheme="minorHAnsi" w:cstheme="minorBidi"/>
          <w:smallCaps w:val="0"/>
          <w:noProof/>
          <w:sz w:val="22"/>
          <w:szCs w:val="22"/>
          <w:lang w:val="en-US"/>
        </w:rPr>
        <w:tab/>
      </w:r>
      <w:r>
        <w:rPr>
          <w:noProof/>
        </w:rPr>
        <w:t>Course Structure for Undergraduate Marketing Analytics</w:t>
      </w:r>
      <w:r>
        <w:rPr>
          <w:noProof/>
        </w:rPr>
        <w:tab/>
      </w:r>
      <w:r>
        <w:rPr>
          <w:noProof/>
        </w:rPr>
        <w:fldChar w:fldCharType="begin"/>
      </w:r>
      <w:r>
        <w:rPr>
          <w:noProof/>
        </w:rPr>
        <w:instrText xml:space="preserve"> PAGEREF _Toc471722604 \h </w:instrText>
      </w:r>
      <w:r>
        <w:rPr>
          <w:noProof/>
        </w:rPr>
      </w:r>
      <w:r>
        <w:rPr>
          <w:noProof/>
        </w:rPr>
        <w:fldChar w:fldCharType="separate"/>
      </w:r>
      <w:r>
        <w:rPr>
          <w:noProof/>
        </w:rPr>
        <w:t>14</w:t>
      </w:r>
      <w:r>
        <w:rPr>
          <w:noProof/>
        </w:rPr>
        <w:fldChar w:fldCharType="end"/>
      </w:r>
    </w:p>
    <w:p w14:paraId="3D90E4C1"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4.4</w:t>
      </w:r>
      <w:r>
        <w:rPr>
          <w:rFonts w:asciiTheme="minorHAnsi" w:eastAsiaTheme="minorEastAsia" w:hAnsiTheme="minorHAnsi" w:cstheme="minorBidi"/>
          <w:smallCaps w:val="0"/>
          <w:noProof/>
          <w:sz w:val="22"/>
          <w:szCs w:val="22"/>
          <w:lang w:val="en-US"/>
        </w:rPr>
        <w:tab/>
      </w:r>
      <w:r>
        <w:rPr>
          <w:noProof/>
        </w:rPr>
        <w:t>Graded Components</w:t>
      </w:r>
      <w:r w:rsidRPr="002E797B">
        <w:rPr>
          <w:rFonts w:ascii="Times New Roman" w:hAnsi="Times New Roman"/>
          <w:noProof/>
        </w:rPr>
        <w:t xml:space="preserve"> </w:t>
      </w:r>
      <w:r>
        <w:rPr>
          <w:noProof/>
        </w:rPr>
        <w:t>for Undergraduate Marketing Analytics</w:t>
      </w:r>
      <w:r>
        <w:rPr>
          <w:noProof/>
        </w:rPr>
        <w:tab/>
      </w:r>
      <w:r>
        <w:rPr>
          <w:noProof/>
        </w:rPr>
        <w:fldChar w:fldCharType="begin"/>
      </w:r>
      <w:r>
        <w:rPr>
          <w:noProof/>
        </w:rPr>
        <w:instrText xml:space="preserve"> PAGEREF _Toc471722605 \h </w:instrText>
      </w:r>
      <w:r>
        <w:rPr>
          <w:noProof/>
        </w:rPr>
      </w:r>
      <w:r>
        <w:rPr>
          <w:noProof/>
        </w:rPr>
        <w:fldChar w:fldCharType="separate"/>
      </w:r>
      <w:r>
        <w:rPr>
          <w:noProof/>
        </w:rPr>
        <w:t>15</w:t>
      </w:r>
      <w:r>
        <w:rPr>
          <w:noProof/>
        </w:rPr>
        <w:fldChar w:fldCharType="end"/>
      </w:r>
    </w:p>
    <w:p w14:paraId="7AA49BD2"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4.5</w:t>
      </w:r>
      <w:r>
        <w:rPr>
          <w:rFonts w:asciiTheme="minorHAnsi" w:eastAsiaTheme="minorEastAsia" w:hAnsiTheme="minorHAnsi" w:cstheme="minorBidi"/>
          <w:smallCaps w:val="0"/>
          <w:noProof/>
          <w:sz w:val="22"/>
          <w:szCs w:val="22"/>
          <w:lang w:val="en-US"/>
        </w:rPr>
        <w:tab/>
      </w:r>
      <w:r>
        <w:rPr>
          <w:noProof/>
        </w:rPr>
        <w:t>Example Syllabus for Undergraduate Marketing Analytics</w:t>
      </w:r>
      <w:r>
        <w:rPr>
          <w:noProof/>
        </w:rPr>
        <w:tab/>
      </w:r>
      <w:r>
        <w:rPr>
          <w:noProof/>
        </w:rPr>
        <w:fldChar w:fldCharType="begin"/>
      </w:r>
      <w:r>
        <w:rPr>
          <w:noProof/>
        </w:rPr>
        <w:instrText xml:space="preserve"> PAGEREF _Toc471722606 \h </w:instrText>
      </w:r>
      <w:r>
        <w:rPr>
          <w:noProof/>
        </w:rPr>
      </w:r>
      <w:r>
        <w:rPr>
          <w:noProof/>
        </w:rPr>
        <w:fldChar w:fldCharType="separate"/>
      </w:r>
      <w:r>
        <w:rPr>
          <w:noProof/>
        </w:rPr>
        <w:t>15</w:t>
      </w:r>
      <w:r>
        <w:rPr>
          <w:noProof/>
        </w:rPr>
        <w:fldChar w:fldCharType="end"/>
      </w:r>
    </w:p>
    <w:p w14:paraId="17FAD415"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4.6</w:t>
      </w:r>
      <w:r>
        <w:rPr>
          <w:rFonts w:asciiTheme="minorHAnsi" w:eastAsiaTheme="minorEastAsia" w:hAnsiTheme="minorHAnsi" w:cstheme="minorBidi"/>
          <w:smallCaps w:val="0"/>
          <w:noProof/>
          <w:sz w:val="22"/>
          <w:szCs w:val="22"/>
          <w:lang w:val="en-US"/>
        </w:rPr>
        <w:tab/>
      </w:r>
      <w:r>
        <w:rPr>
          <w:noProof/>
        </w:rPr>
        <w:t>Course Structure for a Graduate (MBA) Marketing Analytics</w:t>
      </w:r>
      <w:r>
        <w:rPr>
          <w:noProof/>
        </w:rPr>
        <w:tab/>
      </w:r>
      <w:r>
        <w:rPr>
          <w:noProof/>
        </w:rPr>
        <w:fldChar w:fldCharType="begin"/>
      </w:r>
      <w:r>
        <w:rPr>
          <w:noProof/>
        </w:rPr>
        <w:instrText xml:space="preserve"> PAGEREF _Toc471722607 \h </w:instrText>
      </w:r>
      <w:r>
        <w:rPr>
          <w:noProof/>
        </w:rPr>
      </w:r>
      <w:r>
        <w:rPr>
          <w:noProof/>
        </w:rPr>
        <w:fldChar w:fldCharType="separate"/>
      </w:r>
      <w:r>
        <w:rPr>
          <w:noProof/>
        </w:rPr>
        <w:t>15</w:t>
      </w:r>
      <w:r>
        <w:rPr>
          <w:noProof/>
        </w:rPr>
        <w:fldChar w:fldCharType="end"/>
      </w:r>
    </w:p>
    <w:p w14:paraId="0CA6E8CC"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4.7</w:t>
      </w:r>
      <w:r>
        <w:rPr>
          <w:rFonts w:asciiTheme="minorHAnsi" w:eastAsiaTheme="minorEastAsia" w:hAnsiTheme="minorHAnsi" w:cstheme="minorBidi"/>
          <w:smallCaps w:val="0"/>
          <w:noProof/>
          <w:sz w:val="22"/>
          <w:szCs w:val="22"/>
          <w:lang w:val="en-US"/>
        </w:rPr>
        <w:tab/>
      </w:r>
      <w:r>
        <w:rPr>
          <w:noProof/>
        </w:rPr>
        <w:t>Graded Components</w:t>
      </w:r>
      <w:r w:rsidRPr="002E797B">
        <w:rPr>
          <w:rFonts w:ascii="Times New Roman" w:hAnsi="Times New Roman"/>
          <w:noProof/>
        </w:rPr>
        <w:t xml:space="preserve"> </w:t>
      </w:r>
      <w:r>
        <w:rPr>
          <w:noProof/>
        </w:rPr>
        <w:t>for Graduate (MBA) Marketing Analytics</w:t>
      </w:r>
      <w:r>
        <w:rPr>
          <w:noProof/>
        </w:rPr>
        <w:tab/>
      </w:r>
      <w:r>
        <w:rPr>
          <w:noProof/>
        </w:rPr>
        <w:fldChar w:fldCharType="begin"/>
      </w:r>
      <w:r>
        <w:rPr>
          <w:noProof/>
        </w:rPr>
        <w:instrText xml:space="preserve"> PAGEREF _Toc471722608 \h </w:instrText>
      </w:r>
      <w:r>
        <w:rPr>
          <w:noProof/>
        </w:rPr>
      </w:r>
      <w:r>
        <w:rPr>
          <w:noProof/>
        </w:rPr>
        <w:fldChar w:fldCharType="separate"/>
      </w:r>
      <w:r>
        <w:rPr>
          <w:noProof/>
        </w:rPr>
        <w:t>17</w:t>
      </w:r>
      <w:r>
        <w:rPr>
          <w:noProof/>
        </w:rPr>
        <w:fldChar w:fldCharType="end"/>
      </w:r>
    </w:p>
    <w:p w14:paraId="7A3D924D"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4.8</w:t>
      </w:r>
      <w:r>
        <w:rPr>
          <w:rFonts w:asciiTheme="minorHAnsi" w:eastAsiaTheme="minorEastAsia" w:hAnsiTheme="minorHAnsi" w:cstheme="minorBidi"/>
          <w:smallCaps w:val="0"/>
          <w:noProof/>
          <w:sz w:val="22"/>
          <w:szCs w:val="22"/>
          <w:lang w:val="en-US"/>
        </w:rPr>
        <w:tab/>
      </w:r>
      <w:r>
        <w:rPr>
          <w:noProof/>
        </w:rPr>
        <w:t>Example Syllabus for Graduate (MBA) Marketing Analytics</w:t>
      </w:r>
      <w:r>
        <w:rPr>
          <w:noProof/>
        </w:rPr>
        <w:tab/>
      </w:r>
      <w:r>
        <w:rPr>
          <w:noProof/>
        </w:rPr>
        <w:fldChar w:fldCharType="begin"/>
      </w:r>
      <w:r>
        <w:rPr>
          <w:noProof/>
        </w:rPr>
        <w:instrText xml:space="preserve"> PAGEREF _Toc471722609 \h </w:instrText>
      </w:r>
      <w:r>
        <w:rPr>
          <w:noProof/>
        </w:rPr>
      </w:r>
      <w:r>
        <w:rPr>
          <w:noProof/>
        </w:rPr>
        <w:fldChar w:fldCharType="separate"/>
      </w:r>
      <w:r>
        <w:rPr>
          <w:noProof/>
        </w:rPr>
        <w:t>17</w:t>
      </w:r>
      <w:r>
        <w:rPr>
          <w:noProof/>
        </w:rPr>
        <w:fldChar w:fldCharType="end"/>
      </w:r>
    </w:p>
    <w:p w14:paraId="046F193B" w14:textId="77777777" w:rsidR="00856DFC" w:rsidRPr="00051853" w:rsidRDefault="00D50BAC" w:rsidP="009B7A55">
      <w:pPr>
        <w:pStyle w:val="TOC2"/>
        <w:tabs>
          <w:tab w:val="clear" w:pos="8306"/>
          <w:tab w:val="left" w:pos="810"/>
          <w:tab w:val="right" w:leader="dot" w:pos="9360"/>
        </w:tabs>
        <w:ind w:left="0"/>
        <w:jc w:val="left"/>
        <w:rPr>
          <w:rFonts w:ascii="Times New Roman" w:hAnsi="Times New Roman"/>
          <w:noProof/>
          <w:sz w:val="24"/>
          <w:szCs w:val="24"/>
        </w:rPr>
      </w:pPr>
      <w:r w:rsidRPr="00A71BF2">
        <w:rPr>
          <w:rFonts w:ascii="Times New Roman" w:hAnsi="Times New Roman"/>
          <w:sz w:val="24"/>
          <w:szCs w:val="24"/>
          <w:lang w:val="en-US"/>
        </w:rPr>
        <w:fldChar w:fldCharType="end"/>
      </w:r>
    </w:p>
    <w:p w14:paraId="3527907A" w14:textId="77777777" w:rsidR="00F07F47" w:rsidRPr="00051853" w:rsidRDefault="00F07F47" w:rsidP="009B7A55">
      <w:pPr>
        <w:pStyle w:val="NormalWeb"/>
        <w:spacing w:before="0" w:beforeAutospacing="0" w:after="0" w:afterAutospacing="0" w:line="276" w:lineRule="auto"/>
        <w:rPr>
          <w:b/>
        </w:rPr>
      </w:pPr>
    </w:p>
    <w:p w14:paraId="49DE59F5" w14:textId="77777777" w:rsidR="00F07F47" w:rsidRPr="00051853" w:rsidRDefault="00F07F47" w:rsidP="00F07F47">
      <w:pPr>
        <w:rPr>
          <w:rFonts w:ascii="Times New Roman" w:hAnsi="Times New Roman"/>
          <w:sz w:val="24"/>
          <w:szCs w:val="24"/>
          <w:lang w:val="en-US"/>
        </w:rPr>
      </w:pPr>
    </w:p>
    <w:p w14:paraId="722DEA56" w14:textId="77777777" w:rsidR="00F07F47" w:rsidRPr="00051853" w:rsidRDefault="00F07F47" w:rsidP="00F07F47">
      <w:pPr>
        <w:rPr>
          <w:rFonts w:ascii="Times New Roman" w:hAnsi="Times New Roman"/>
          <w:sz w:val="24"/>
          <w:szCs w:val="24"/>
          <w:lang w:val="en-US"/>
        </w:rPr>
      </w:pPr>
    </w:p>
    <w:p w14:paraId="6683D961" w14:textId="77777777" w:rsidR="00F07F47" w:rsidRPr="00051853" w:rsidRDefault="00F07F47" w:rsidP="00F07F47">
      <w:pPr>
        <w:rPr>
          <w:rFonts w:ascii="Times New Roman" w:hAnsi="Times New Roman"/>
          <w:sz w:val="24"/>
          <w:szCs w:val="24"/>
          <w:lang w:val="en-US"/>
        </w:rPr>
      </w:pPr>
    </w:p>
    <w:p w14:paraId="6B374D0E" w14:textId="77777777" w:rsidR="00F07F47" w:rsidRPr="00051853" w:rsidRDefault="00F07F47" w:rsidP="00F07F47">
      <w:pPr>
        <w:rPr>
          <w:rFonts w:ascii="Times New Roman" w:hAnsi="Times New Roman"/>
          <w:sz w:val="24"/>
          <w:szCs w:val="24"/>
          <w:lang w:val="en-US"/>
        </w:rPr>
      </w:pPr>
    </w:p>
    <w:p w14:paraId="439404BA" w14:textId="77777777" w:rsidR="00F07F47" w:rsidRPr="00051853" w:rsidRDefault="00F07F47" w:rsidP="00F07F47">
      <w:pPr>
        <w:rPr>
          <w:rFonts w:ascii="Times New Roman" w:hAnsi="Times New Roman"/>
          <w:sz w:val="24"/>
          <w:szCs w:val="24"/>
          <w:lang w:val="en-US"/>
        </w:rPr>
      </w:pPr>
    </w:p>
    <w:p w14:paraId="20862A1D" w14:textId="77777777" w:rsidR="00F07F47" w:rsidRPr="00051853" w:rsidRDefault="00F07F47" w:rsidP="00F07F47">
      <w:pPr>
        <w:rPr>
          <w:rFonts w:ascii="Times New Roman" w:hAnsi="Times New Roman"/>
          <w:sz w:val="24"/>
          <w:szCs w:val="24"/>
          <w:lang w:val="en-US"/>
        </w:rPr>
      </w:pPr>
    </w:p>
    <w:p w14:paraId="560A6C81" w14:textId="77777777" w:rsidR="006D58D0" w:rsidRPr="00051853" w:rsidRDefault="00F07F47" w:rsidP="00F07F47">
      <w:pPr>
        <w:tabs>
          <w:tab w:val="left" w:pos="5370"/>
        </w:tabs>
        <w:rPr>
          <w:rFonts w:ascii="Times New Roman" w:hAnsi="Times New Roman"/>
          <w:sz w:val="24"/>
          <w:szCs w:val="24"/>
          <w:lang w:val="en-US"/>
        </w:rPr>
      </w:pPr>
      <w:r w:rsidRPr="00051853">
        <w:rPr>
          <w:rFonts w:ascii="Times New Roman" w:hAnsi="Times New Roman"/>
          <w:sz w:val="24"/>
          <w:szCs w:val="24"/>
          <w:lang w:val="en-US"/>
        </w:rPr>
        <w:tab/>
      </w:r>
    </w:p>
    <w:p w14:paraId="68F18620" w14:textId="77777777" w:rsidR="002C0EDB" w:rsidRPr="00051853" w:rsidRDefault="00051853" w:rsidP="00051853">
      <w:pPr>
        <w:pStyle w:val="Heading1"/>
      </w:pPr>
      <w:bookmarkStart w:id="1" w:name="_Toc471722582"/>
      <w:r w:rsidRPr="00051853">
        <w:lastRenderedPageBreak/>
        <w:t>A Personal Note from the Authors</w:t>
      </w:r>
      <w:bookmarkEnd w:id="1"/>
    </w:p>
    <w:p w14:paraId="401F9C2F" w14:textId="12D54633" w:rsidR="00051853" w:rsidRDefault="00051853" w:rsidP="00051853">
      <w:pPr>
        <w:rPr>
          <w:rFonts w:ascii="Times New Roman" w:hAnsi="Times New Roman"/>
          <w:sz w:val="24"/>
          <w:szCs w:val="24"/>
        </w:rPr>
      </w:pPr>
      <w:r w:rsidRPr="00051853">
        <w:rPr>
          <w:rFonts w:ascii="Times New Roman" w:hAnsi="Times New Roman"/>
          <w:sz w:val="24"/>
          <w:szCs w:val="24"/>
        </w:rPr>
        <w:t xml:space="preserve">We truly appreciate your use of </w:t>
      </w:r>
      <w:r w:rsidRPr="00051853">
        <w:rPr>
          <w:rFonts w:ascii="Times New Roman" w:hAnsi="Times New Roman"/>
          <w:b/>
          <w:i/>
          <w:sz w:val="24"/>
          <w:szCs w:val="24"/>
        </w:rPr>
        <w:t>Marketing Strategy: Based on First Principles and Data Analytics</w:t>
      </w:r>
      <w:r w:rsidRPr="00051853">
        <w:rPr>
          <w:rFonts w:ascii="Times New Roman" w:hAnsi="Times New Roman"/>
          <w:sz w:val="24"/>
          <w:szCs w:val="24"/>
        </w:rPr>
        <w:t>! In this manual, we help your preparation for teaching this class both effective and efficient.</w:t>
      </w:r>
      <w:r w:rsidR="00E46BA7">
        <w:rPr>
          <w:rFonts w:ascii="Times New Roman" w:hAnsi="Times New Roman"/>
          <w:sz w:val="24"/>
          <w:szCs w:val="24"/>
        </w:rPr>
        <w:t xml:space="preserve"> </w:t>
      </w:r>
      <w:r w:rsidRPr="00051853">
        <w:rPr>
          <w:rFonts w:ascii="Times New Roman" w:hAnsi="Times New Roman"/>
          <w:sz w:val="24"/>
          <w:szCs w:val="24"/>
        </w:rPr>
        <w:t xml:space="preserve">What instructional needs do we seek to </w:t>
      </w:r>
      <w:r w:rsidR="00E46BA7" w:rsidRPr="00051853">
        <w:rPr>
          <w:rFonts w:ascii="Times New Roman" w:hAnsi="Times New Roman"/>
          <w:sz w:val="24"/>
          <w:szCs w:val="24"/>
        </w:rPr>
        <w:t>fulfil</w:t>
      </w:r>
      <w:r w:rsidRPr="00051853">
        <w:rPr>
          <w:rFonts w:ascii="Times New Roman" w:hAnsi="Times New Roman"/>
          <w:sz w:val="24"/>
          <w:szCs w:val="24"/>
        </w:rPr>
        <w:t xml:space="preserve"> with this book? </w:t>
      </w:r>
      <w:r w:rsidR="00834902">
        <w:rPr>
          <w:rFonts w:ascii="Times New Roman" w:hAnsi="Times New Roman"/>
          <w:sz w:val="24"/>
          <w:szCs w:val="24"/>
        </w:rPr>
        <w:t>T</w:t>
      </w:r>
      <w:r w:rsidRPr="00051853">
        <w:rPr>
          <w:rFonts w:ascii="Times New Roman" w:hAnsi="Times New Roman"/>
          <w:sz w:val="24"/>
          <w:szCs w:val="24"/>
        </w:rPr>
        <w:t>he two key differentiators of our book are:</w:t>
      </w:r>
    </w:p>
    <w:p w14:paraId="17B79B55" w14:textId="77777777" w:rsidR="00051853" w:rsidRPr="00051853" w:rsidRDefault="00051853" w:rsidP="00051853">
      <w:pPr>
        <w:rPr>
          <w:rFonts w:ascii="Times New Roman" w:hAnsi="Times New Roman"/>
          <w:sz w:val="24"/>
          <w:szCs w:val="24"/>
        </w:rPr>
      </w:pPr>
    </w:p>
    <w:p w14:paraId="79CEC0B3" w14:textId="7D8929C6" w:rsidR="00051853" w:rsidRDefault="00051853" w:rsidP="00051853">
      <w:pPr>
        <w:ind w:left="360"/>
        <w:rPr>
          <w:rFonts w:ascii="Times New Roman" w:hAnsi="Times New Roman"/>
          <w:b/>
          <w:i/>
          <w:sz w:val="24"/>
          <w:szCs w:val="24"/>
        </w:rPr>
      </w:pPr>
      <w:r w:rsidRPr="00051853">
        <w:rPr>
          <w:rFonts w:ascii="Times New Roman" w:hAnsi="Times New Roman"/>
          <w:b/>
          <w:sz w:val="24"/>
          <w:szCs w:val="24"/>
        </w:rPr>
        <w:t>Foundation: Our approach is built on structural foundation, and not business exemplars</w:t>
      </w:r>
      <w:r w:rsidR="00834902">
        <w:rPr>
          <w:rFonts w:ascii="Times New Roman" w:hAnsi="Times New Roman"/>
          <w:b/>
          <w:sz w:val="24"/>
          <w:szCs w:val="24"/>
        </w:rPr>
        <w:t>.</w:t>
      </w:r>
      <w:r w:rsidRPr="00051853">
        <w:rPr>
          <w:rFonts w:ascii="Times New Roman" w:hAnsi="Times New Roman"/>
          <w:sz w:val="24"/>
          <w:szCs w:val="24"/>
        </w:rPr>
        <w:t xml:space="preserve">  Many marketing strategy classes rely almost exclusively on business cases that may serve as exemplars of marketing strategy. </w:t>
      </w:r>
      <w:r w:rsidR="00834902">
        <w:rPr>
          <w:rFonts w:ascii="Times New Roman" w:hAnsi="Times New Roman"/>
          <w:sz w:val="24"/>
          <w:szCs w:val="24"/>
        </w:rPr>
        <w:t xml:space="preserve">The problem </w:t>
      </w:r>
      <w:r w:rsidRPr="00051853">
        <w:rPr>
          <w:rFonts w:ascii="Times New Roman" w:hAnsi="Times New Roman"/>
          <w:sz w:val="24"/>
          <w:szCs w:val="24"/>
        </w:rPr>
        <w:t>w</w:t>
      </w:r>
      <w:r w:rsidR="00834902">
        <w:rPr>
          <w:rFonts w:ascii="Times New Roman" w:hAnsi="Times New Roman"/>
          <w:sz w:val="24"/>
          <w:szCs w:val="24"/>
        </w:rPr>
        <w:t xml:space="preserve">ith </w:t>
      </w:r>
      <w:r w:rsidRPr="00051853">
        <w:rPr>
          <w:rFonts w:ascii="Times New Roman" w:hAnsi="Times New Roman"/>
          <w:sz w:val="24"/>
          <w:szCs w:val="24"/>
        </w:rPr>
        <w:t>only using business cases is that students are unwilling to believe that a single firm’s successful solution to a marketing problem generalize</w:t>
      </w:r>
      <w:r w:rsidR="00834902">
        <w:rPr>
          <w:rFonts w:ascii="Times New Roman" w:hAnsi="Times New Roman"/>
          <w:sz w:val="24"/>
          <w:szCs w:val="24"/>
        </w:rPr>
        <w:t>s</w:t>
      </w:r>
      <w:r w:rsidRPr="00051853">
        <w:rPr>
          <w:rFonts w:ascii="Times New Roman" w:hAnsi="Times New Roman"/>
          <w:sz w:val="24"/>
          <w:szCs w:val="24"/>
        </w:rPr>
        <w:t xml:space="preserve"> across problems.  Hence, we build the book on a structural foundation that argues that marketing decisions can be organized to solve four underlying “problems” or complexities that all firms face when designing and implementing their marketing strategies. These four problems represent critical hurdles to marketing success; they also define the organization for this book. We refer to them as the </w:t>
      </w:r>
      <w:r w:rsidRPr="00051853">
        <w:rPr>
          <w:rFonts w:ascii="Times New Roman" w:hAnsi="Times New Roman"/>
          <w:b/>
          <w:i/>
          <w:sz w:val="24"/>
          <w:szCs w:val="24"/>
        </w:rPr>
        <w:t>First Principles of Marketing Strategy.</w:t>
      </w:r>
    </w:p>
    <w:p w14:paraId="0BC39568" w14:textId="77777777" w:rsidR="00051853" w:rsidRPr="00051853" w:rsidRDefault="00051853" w:rsidP="00051853">
      <w:pPr>
        <w:ind w:left="360"/>
        <w:rPr>
          <w:rFonts w:ascii="Times New Roman" w:hAnsi="Times New Roman"/>
          <w:b/>
          <w:i/>
          <w:sz w:val="24"/>
          <w:szCs w:val="24"/>
        </w:rPr>
      </w:pPr>
    </w:p>
    <w:p w14:paraId="69476C5A" w14:textId="2734A23D" w:rsidR="00051853" w:rsidRPr="00051853" w:rsidRDefault="00051853" w:rsidP="00051853">
      <w:pPr>
        <w:spacing w:after="120"/>
        <w:ind w:left="360"/>
        <w:rPr>
          <w:rFonts w:ascii="Times New Roman" w:hAnsi="Times New Roman"/>
          <w:sz w:val="24"/>
          <w:szCs w:val="24"/>
        </w:rPr>
      </w:pPr>
      <w:r w:rsidRPr="00051853">
        <w:rPr>
          <w:rFonts w:ascii="Times New Roman" w:hAnsi="Times New Roman"/>
          <w:b/>
          <w:sz w:val="24"/>
          <w:szCs w:val="24"/>
        </w:rPr>
        <w:t xml:space="preserve">Analytics: </w:t>
      </w:r>
      <w:r w:rsidR="00834902">
        <w:rPr>
          <w:rFonts w:ascii="Times New Roman" w:hAnsi="Times New Roman"/>
          <w:b/>
          <w:sz w:val="24"/>
          <w:szCs w:val="24"/>
        </w:rPr>
        <w:t xml:space="preserve">We </w:t>
      </w:r>
      <w:r w:rsidRPr="00051853">
        <w:rPr>
          <w:rFonts w:ascii="Times New Roman" w:hAnsi="Times New Roman"/>
          <w:b/>
          <w:sz w:val="24"/>
          <w:szCs w:val="24"/>
        </w:rPr>
        <w:t xml:space="preserve">embrace today’s necessity to include analytics in marketing-decision making: </w:t>
      </w:r>
      <w:r w:rsidRPr="00051853">
        <w:rPr>
          <w:rFonts w:ascii="Times New Roman" w:hAnsi="Times New Roman"/>
          <w:sz w:val="24"/>
          <w:szCs w:val="24"/>
        </w:rPr>
        <w:t xml:space="preserve">Many marketing strategy classes that rely only on concepts and business cases offer relatively limited data analytics assistance to students, which provides the mistaken impression that today’s business environment is not data-intensive. Feedback and experience indicate that analytics is no longer a luxury, but a business necessity from a career advancement perspective. Accordingly, we describe state-of-the-art </w:t>
      </w:r>
      <w:r w:rsidRPr="00051853">
        <w:rPr>
          <w:rFonts w:ascii="Times New Roman" w:hAnsi="Times New Roman"/>
          <w:b/>
          <w:i/>
          <w:sz w:val="24"/>
          <w:szCs w:val="24"/>
        </w:rPr>
        <w:t>data analytic techniques</w:t>
      </w:r>
      <w:r w:rsidRPr="00051853">
        <w:rPr>
          <w:rFonts w:ascii="Times New Roman" w:hAnsi="Times New Roman"/>
          <w:sz w:val="24"/>
          <w:szCs w:val="24"/>
        </w:rPr>
        <w:t xml:space="preserve"> </w:t>
      </w:r>
      <w:r w:rsidR="0043002D">
        <w:rPr>
          <w:rFonts w:ascii="Times New Roman" w:hAnsi="Times New Roman"/>
          <w:sz w:val="24"/>
          <w:szCs w:val="24"/>
        </w:rPr>
        <w:t>throughout</w:t>
      </w:r>
      <w:r w:rsidRPr="00051853">
        <w:rPr>
          <w:rFonts w:ascii="Times New Roman" w:hAnsi="Times New Roman"/>
          <w:sz w:val="24"/>
          <w:szCs w:val="24"/>
        </w:rPr>
        <w:t xml:space="preserve"> the book, </w:t>
      </w:r>
      <w:r w:rsidR="0043002D" w:rsidRPr="00051853">
        <w:rPr>
          <w:rFonts w:ascii="Times New Roman" w:hAnsi="Times New Roman"/>
          <w:sz w:val="24"/>
          <w:szCs w:val="24"/>
        </w:rPr>
        <w:t>and</w:t>
      </w:r>
      <w:r w:rsidRPr="00051853">
        <w:rPr>
          <w:rFonts w:ascii="Times New Roman" w:hAnsi="Times New Roman"/>
          <w:sz w:val="24"/>
          <w:szCs w:val="24"/>
        </w:rPr>
        <w:t xml:space="preserve"> include four broad empirical cases, with data sets and step-by-step solution guides, that give students a feel for analytics-based decision-making. </w:t>
      </w:r>
    </w:p>
    <w:p w14:paraId="7414B406" w14:textId="77777777" w:rsidR="00051853" w:rsidRDefault="00051853" w:rsidP="00051853">
      <w:pPr>
        <w:rPr>
          <w:rFonts w:ascii="Times New Roman" w:hAnsi="Times New Roman"/>
          <w:sz w:val="24"/>
          <w:szCs w:val="24"/>
        </w:rPr>
      </w:pPr>
    </w:p>
    <w:p w14:paraId="594B49A2" w14:textId="05E7F8B5" w:rsidR="00051853" w:rsidRPr="00051853" w:rsidRDefault="00051853" w:rsidP="00051853">
      <w:pPr>
        <w:rPr>
          <w:rFonts w:ascii="Times New Roman" w:hAnsi="Times New Roman"/>
          <w:sz w:val="24"/>
          <w:szCs w:val="24"/>
        </w:rPr>
      </w:pPr>
      <w:r w:rsidRPr="00051853">
        <w:rPr>
          <w:rFonts w:ascii="Times New Roman" w:hAnsi="Times New Roman"/>
          <w:sz w:val="24"/>
          <w:szCs w:val="24"/>
        </w:rPr>
        <w:t>We present you wit</w:t>
      </w:r>
      <w:r w:rsidR="0043002D">
        <w:rPr>
          <w:rFonts w:ascii="Times New Roman" w:hAnsi="Times New Roman"/>
          <w:sz w:val="24"/>
          <w:szCs w:val="24"/>
        </w:rPr>
        <w:t xml:space="preserve">h flexible teaching approaches. </w:t>
      </w:r>
      <w:r w:rsidR="006048F4">
        <w:rPr>
          <w:rFonts w:ascii="Times New Roman" w:hAnsi="Times New Roman"/>
          <w:sz w:val="24"/>
          <w:szCs w:val="24"/>
        </w:rPr>
        <w:t>Y</w:t>
      </w:r>
      <w:r w:rsidRPr="00051853">
        <w:rPr>
          <w:rFonts w:ascii="Times New Roman" w:hAnsi="Times New Roman"/>
          <w:sz w:val="24"/>
          <w:szCs w:val="24"/>
        </w:rPr>
        <w:t xml:space="preserve">ou could directly use </w:t>
      </w:r>
      <w:r w:rsidR="0043002D">
        <w:rPr>
          <w:rFonts w:ascii="Times New Roman" w:hAnsi="Times New Roman"/>
          <w:sz w:val="24"/>
          <w:szCs w:val="24"/>
        </w:rPr>
        <w:t>the</w:t>
      </w:r>
      <w:r w:rsidRPr="00051853">
        <w:rPr>
          <w:rFonts w:ascii="Times New Roman" w:hAnsi="Times New Roman"/>
          <w:sz w:val="24"/>
          <w:szCs w:val="24"/>
        </w:rPr>
        <w:t xml:space="preserve"> book to teach </w:t>
      </w:r>
      <w:r w:rsidRPr="00051853">
        <w:rPr>
          <w:rFonts w:ascii="Times New Roman" w:hAnsi="Times New Roman"/>
          <w:b/>
          <w:i/>
          <w:sz w:val="24"/>
          <w:szCs w:val="24"/>
        </w:rPr>
        <w:t>Marketing Strategy</w:t>
      </w:r>
      <w:r w:rsidRPr="00051853">
        <w:rPr>
          <w:rFonts w:ascii="Times New Roman" w:hAnsi="Times New Roman"/>
          <w:sz w:val="24"/>
          <w:szCs w:val="24"/>
        </w:rPr>
        <w:t xml:space="preserve"> or </w:t>
      </w:r>
      <w:r w:rsidRPr="00051853">
        <w:rPr>
          <w:rFonts w:ascii="Times New Roman" w:hAnsi="Times New Roman"/>
          <w:b/>
          <w:i/>
          <w:sz w:val="24"/>
          <w:szCs w:val="24"/>
        </w:rPr>
        <w:t xml:space="preserve">Marketing Management </w:t>
      </w:r>
      <w:r w:rsidRPr="00051853">
        <w:rPr>
          <w:rFonts w:ascii="Times New Roman" w:hAnsi="Times New Roman"/>
          <w:sz w:val="24"/>
          <w:szCs w:val="24"/>
        </w:rPr>
        <w:t xml:space="preserve">courses, by describing the </w:t>
      </w:r>
      <w:r w:rsidRPr="00051853">
        <w:rPr>
          <w:rFonts w:ascii="Times New Roman" w:hAnsi="Times New Roman"/>
          <w:i/>
          <w:sz w:val="24"/>
          <w:szCs w:val="24"/>
        </w:rPr>
        <w:t>First Principles of Marketing Strategy</w:t>
      </w:r>
      <w:r w:rsidRPr="00051853">
        <w:rPr>
          <w:rFonts w:ascii="Times New Roman" w:hAnsi="Times New Roman"/>
          <w:sz w:val="24"/>
          <w:szCs w:val="24"/>
        </w:rPr>
        <w:t>, and thereby giving students a structured framework for developing effective strategies f</w:t>
      </w:r>
      <w:r w:rsidR="0043002D">
        <w:rPr>
          <w:rFonts w:ascii="Times New Roman" w:hAnsi="Times New Roman"/>
          <w:sz w:val="24"/>
          <w:szCs w:val="24"/>
        </w:rPr>
        <w:t xml:space="preserve">or diverse marketing problems. </w:t>
      </w:r>
      <w:r w:rsidRPr="00051853">
        <w:rPr>
          <w:rFonts w:ascii="Times New Roman" w:hAnsi="Times New Roman"/>
          <w:sz w:val="24"/>
          <w:szCs w:val="24"/>
        </w:rPr>
        <w:t xml:space="preserve">You could also </w:t>
      </w:r>
      <w:r w:rsidR="0043002D">
        <w:rPr>
          <w:rFonts w:ascii="Times New Roman" w:hAnsi="Times New Roman"/>
          <w:sz w:val="24"/>
          <w:szCs w:val="24"/>
        </w:rPr>
        <w:t xml:space="preserve">use </w:t>
      </w:r>
      <w:r w:rsidRPr="00051853">
        <w:rPr>
          <w:rFonts w:ascii="Times New Roman" w:hAnsi="Times New Roman"/>
          <w:sz w:val="24"/>
          <w:szCs w:val="24"/>
        </w:rPr>
        <w:t xml:space="preserve">our foundational structure to teach a </w:t>
      </w:r>
      <w:r w:rsidRPr="00051853">
        <w:rPr>
          <w:rFonts w:ascii="Times New Roman" w:hAnsi="Times New Roman"/>
          <w:b/>
          <w:i/>
          <w:sz w:val="24"/>
          <w:szCs w:val="24"/>
        </w:rPr>
        <w:t>Marketing Data Analytics</w:t>
      </w:r>
      <w:r w:rsidRPr="00051853">
        <w:rPr>
          <w:rFonts w:ascii="Times New Roman" w:hAnsi="Times New Roman"/>
          <w:sz w:val="24"/>
          <w:szCs w:val="24"/>
        </w:rPr>
        <w:t xml:space="preserve"> or </w:t>
      </w:r>
      <w:r w:rsidRPr="00051853">
        <w:rPr>
          <w:rFonts w:ascii="Times New Roman" w:hAnsi="Times New Roman"/>
          <w:b/>
          <w:i/>
          <w:sz w:val="24"/>
          <w:szCs w:val="24"/>
        </w:rPr>
        <w:t>Marketing Engineering</w:t>
      </w:r>
      <w:r w:rsidRPr="00051853">
        <w:rPr>
          <w:rFonts w:ascii="Times New Roman" w:hAnsi="Times New Roman"/>
          <w:sz w:val="24"/>
          <w:szCs w:val="24"/>
        </w:rPr>
        <w:t xml:space="preserve"> class by providing a strategic organizing framework to tackle the challenges of today’s big data environments. Both these approaches using our materials have been applied and refined at multiple universities by multiple professors for undergraduate, MBA, and EMBA students for almost a decade.</w:t>
      </w:r>
    </w:p>
    <w:p w14:paraId="5C538DE5" w14:textId="77777777" w:rsidR="006048F4" w:rsidRDefault="006048F4" w:rsidP="00051853">
      <w:pPr>
        <w:rPr>
          <w:rFonts w:ascii="Times New Roman" w:hAnsi="Times New Roman"/>
          <w:sz w:val="24"/>
          <w:szCs w:val="24"/>
        </w:rPr>
      </w:pPr>
    </w:p>
    <w:p w14:paraId="3854A4A4" w14:textId="512CD02E"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Accordingly, in the rest of the manual, we detail all the instructional resources we provide with the book, provide field guides to constructing Marketing Strategy and Marketing Analytics courses </w:t>
      </w:r>
      <w:r w:rsidR="0043002D">
        <w:rPr>
          <w:rFonts w:ascii="Times New Roman" w:hAnsi="Times New Roman"/>
          <w:sz w:val="24"/>
          <w:szCs w:val="24"/>
        </w:rPr>
        <w:t>using</w:t>
      </w:r>
      <w:r w:rsidRPr="00051853">
        <w:rPr>
          <w:rFonts w:ascii="Times New Roman" w:hAnsi="Times New Roman"/>
          <w:sz w:val="24"/>
          <w:szCs w:val="24"/>
        </w:rPr>
        <w:t xml:space="preserve"> our book, and subsequently provide some sample syllabi for immediate use. </w:t>
      </w:r>
      <w:r w:rsidR="00960F1A">
        <w:rPr>
          <w:rFonts w:ascii="Times New Roman" w:hAnsi="Times New Roman"/>
          <w:sz w:val="24"/>
          <w:szCs w:val="24"/>
        </w:rPr>
        <w:t xml:space="preserve">We hope you enjoy </w:t>
      </w:r>
      <w:r w:rsidRPr="00051853">
        <w:rPr>
          <w:rFonts w:ascii="Times New Roman" w:hAnsi="Times New Roman"/>
          <w:b/>
          <w:i/>
          <w:sz w:val="24"/>
          <w:szCs w:val="24"/>
        </w:rPr>
        <w:t>Marketing Strategy: Based on First Principles and Data Analytics!</w:t>
      </w:r>
      <w:r w:rsidRPr="00051853">
        <w:rPr>
          <w:rFonts w:ascii="Times New Roman" w:hAnsi="Times New Roman"/>
          <w:sz w:val="24"/>
          <w:szCs w:val="24"/>
        </w:rPr>
        <w:br w:type="page"/>
      </w:r>
    </w:p>
    <w:p w14:paraId="223D0AC9" w14:textId="77777777" w:rsidR="00F64ED8" w:rsidRPr="00051853" w:rsidRDefault="00051853" w:rsidP="00051853">
      <w:pPr>
        <w:pStyle w:val="Heading1"/>
      </w:pPr>
      <w:bookmarkStart w:id="2" w:name="_Toc471722583"/>
      <w:r w:rsidRPr="00051853">
        <w:lastRenderedPageBreak/>
        <w:t>Instructional Resources</w:t>
      </w:r>
      <w:bookmarkEnd w:id="2"/>
    </w:p>
    <w:p w14:paraId="1AD38761" w14:textId="3974939D" w:rsidR="00051853" w:rsidRPr="00051853" w:rsidRDefault="00960F1A" w:rsidP="00051853">
      <w:pPr>
        <w:rPr>
          <w:rFonts w:ascii="Times New Roman" w:hAnsi="Times New Roman"/>
          <w:sz w:val="24"/>
          <w:szCs w:val="24"/>
        </w:rPr>
      </w:pPr>
      <w:r>
        <w:rPr>
          <w:rFonts w:ascii="Times New Roman" w:hAnsi="Times New Roman"/>
          <w:sz w:val="24"/>
          <w:szCs w:val="24"/>
        </w:rPr>
        <w:t>We list all the teaching resources we have provided below.</w:t>
      </w:r>
    </w:p>
    <w:p w14:paraId="3FFD5D38" w14:textId="77777777" w:rsidR="00051853" w:rsidRPr="00051853" w:rsidRDefault="00051853" w:rsidP="00051853">
      <w:pPr>
        <w:pStyle w:val="Heading2"/>
      </w:pPr>
      <w:bookmarkStart w:id="3" w:name="_Toc471722584"/>
      <w:r w:rsidRPr="00051853">
        <w:t>First Principles Approach Slide Library</w:t>
      </w:r>
      <w:bookmarkEnd w:id="3"/>
    </w:p>
    <w:p w14:paraId="75EE0408" w14:textId="48CE3CDF"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We have provided you with a detailed slide library of more than 500 </w:t>
      </w:r>
      <w:r w:rsidR="004751BB">
        <w:rPr>
          <w:rFonts w:ascii="Times New Roman" w:hAnsi="Times New Roman"/>
          <w:sz w:val="24"/>
          <w:szCs w:val="24"/>
        </w:rPr>
        <w:t xml:space="preserve">fully animated </w:t>
      </w:r>
      <w:r w:rsidRPr="00051853">
        <w:rPr>
          <w:rFonts w:ascii="Times New Roman" w:hAnsi="Times New Roman"/>
          <w:sz w:val="24"/>
          <w:szCs w:val="24"/>
        </w:rPr>
        <w:t xml:space="preserve">PowerPoint slides for classroom instruction. </w:t>
      </w:r>
      <w:r w:rsidR="004751BB" w:rsidRPr="004751BB">
        <w:rPr>
          <w:rFonts w:ascii="Times New Roman" w:hAnsi="Times New Roman"/>
          <w:sz w:val="24"/>
          <w:szCs w:val="24"/>
          <w:lang w:val="en-US"/>
        </w:rPr>
        <w:t xml:space="preserve">On the bottom of each slide </w:t>
      </w:r>
      <w:r w:rsidR="004751BB">
        <w:rPr>
          <w:rFonts w:ascii="Times New Roman" w:hAnsi="Times New Roman"/>
          <w:sz w:val="24"/>
          <w:szCs w:val="24"/>
          <w:lang w:val="en-US"/>
        </w:rPr>
        <w:t xml:space="preserve">(notes section) </w:t>
      </w:r>
      <w:r w:rsidR="004751BB" w:rsidRPr="004751BB">
        <w:rPr>
          <w:rFonts w:ascii="Times New Roman" w:hAnsi="Times New Roman"/>
          <w:sz w:val="24"/>
          <w:szCs w:val="24"/>
          <w:lang w:val="en-US"/>
        </w:rPr>
        <w:t xml:space="preserve">is a detailed discussion of the purpose, research, and </w:t>
      </w:r>
      <w:r w:rsidR="004751BB">
        <w:rPr>
          <w:rFonts w:ascii="Times New Roman" w:hAnsi="Times New Roman"/>
          <w:sz w:val="24"/>
          <w:szCs w:val="24"/>
          <w:lang w:val="en-US"/>
        </w:rPr>
        <w:t xml:space="preserve">more </w:t>
      </w:r>
      <w:r w:rsidR="004751BB" w:rsidRPr="004751BB">
        <w:rPr>
          <w:rFonts w:ascii="Times New Roman" w:hAnsi="Times New Roman"/>
          <w:sz w:val="24"/>
          <w:szCs w:val="24"/>
          <w:lang w:val="en-US"/>
        </w:rPr>
        <w:t xml:space="preserve">examples supporting the slide. </w:t>
      </w:r>
      <w:r w:rsidRPr="00051853">
        <w:rPr>
          <w:rFonts w:ascii="Times New Roman" w:hAnsi="Times New Roman"/>
          <w:sz w:val="24"/>
          <w:szCs w:val="24"/>
        </w:rPr>
        <w:t xml:space="preserve">The slide library is organized around each of the nine chapters, to facilitate modular instruction. Each chapter’s slides consist of the same components in the book. </w:t>
      </w:r>
    </w:p>
    <w:p w14:paraId="2651AB5B" w14:textId="46256690" w:rsidR="00F53C3B" w:rsidRDefault="00F53C3B" w:rsidP="00051853">
      <w:pPr>
        <w:pStyle w:val="ListParagraph"/>
        <w:numPr>
          <w:ilvl w:val="0"/>
          <w:numId w:val="21"/>
        </w:numPr>
        <w:spacing w:before="100" w:after="200" w:line="276" w:lineRule="auto"/>
        <w:jc w:val="left"/>
        <w:rPr>
          <w:rFonts w:ascii="Times New Roman" w:hAnsi="Times New Roman"/>
          <w:sz w:val="24"/>
          <w:szCs w:val="24"/>
        </w:rPr>
      </w:pPr>
      <w:r>
        <w:rPr>
          <w:rFonts w:ascii="Times New Roman" w:hAnsi="Times New Roman"/>
          <w:sz w:val="24"/>
          <w:szCs w:val="24"/>
        </w:rPr>
        <w:t>Introduction</w:t>
      </w:r>
    </w:p>
    <w:p w14:paraId="5889845E" w14:textId="2627923C"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Description and rationale for the First Principle</w:t>
      </w:r>
    </w:p>
    <w:p w14:paraId="2EA7EF01"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 xml:space="preserve">Evolution and description of approaches used to address the specific Marketing Principle </w:t>
      </w:r>
    </w:p>
    <w:p w14:paraId="7B88BF91"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 xml:space="preserve">Relevant marketing research, concepts, tools, and analyses </w:t>
      </w:r>
    </w:p>
    <w:p w14:paraId="482A2572"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 xml:space="preserve">Input, output, and process framework </w:t>
      </w:r>
    </w:p>
    <w:p w14:paraId="489BE67E" w14:textId="77777777" w:rsid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Takeaways</w:t>
      </w:r>
    </w:p>
    <w:p w14:paraId="3F3B52F9" w14:textId="61EAE143" w:rsidR="0043002D" w:rsidRPr="00051853" w:rsidRDefault="0043002D" w:rsidP="00051853">
      <w:pPr>
        <w:pStyle w:val="ListParagraph"/>
        <w:numPr>
          <w:ilvl w:val="0"/>
          <w:numId w:val="21"/>
        </w:numPr>
        <w:spacing w:before="100" w:after="200" w:line="276" w:lineRule="auto"/>
        <w:jc w:val="left"/>
        <w:rPr>
          <w:rFonts w:ascii="Times New Roman" w:hAnsi="Times New Roman"/>
          <w:sz w:val="24"/>
          <w:szCs w:val="24"/>
        </w:rPr>
      </w:pPr>
      <w:r>
        <w:rPr>
          <w:rFonts w:ascii="Times New Roman" w:hAnsi="Times New Roman"/>
          <w:sz w:val="24"/>
          <w:szCs w:val="24"/>
        </w:rPr>
        <w:t>Cases</w:t>
      </w:r>
    </w:p>
    <w:p w14:paraId="1FE63D7A" w14:textId="67B924CB"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In addition, we have included select examples (from more than 250 diverse marketing examples in the book) in each chapter’s slides. </w:t>
      </w:r>
    </w:p>
    <w:p w14:paraId="5ED132A8" w14:textId="77777777" w:rsidR="00051853" w:rsidRDefault="00051853" w:rsidP="00051853">
      <w:pPr>
        <w:rPr>
          <w:rFonts w:ascii="Times New Roman" w:hAnsi="Times New Roman"/>
          <w:b/>
          <w:sz w:val="24"/>
          <w:szCs w:val="24"/>
        </w:rPr>
      </w:pPr>
    </w:p>
    <w:p w14:paraId="1A913FDC" w14:textId="77777777" w:rsidR="00051853" w:rsidRDefault="00051853" w:rsidP="00051853">
      <w:pPr>
        <w:pStyle w:val="Heading2"/>
      </w:pPr>
      <w:bookmarkStart w:id="4" w:name="_Toc471722585"/>
      <w:r w:rsidRPr="00051853">
        <w:t>Data Analytic Technique Sections Slide Library</w:t>
      </w:r>
      <w:bookmarkEnd w:id="4"/>
    </w:p>
    <w:p w14:paraId="5B4C4918" w14:textId="2B021A98"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We have provided you with a detailed slide library expanding on key data analytics techniques that can be used in conjunction with each First Principle. The material was originally developed by DecisionPro® to be used with MEXL (an add-in module for Excel), but we have adapted it to </w:t>
      </w:r>
      <w:r w:rsidR="004751BB">
        <w:rPr>
          <w:rFonts w:ascii="Times New Roman" w:hAnsi="Times New Roman"/>
          <w:sz w:val="24"/>
          <w:szCs w:val="24"/>
        </w:rPr>
        <w:t xml:space="preserve">support </w:t>
      </w:r>
      <w:r w:rsidRPr="00051853">
        <w:rPr>
          <w:rFonts w:ascii="Times New Roman" w:hAnsi="Times New Roman"/>
          <w:sz w:val="24"/>
          <w:szCs w:val="24"/>
        </w:rPr>
        <w:t xml:space="preserve">the key data analytic techniques in the book, i.e. cluster analysis, positioning maps, choice models, conjoint modes, and response models.  Each data analytic technique consist of. </w:t>
      </w:r>
    </w:p>
    <w:p w14:paraId="189D1083"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Learning objectives</w:t>
      </w:r>
    </w:p>
    <w:p w14:paraId="5C8F2F8E"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Rationale for the technique</w:t>
      </w:r>
    </w:p>
    <w:p w14:paraId="7C203CBD"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Description of the technique</w:t>
      </w:r>
    </w:p>
    <w:p w14:paraId="7BC71CE9"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Example of technique in use</w:t>
      </w:r>
    </w:p>
    <w:p w14:paraId="20AD1966" w14:textId="77777777" w:rsidR="00051853" w:rsidRPr="00051853" w:rsidRDefault="00051853" w:rsidP="00051853">
      <w:pPr>
        <w:pStyle w:val="ListParagraph"/>
        <w:numPr>
          <w:ilvl w:val="0"/>
          <w:numId w:val="21"/>
        </w:numPr>
        <w:spacing w:before="100" w:after="200" w:line="276" w:lineRule="auto"/>
        <w:jc w:val="left"/>
        <w:rPr>
          <w:rFonts w:ascii="Times New Roman" w:hAnsi="Times New Roman"/>
          <w:sz w:val="24"/>
          <w:szCs w:val="24"/>
        </w:rPr>
      </w:pPr>
      <w:r w:rsidRPr="00051853">
        <w:rPr>
          <w:rFonts w:ascii="Times New Roman" w:hAnsi="Times New Roman"/>
          <w:sz w:val="24"/>
          <w:szCs w:val="24"/>
        </w:rPr>
        <w:t>Summary</w:t>
      </w:r>
    </w:p>
    <w:p w14:paraId="35DDA268" w14:textId="77777777" w:rsidR="00051853" w:rsidRPr="00051853" w:rsidRDefault="00051853" w:rsidP="00051853">
      <w:pPr>
        <w:pStyle w:val="Heading2"/>
      </w:pPr>
      <w:bookmarkStart w:id="5" w:name="_Toc471722586"/>
      <w:r w:rsidRPr="00051853">
        <w:lastRenderedPageBreak/>
        <w:t>Broad Analytics Cases (with Solutions) and Data</w:t>
      </w:r>
      <w:bookmarkEnd w:id="5"/>
    </w:p>
    <w:p w14:paraId="12AC46A0" w14:textId="12D09A38"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The book contains four broad empirical cases, with data sets and step-by-step solution guides. Each case refers to one of the four First Principles. Each of the cases deals with one of the four fundamental marketing problems.  </w:t>
      </w:r>
      <w:r w:rsidR="006E397D">
        <w:rPr>
          <w:rFonts w:ascii="Times New Roman" w:hAnsi="Times New Roman"/>
          <w:sz w:val="24"/>
          <w:szCs w:val="24"/>
        </w:rPr>
        <w:t>Y</w:t>
      </w:r>
      <w:r w:rsidRPr="00051853">
        <w:rPr>
          <w:rFonts w:ascii="Times New Roman" w:hAnsi="Times New Roman"/>
          <w:sz w:val="24"/>
          <w:szCs w:val="24"/>
        </w:rPr>
        <w:t xml:space="preserve">ou could use these cases and solutions included </w:t>
      </w:r>
      <w:r w:rsidR="004751BB">
        <w:rPr>
          <w:rFonts w:ascii="Times New Roman" w:hAnsi="Times New Roman"/>
          <w:sz w:val="24"/>
          <w:szCs w:val="24"/>
        </w:rPr>
        <w:t>at the end of relevant chapters</w:t>
      </w:r>
      <w:r w:rsidRPr="00051853">
        <w:rPr>
          <w:rFonts w:ascii="Times New Roman" w:hAnsi="Times New Roman"/>
          <w:sz w:val="24"/>
          <w:szCs w:val="24"/>
        </w:rPr>
        <w:t xml:space="preserve"> as demonstration of the processes and techniques taught in the book. The structure of the cases parallel one another, each focused on a different First Principle, and provide the following:</w:t>
      </w:r>
    </w:p>
    <w:p w14:paraId="761E2F9B" w14:textId="77777777" w:rsidR="00051853" w:rsidRPr="00051853" w:rsidRDefault="00051853" w:rsidP="00051853">
      <w:pPr>
        <w:pStyle w:val="ListParagraph"/>
        <w:numPr>
          <w:ilvl w:val="0"/>
          <w:numId w:val="22"/>
        </w:numPr>
        <w:spacing w:before="100" w:line="276" w:lineRule="auto"/>
        <w:jc w:val="left"/>
        <w:rPr>
          <w:rFonts w:ascii="Times New Roman" w:hAnsi="Times New Roman"/>
          <w:sz w:val="24"/>
          <w:szCs w:val="24"/>
        </w:rPr>
      </w:pPr>
      <w:r w:rsidRPr="00051853">
        <w:rPr>
          <w:rFonts w:ascii="Times New Roman" w:hAnsi="Times New Roman"/>
          <w:sz w:val="24"/>
          <w:szCs w:val="24"/>
        </w:rPr>
        <w:t>Problem Background</w:t>
      </w:r>
    </w:p>
    <w:p w14:paraId="7F153215" w14:textId="77777777" w:rsidR="00051853" w:rsidRPr="00051853" w:rsidRDefault="00051853" w:rsidP="00051853">
      <w:pPr>
        <w:pStyle w:val="ListParagraph"/>
        <w:numPr>
          <w:ilvl w:val="0"/>
          <w:numId w:val="22"/>
        </w:numPr>
        <w:spacing w:before="100" w:line="276" w:lineRule="auto"/>
        <w:jc w:val="left"/>
        <w:rPr>
          <w:rFonts w:ascii="Times New Roman" w:hAnsi="Times New Roman"/>
          <w:sz w:val="24"/>
          <w:szCs w:val="24"/>
        </w:rPr>
      </w:pPr>
      <w:r w:rsidRPr="00051853">
        <w:rPr>
          <w:rFonts w:ascii="Times New Roman" w:hAnsi="Times New Roman"/>
          <w:sz w:val="24"/>
          <w:szCs w:val="24"/>
        </w:rPr>
        <w:t>Problem Statement</w:t>
      </w:r>
    </w:p>
    <w:p w14:paraId="6B2F5BAB" w14:textId="77777777" w:rsidR="00051853" w:rsidRPr="00051853" w:rsidRDefault="00051853" w:rsidP="00051853">
      <w:pPr>
        <w:pStyle w:val="ListParagraph"/>
        <w:numPr>
          <w:ilvl w:val="0"/>
          <w:numId w:val="22"/>
        </w:numPr>
        <w:spacing w:before="100" w:line="276" w:lineRule="auto"/>
        <w:jc w:val="left"/>
        <w:rPr>
          <w:rFonts w:ascii="Times New Roman" w:hAnsi="Times New Roman"/>
          <w:sz w:val="24"/>
          <w:szCs w:val="24"/>
        </w:rPr>
      </w:pPr>
      <w:r w:rsidRPr="00051853">
        <w:rPr>
          <w:rFonts w:ascii="Times New Roman" w:hAnsi="Times New Roman"/>
          <w:sz w:val="24"/>
          <w:szCs w:val="24"/>
        </w:rPr>
        <w:t>Data</w:t>
      </w:r>
    </w:p>
    <w:p w14:paraId="12DC9BB2" w14:textId="77777777" w:rsidR="00051853" w:rsidRPr="00051853" w:rsidRDefault="00051853" w:rsidP="00051853">
      <w:pPr>
        <w:pStyle w:val="ListParagraph"/>
        <w:numPr>
          <w:ilvl w:val="0"/>
          <w:numId w:val="22"/>
        </w:numPr>
        <w:spacing w:before="100" w:line="276" w:lineRule="auto"/>
        <w:jc w:val="left"/>
        <w:rPr>
          <w:rFonts w:ascii="Times New Roman" w:hAnsi="Times New Roman"/>
          <w:sz w:val="24"/>
          <w:szCs w:val="24"/>
        </w:rPr>
      </w:pPr>
      <w:r w:rsidRPr="00051853">
        <w:rPr>
          <w:rFonts w:ascii="Times New Roman" w:hAnsi="Times New Roman"/>
          <w:sz w:val="24"/>
          <w:szCs w:val="24"/>
        </w:rPr>
        <w:t>Solution Process</w:t>
      </w:r>
    </w:p>
    <w:p w14:paraId="344DB6C9" w14:textId="77777777" w:rsidR="00051853" w:rsidRPr="00051853" w:rsidRDefault="00051853" w:rsidP="00051853">
      <w:pPr>
        <w:pStyle w:val="ListParagraph"/>
        <w:numPr>
          <w:ilvl w:val="0"/>
          <w:numId w:val="22"/>
        </w:numPr>
        <w:spacing w:before="100" w:line="276" w:lineRule="auto"/>
        <w:jc w:val="left"/>
        <w:rPr>
          <w:rFonts w:ascii="Times New Roman" w:hAnsi="Times New Roman"/>
          <w:sz w:val="24"/>
          <w:szCs w:val="24"/>
        </w:rPr>
      </w:pPr>
      <w:r w:rsidRPr="00051853">
        <w:rPr>
          <w:rFonts w:ascii="Times New Roman" w:hAnsi="Times New Roman"/>
          <w:sz w:val="24"/>
          <w:szCs w:val="24"/>
        </w:rPr>
        <w:t>Summary of Solution</w:t>
      </w:r>
    </w:p>
    <w:p w14:paraId="2469FC90" w14:textId="77777777" w:rsidR="00051853" w:rsidRPr="00051853" w:rsidRDefault="00051853" w:rsidP="00051853">
      <w:pPr>
        <w:pStyle w:val="ListParagraph"/>
        <w:numPr>
          <w:ilvl w:val="0"/>
          <w:numId w:val="22"/>
        </w:numPr>
        <w:spacing w:before="100" w:line="276" w:lineRule="auto"/>
        <w:jc w:val="left"/>
        <w:rPr>
          <w:rFonts w:ascii="Times New Roman" w:hAnsi="Times New Roman"/>
          <w:sz w:val="24"/>
          <w:szCs w:val="24"/>
        </w:rPr>
      </w:pPr>
      <w:r w:rsidRPr="00051853">
        <w:rPr>
          <w:rFonts w:ascii="Times New Roman" w:hAnsi="Times New Roman"/>
          <w:sz w:val="24"/>
          <w:szCs w:val="24"/>
        </w:rPr>
        <w:t>Tables and Figures</w:t>
      </w:r>
    </w:p>
    <w:p w14:paraId="110AD4FE" w14:textId="77777777" w:rsidR="00051853" w:rsidRPr="00051853" w:rsidRDefault="00051853" w:rsidP="00051853">
      <w:pPr>
        <w:rPr>
          <w:rFonts w:ascii="Times New Roman" w:hAnsi="Times New Roman"/>
          <w:b/>
          <w:sz w:val="24"/>
          <w:szCs w:val="24"/>
        </w:rPr>
      </w:pPr>
    </w:p>
    <w:p w14:paraId="6799BBFC" w14:textId="77777777" w:rsidR="00051853" w:rsidRPr="00051853" w:rsidRDefault="00051853" w:rsidP="00051853">
      <w:pPr>
        <w:pStyle w:val="Heading2"/>
      </w:pPr>
      <w:bookmarkStart w:id="6" w:name="_Toc471722587"/>
      <w:r w:rsidRPr="00051853">
        <w:t>Analytics Case References</w:t>
      </w:r>
      <w:bookmarkEnd w:id="6"/>
    </w:p>
    <w:p w14:paraId="0FCD96BB" w14:textId="77777777" w:rsidR="00051853" w:rsidRPr="00051853" w:rsidRDefault="00051853" w:rsidP="00051853">
      <w:pPr>
        <w:pStyle w:val="DefaultStyle"/>
        <w:rPr>
          <w:rFonts w:ascii="Times New Roman" w:hAnsi="Times New Roman" w:cs="Times New Roman"/>
        </w:rPr>
      </w:pPr>
      <w:r w:rsidRPr="00051853">
        <w:rPr>
          <w:rFonts w:ascii="Times New Roman" w:hAnsi="Times New Roman" w:cs="Times New Roman"/>
        </w:rPr>
        <w:t xml:space="preserve">In addition to the broad analytics cases, the chapters contain references to cases which were developed by DecisionPro® to be used with MEXL (an add-in module for Excel) or </w:t>
      </w:r>
      <w:proofErr w:type="spellStart"/>
      <w:r w:rsidRPr="00051853">
        <w:rPr>
          <w:rFonts w:ascii="Times New Roman" w:hAnsi="Times New Roman" w:cs="Times New Roman"/>
        </w:rPr>
        <w:t>Enginius</w:t>
      </w:r>
      <w:proofErr w:type="spellEnd"/>
      <w:r w:rsidRPr="00051853">
        <w:rPr>
          <w:rFonts w:ascii="Times New Roman" w:hAnsi="Times New Roman" w:cs="Times New Roman"/>
        </w:rPr>
        <w:t xml:space="preserve"> (a Cloud-based version of the software). These cases are often more narrowly defined but provide an excellent way to learn the key marketing processes and analysis tools outlined in this chapter. Each of these cases comes with an associated dataset. These case and datasets can be accessed at </w:t>
      </w:r>
      <w:hyperlink r:id="rId8" w:history="1">
        <w:r w:rsidRPr="00051853">
          <w:rPr>
            <w:rStyle w:val="Hyperlink"/>
            <w:rFonts w:ascii="Times New Roman" w:hAnsi="Times New Roman" w:cs="Times New Roman"/>
          </w:rPr>
          <w:t>http://www.decisionpro.biz/</w:t>
        </w:r>
      </w:hyperlink>
      <w:r w:rsidRPr="00051853">
        <w:rPr>
          <w:rFonts w:ascii="Times New Roman" w:hAnsi="Times New Roman" w:cs="Times New Roman"/>
        </w:rPr>
        <w:t>. Below, we list the DecisionPro® cases that are relevant for the book, on a chapter-by-chapter basis:</w:t>
      </w:r>
    </w:p>
    <w:p w14:paraId="5D1C31CA" w14:textId="77777777" w:rsidR="00051853" w:rsidRPr="00051853" w:rsidRDefault="00051853" w:rsidP="00051853">
      <w:pPr>
        <w:pStyle w:val="DefaultStyle"/>
        <w:ind w:firstLine="360"/>
        <w:jc w:val="center"/>
        <w:rPr>
          <w:rFonts w:ascii="Times New Roman" w:hAnsi="Times New Roman" w:cs="Times New Roman"/>
        </w:rPr>
      </w:pPr>
    </w:p>
    <w:tbl>
      <w:tblPr>
        <w:tblStyle w:val="GridTable1Light1"/>
        <w:tblW w:w="8834" w:type="dxa"/>
        <w:tblInd w:w="378" w:type="dxa"/>
        <w:tblLook w:val="04A0" w:firstRow="1" w:lastRow="0" w:firstColumn="1" w:lastColumn="0" w:noHBand="0" w:noVBand="1"/>
      </w:tblPr>
      <w:tblGrid>
        <w:gridCol w:w="1170"/>
        <w:gridCol w:w="7664"/>
      </w:tblGrid>
      <w:tr w:rsidR="00C33266" w:rsidRPr="00051853" w14:paraId="3A4276C9" w14:textId="77777777" w:rsidTr="00C33266">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70" w:type="dxa"/>
            <w:hideMark/>
          </w:tcPr>
          <w:p w14:paraId="5333D971" w14:textId="77777777" w:rsidR="00C33266" w:rsidRPr="00051853" w:rsidRDefault="00C33266" w:rsidP="004751BB">
            <w:pPr>
              <w:rPr>
                <w:rFonts w:ascii="Times New Roman" w:hAnsi="Times New Roman"/>
                <w:b w:val="0"/>
                <w:bCs w:val="0"/>
                <w:color w:val="000000"/>
                <w:sz w:val="22"/>
                <w:szCs w:val="24"/>
              </w:rPr>
            </w:pPr>
            <w:r w:rsidRPr="00051853">
              <w:rPr>
                <w:rFonts w:ascii="Times New Roman" w:hAnsi="Times New Roman"/>
                <w:color w:val="000000"/>
                <w:sz w:val="22"/>
                <w:szCs w:val="24"/>
              </w:rPr>
              <w:t xml:space="preserve">Chapter </w:t>
            </w:r>
          </w:p>
        </w:tc>
        <w:tc>
          <w:tcPr>
            <w:tcW w:w="7664" w:type="dxa"/>
            <w:hideMark/>
          </w:tcPr>
          <w:p w14:paraId="0729B1C0" w14:textId="5D0201FA" w:rsidR="00C33266" w:rsidRPr="00051853" w:rsidRDefault="00C33266" w:rsidP="004751BB">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4"/>
              </w:rPr>
            </w:pPr>
            <w:r w:rsidRPr="00C33266">
              <w:rPr>
                <w:rFonts w:ascii="Times New Roman" w:hAnsi="Times New Roman"/>
                <w:color w:val="000000"/>
                <w:sz w:val="22"/>
                <w:szCs w:val="24"/>
              </w:rPr>
              <w:t xml:space="preserve">DecisionPro </w:t>
            </w:r>
            <w:r w:rsidRPr="00051853">
              <w:rPr>
                <w:rFonts w:ascii="Times New Roman" w:hAnsi="Times New Roman"/>
                <w:color w:val="000000"/>
                <w:sz w:val="22"/>
                <w:szCs w:val="24"/>
              </w:rPr>
              <w:t>Case</w:t>
            </w:r>
          </w:p>
        </w:tc>
      </w:tr>
      <w:tr w:rsidR="00C33266" w:rsidRPr="00051853" w14:paraId="44DD513D" w14:textId="77777777" w:rsidTr="00C33266">
        <w:trPr>
          <w:trHeight w:val="960"/>
        </w:trPr>
        <w:tc>
          <w:tcPr>
            <w:cnfStyle w:val="001000000000" w:firstRow="0" w:lastRow="0" w:firstColumn="1" w:lastColumn="0" w:oddVBand="0" w:evenVBand="0" w:oddHBand="0" w:evenHBand="0" w:firstRowFirstColumn="0" w:firstRowLastColumn="0" w:lastRowFirstColumn="0" w:lastRowLastColumn="0"/>
            <w:tcW w:w="1170" w:type="dxa"/>
            <w:hideMark/>
          </w:tcPr>
          <w:p w14:paraId="22D3E2A0"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2</w:t>
            </w:r>
          </w:p>
        </w:tc>
        <w:tc>
          <w:tcPr>
            <w:tcW w:w="7664" w:type="dxa"/>
            <w:hideMark/>
          </w:tcPr>
          <w:p w14:paraId="35A9D34A" w14:textId="77777777"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Pacific Brands Case uses cluster analysis to identify and define the segments within the brassiere market and recommend cost-effective advertising and promotional activities.</w:t>
            </w:r>
          </w:p>
        </w:tc>
      </w:tr>
      <w:tr w:rsidR="00C33266" w:rsidRPr="00051853" w14:paraId="2DEE1885" w14:textId="77777777" w:rsidTr="00C33266">
        <w:trPr>
          <w:trHeight w:val="701"/>
        </w:trPr>
        <w:tc>
          <w:tcPr>
            <w:cnfStyle w:val="001000000000" w:firstRow="0" w:lastRow="0" w:firstColumn="1" w:lastColumn="0" w:oddVBand="0" w:evenVBand="0" w:oddHBand="0" w:evenHBand="0" w:firstRowFirstColumn="0" w:firstRowLastColumn="0" w:lastRowFirstColumn="0" w:lastRowLastColumn="0"/>
            <w:tcW w:w="1170" w:type="dxa"/>
            <w:hideMark/>
          </w:tcPr>
          <w:p w14:paraId="798276FC"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2</w:t>
            </w:r>
          </w:p>
        </w:tc>
        <w:tc>
          <w:tcPr>
            <w:tcW w:w="7664" w:type="dxa"/>
            <w:hideMark/>
          </w:tcPr>
          <w:p w14:paraId="1D1B9BFB" w14:textId="77777777"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FLIP Side of Segmentation Case uses cluster analysis to segment and choose target markets.</w:t>
            </w:r>
          </w:p>
        </w:tc>
      </w:tr>
      <w:tr w:rsidR="00C33266" w:rsidRPr="00051853" w14:paraId="4AD3B996" w14:textId="77777777" w:rsidTr="00C33266">
        <w:trPr>
          <w:trHeight w:val="620"/>
        </w:trPr>
        <w:tc>
          <w:tcPr>
            <w:cnfStyle w:val="001000000000" w:firstRow="0" w:lastRow="0" w:firstColumn="1" w:lastColumn="0" w:oddVBand="0" w:evenVBand="0" w:oddHBand="0" w:evenHBand="0" w:firstRowFirstColumn="0" w:firstRowLastColumn="0" w:lastRowFirstColumn="0" w:lastRowLastColumn="0"/>
            <w:tcW w:w="1170" w:type="dxa"/>
            <w:hideMark/>
          </w:tcPr>
          <w:p w14:paraId="222F7571"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2</w:t>
            </w:r>
          </w:p>
        </w:tc>
        <w:tc>
          <w:tcPr>
            <w:tcW w:w="7664" w:type="dxa"/>
            <w:hideMark/>
          </w:tcPr>
          <w:p w14:paraId="11B942B3" w14:textId="77777777"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Addison Wesley Longman Case uses a GE Matrix to allocate resources resources/support to each of three potential new offerings.</w:t>
            </w:r>
          </w:p>
        </w:tc>
      </w:tr>
      <w:tr w:rsidR="00C33266" w:rsidRPr="00051853" w14:paraId="1358703A" w14:textId="77777777" w:rsidTr="00C33266">
        <w:trPr>
          <w:trHeight w:val="719"/>
        </w:trPr>
        <w:tc>
          <w:tcPr>
            <w:cnfStyle w:val="001000000000" w:firstRow="0" w:lastRow="0" w:firstColumn="1" w:lastColumn="0" w:oddVBand="0" w:evenVBand="0" w:oddHBand="0" w:evenHBand="0" w:firstRowFirstColumn="0" w:firstRowLastColumn="0" w:lastRowFirstColumn="0" w:lastRowLastColumn="0"/>
            <w:tcW w:w="1170" w:type="dxa"/>
            <w:hideMark/>
          </w:tcPr>
          <w:p w14:paraId="37839A6A"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2</w:t>
            </w:r>
          </w:p>
        </w:tc>
        <w:tc>
          <w:tcPr>
            <w:tcW w:w="7664" w:type="dxa"/>
            <w:hideMark/>
          </w:tcPr>
          <w:p w14:paraId="4EC7B610" w14:textId="77777777"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proofErr w:type="spellStart"/>
            <w:r w:rsidRPr="00051853">
              <w:rPr>
                <w:rFonts w:ascii="Times New Roman" w:hAnsi="Times New Roman"/>
                <w:color w:val="000000"/>
                <w:sz w:val="22"/>
                <w:szCs w:val="24"/>
              </w:rPr>
              <w:t>Suzlon</w:t>
            </w:r>
            <w:proofErr w:type="spellEnd"/>
            <w:r w:rsidRPr="00051853">
              <w:rPr>
                <w:rFonts w:ascii="Times New Roman" w:hAnsi="Times New Roman"/>
                <w:color w:val="000000"/>
                <w:sz w:val="22"/>
                <w:szCs w:val="24"/>
              </w:rPr>
              <w:t xml:space="preserve"> Case uses a GE Matrix to allocate resources/support to each of three potential new offerings.</w:t>
            </w:r>
          </w:p>
        </w:tc>
      </w:tr>
      <w:tr w:rsidR="00C33266" w:rsidRPr="00051853" w14:paraId="260BF793" w14:textId="77777777" w:rsidTr="00C33266">
        <w:trPr>
          <w:trHeight w:val="620"/>
        </w:trPr>
        <w:tc>
          <w:tcPr>
            <w:cnfStyle w:val="001000000000" w:firstRow="0" w:lastRow="0" w:firstColumn="1" w:lastColumn="0" w:oddVBand="0" w:evenVBand="0" w:oddHBand="0" w:evenHBand="0" w:firstRowFirstColumn="0" w:firstRowLastColumn="0" w:lastRowFirstColumn="0" w:lastRowLastColumn="0"/>
            <w:tcW w:w="1170" w:type="dxa"/>
            <w:hideMark/>
          </w:tcPr>
          <w:p w14:paraId="42D61B5D"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2</w:t>
            </w:r>
          </w:p>
        </w:tc>
        <w:tc>
          <w:tcPr>
            <w:tcW w:w="7664" w:type="dxa"/>
            <w:hideMark/>
          </w:tcPr>
          <w:p w14:paraId="2AE4A4C4" w14:textId="77777777" w:rsidR="00C33266" w:rsidRPr="00051853" w:rsidRDefault="00C33266" w:rsidP="00AB3B5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proofErr w:type="spellStart"/>
            <w:r w:rsidRPr="00051853">
              <w:rPr>
                <w:rFonts w:ascii="Times New Roman" w:hAnsi="Times New Roman"/>
                <w:color w:val="000000"/>
                <w:sz w:val="22"/>
                <w:szCs w:val="24"/>
              </w:rPr>
              <w:t>Conne</w:t>
            </w:r>
            <w:r>
              <w:rPr>
                <w:rFonts w:ascii="Times New Roman" w:hAnsi="Times New Roman"/>
                <w:color w:val="000000"/>
                <w:sz w:val="22"/>
                <w:szCs w:val="24"/>
              </w:rPr>
              <w:t>C</w:t>
            </w:r>
            <w:r w:rsidRPr="00051853">
              <w:rPr>
                <w:rFonts w:ascii="Times New Roman" w:hAnsi="Times New Roman"/>
                <w:color w:val="000000"/>
                <w:sz w:val="22"/>
                <w:szCs w:val="24"/>
              </w:rPr>
              <w:t>tor</w:t>
            </w:r>
            <w:proofErr w:type="spellEnd"/>
            <w:r w:rsidRPr="00051853">
              <w:rPr>
                <w:rFonts w:ascii="Times New Roman" w:hAnsi="Times New Roman"/>
                <w:color w:val="000000"/>
                <w:sz w:val="22"/>
                <w:szCs w:val="24"/>
              </w:rPr>
              <w:t xml:space="preserve"> PDA 2001 Case uses a perceptual map to help position a product in a key target market.</w:t>
            </w:r>
          </w:p>
        </w:tc>
      </w:tr>
      <w:tr w:rsidR="00C33266" w:rsidRPr="00051853" w14:paraId="22FF2C4D" w14:textId="77777777" w:rsidTr="00C33266">
        <w:trPr>
          <w:trHeight w:val="566"/>
        </w:trPr>
        <w:tc>
          <w:tcPr>
            <w:cnfStyle w:val="001000000000" w:firstRow="0" w:lastRow="0" w:firstColumn="1" w:lastColumn="0" w:oddVBand="0" w:evenVBand="0" w:oddHBand="0" w:evenHBand="0" w:firstRowFirstColumn="0" w:firstRowLastColumn="0" w:lastRowFirstColumn="0" w:lastRowLastColumn="0"/>
            <w:tcW w:w="1170" w:type="dxa"/>
            <w:hideMark/>
          </w:tcPr>
          <w:p w14:paraId="3425931A"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lastRenderedPageBreak/>
              <w:t>2</w:t>
            </w:r>
          </w:p>
        </w:tc>
        <w:tc>
          <w:tcPr>
            <w:tcW w:w="7664" w:type="dxa"/>
            <w:hideMark/>
          </w:tcPr>
          <w:p w14:paraId="208917FA" w14:textId="77777777"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Heineken Case uses a perceptual map to reposition Heineken's beer brands in the Spanish market to increase sales.</w:t>
            </w:r>
          </w:p>
        </w:tc>
      </w:tr>
      <w:tr w:rsidR="00C33266" w:rsidRPr="00051853" w14:paraId="15AAFCF4" w14:textId="77777777" w:rsidTr="00C33266">
        <w:trPr>
          <w:trHeight w:val="863"/>
        </w:trPr>
        <w:tc>
          <w:tcPr>
            <w:cnfStyle w:val="001000000000" w:firstRow="0" w:lastRow="0" w:firstColumn="1" w:lastColumn="0" w:oddVBand="0" w:evenVBand="0" w:oddHBand="0" w:evenHBand="0" w:firstRowFirstColumn="0" w:firstRowLastColumn="0" w:lastRowFirstColumn="0" w:lastRowLastColumn="0"/>
            <w:tcW w:w="1170" w:type="dxa"/>
            <w:hideMark/>
          </w:tcPr>
          <w:p w14:paraId="32533FD2"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3</w:t>
            </w:r>
          </w:p>
        </w:tc>
        <w:tc>
          <w:tcPr>
            <w:tcW w:w="7664" w:type="dxa"/>
            <w:hideMark/>
          </w:tcPr>
          <w:p w14:paraId="3EC41775" w14:textId="77777777"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Bookbinders Book Club Case uses a customer choice model to evaluate different methods (RFM, regression or binary logit) that are best for prioritizing customers to target for a campaign.</w:t>
            </w:r>
          </w:p>
        </w:tc>
      </w:tr>
      <w:tr w:rsidR="00C33266" w:rsidRPr="00051853" w14:paraId="3C098E3D" w14:textId="77777777" w:rsidTr="00C33266">
        <w:trPr>
          <w:trHeight w:val="656"/>
        </w:trPr>
        <w:tc>
          <w:tcPr>
            <w:cnfStyle w:val="001000000000" w:firstRow="0" w:lastRow="0" w:firstColumn="1" w:lastColumn="0" w:oddVBand="0" w:evenVBand="0" w:oddHBand="0" w:evenHBand="0" w:firstRowFirstColumn="0" w:firstRowLastColumn="0" w:lastRowFirstColumn="0" w:lastRowLastColumn="0"/>
            <w:tcW w:w="1170" w:type="dxa"/>
            <w:hideMark/>
          </w:tcPr>
          <w:p w14:paraId="5BB6CF84" w14:textId="77777777"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3</w:t>
            </w:r>
          </w:p>
        </w:tc>
        <w:tc>
          <w:tcPr>
            <w:tcW w:w="7664" w:type="dxa"/>
            <w:hideMark/>
          </w:tcPr>
          <w:p w14:paraId="0F43E19C" w14:textId="77777777"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Northern Aero Case uses customer lifetime value model, to evaluate the value of a typical customer in each segment.</w:t>
            </w:r>
          </w:p>
        </w:tc>
      </w:tr>
      <w:tr w:rsidR="00C33266" w:rsidRPr="00051853" w14:paraId="7A1082E8" w14:textId="77777777" w:rsidTr="00C33266">
        <w:trPr>
          <w:trHeight w:val="701"/>
        </w:trPr>
        <w:tc>
          <w:tcPr>
            <w:cnfStyle w:val="001000000000" w:firstRow="0" w:lastRow="0" w:firstColumn="1" w:lastColumn="0" w:oddVBand="0" w:evenVBand="0" w:oddHBand="0" w:evenHBand="0" w:firstRowFirstColumn="0" w:firstRowLastColumn="0" w:lastRowFirstColumn="0" w:lastRowLastColumn="0"/>
            <w:tcW w:w="1170" w:type="dxa"/>
          </w:tcPr>
          <w:p w14:paraId="32022C6C" w14:textId="44B3B97D"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5</w:t>
            </w:r>
          </w:p>
        </w:tc>
        <w:tc>
          <w:tcPr>
            <w:tcW w:w="7664" w:type="dxa"/>
          </w:tcPr>
          <w:p w14:paraId="186F0154" w14:textId="3DDFC2D5"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Infiniti G20 Case uses a positioning map to understand how the market perceives the Infiniti brand relative to competitors?</w:t>
            </w:r>
          </w:p>
        </w:tc>
      </w:tr>
      <w:tr w:rsidR="00C33266" w:rsidRPr="00051853" w14:paraId="073A02DD" w14:textId="77777777" w:rsidTr="00C33266">
        <w:trPr>
          <w:trHeight w:val="629"/>
        </w:trPr>
        <w:tc>
          <w:tcPr>
            <w:cnfStyle w:val="001000000000" w:firstRow="0" w:lastRow="0" w:firstColumn="1" w:lastColumn="0" w:oddVBand="0" w:evenVBand="0" w:oddHBand="0" w:evenHBand="0" w:firstRowFirstColumn="0" w:firstRowLastColumn="0" w:lastRowFirstColumn="0" w:lastRowLastColumn="0"/>
            <w:tcW w:w="1170" w:type="dxa"/>
          </w:tcPr>
          <w:p w14:paraId="36055285" w14:textId="578C937A"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6</w:t>
            </w:r>
          </w:p>
        </w:tc>
        <w:tc>
          <w:tcPr>
            <w:tcW w:w="7664" w:type="dxa"/>
          </w:tcPr>
          <w:p w14:paraId="053B7935" w14:textId="47029C31"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Kirin USA Case uses a conjoint model to understand what new beer Kirin should develop to improve their competitive standing in the US.</w:t>
            </w:r>
          </w:p>
        </w:tc>
      </w:tr>
      <w:tr w:rsidR="00C33266" w:rsidRPr="00051853" w14:paraId="23D2A084" w14:textId="77777777" w:rsidTr="00C33266">
        <w:trPr>
          <w:trHeight w:val="584"/>
        </w:trPr>
        <w:tc>
          <w:tcPr>
            <w:cnfStyle w:val="001000000000" w:firstRow="0" w:lastRow="0" w:firstColumn="1" w:lastColumn="0" w:oddVBand="0" w:evenVBand="0" w:oddHBand="0" w:evenHBand="0" w:firstRowFirstColumn="0" w:firstRowLastColumn="0" w:lastRowFirstColumn="0" w:lastRowLastColumn="0"/>
            <w:tcW w:w="1170" w:type="dxa"/>
          </w:tcPr>
          <w:p w14:paraId="6FC38533" w14:textId="6264A3E5"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6</w:t>
            </w:r>
          </w:p>
        </w:tc>
        <w:tc>
          <w:tcPr>
            <w:tcW w:w="7664" w:type="dxa"/>
          </w:tcPr>
          <w:p w14:paraId="3AD9DCC7" w14:textId="49F07985"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Ford Hybrid Cars Case uses a Bass forecasting model to understand the sales growth of Ford Hybrid Car.</w:t>
            </w:r>
          </w:p>
        </w:tc>
      </w:tr>
      <w:tr w:rsidR="00C33266" w:rsidRPr="00051853" w14:paraId="3CE44C86" w14:textId="77777777" w:rsidTr="00C33266">
        <w:trPr>
          <w:trHeight w:val="620"/>
        </w:trPr>
        <w:tc>
          <w:tcPr>
            <w:cnfStyle w:val="001000000000" w:firstRow="0" w:lastRow="0" w:firstColumn="1" w:lastColumn="0" w:oddVBand="0" w:evenVBand="0" w:oddHBand="0" w:evenHBand="0" w:firstRowFirstColumn="0" w:firstRowLastColumn="0" w:lastRowFirstColumn="0" w:lastRowLastColumn="0"/>
            <w:tcW w:w="1170" w:type="dxa"/>
          </w:tcPr>
          <w:p w14:paraId="2EDFF144" w14:textId="1D587DC9"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7</w:t>
            </w:r>
          </w:p>
        </w:tc>
        <w:tc>
          <w:tcPr>
            <w:tcW w:w="7664" w:type="dxa"/>
          </w:tcPr>
          <w:p w14:paraId="60378CE7" w14:textId="66DE37F9"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Convergys Case uses segmentation and GE models to identify best customers for growing business.</w:t>
            </w:r>
          </w:p>
        </w:tc>
      </w:tr>
      <w:tr w:rsidR="00C33266" w:rsidRPr="00051853" w14:paraId="3178BFA7" w14:textId="77777777" w:rsidTr="00C33266">
        <w:trPr>
          <w:trHeight w:val="557"/>
        </w:trPr>
        <w:tc>
          <w:tcPr>
            <w:cnfStyle w:val="001000000000" w:firstRow="0" w:lastRow="0" w:firstColumn="1" w:lastColumn="0" w:oddVBand="0" w:evenVBand="0" w:oddHBand="0" w:evenHBand="0" w:firstRowFirstColumn="0" w:firstRowLastColumn="0" w:lastRowFirstColumn="0" w:lastRowLastColumn="0"/>
            <w:tcW w:w="1170" w:type="dxa"/>
          </w:tcPr>
          <w:p w14:paraId="0DE2D8C3" w14:textId="005D417D"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7</w:t>
            </w:r>
          </w:p>
        </w:tc>
        <w:tc>
          <w:tcPr>
            <w:tcW w:w="7664" w:type="dxa"/>
          </w:tcPr>
          <w:p w14:paraId="52A260CB" w14:textId="14A60765"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ABB Electric Case uses customer choice model to identify which customers should be targeted with a supplementary marketing campaign.</w:t>
            </w:r>
          </w:p>
        </w:tc>
      </w:tr>
      <w:tr w:rsidR="00C33266" w:rsidRPr="00051853" w14:paraId="6280F408" w14:textId="77777777" w:rsidTr="00C33266">
        <w:trPr>
          <w:trHeight w:val="620"/>
        </w:trPr>
        <w:tc>
          <w:tcPr>
            <w:cnfStyle w:val="001000000000" w:firstRow="0" w:lastRow="0" w:firstColumn="1" w:lastColumn="0" w:oddVBand="0" w:evenVBand="0" w:oddHBand="0" w:evenHBand="0" w:firstRowFirstColumn="0" w:firstRowLastColumn="0" w:lastRowFirstColumn="0" w:lastRowLastColumn="0"/>
            <w:tcW w:w="1170" w:type="dxa"/>
          </w:tcPr>
          <w:p w14:paraId="1F1CA920" w14:textId="081ED29E"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8</w:t>
            </w:r>
          </w:p>
        </w:tc>
        <w:tc>
          <w:tcPr>
            <w:tcW w:w="7664" w:type="dxa"/>
          </w:tcPr>
          <w:p w14:paraId="2990FD34" w14:textId="2182A69B"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r w:rsidRPr="00051853">
              <w:rPr>
                <w:rFonts w:ascii="Times New Roman" w:hAnsi="Times New Roman"/>
                <w:color w:val="000000"/>
                <w:sz w:val="22"/>
                <w:szCs w:val="24"/>
              </w:rPr>
              <w:t>Blue Mountain Coffee Case uses ADBUDG spreadsheet to determine Blue Mountain's advertising budget be for the next year.</w:t>
            </w:r>
          </w:p>
        </w:tc>
      </w:tr>
      <w:tr w:rsidR="00C33266" w:rsidRPr="00051853" w14:paraId="4C767FDC" w14:textId="77777777" w:rsidTr="00C33266">
        <w:trPr>
          <w:trHeight w:val="800"/>
        </w:trPr>
        <w:tc>
          <w:tcPr>
            <w:cnfStyle w:val="001000000000" w:firstRow="0" w:lastRow="0" w:firstColumn="1" w:lastColumn="0" w:oddVBand="0" w:evenVBand="0" w:oddHBand="0" w:evenHBand="0" w:firstRowFirstColumn="0" w:firstRowLastColumn="0" w:lastRowFirstColumn="0" w:lastRowLastColumn="0"/>
            <w:tcW w:w="1170" w:type="dxa"/>
          </w:tcPr>
          <w:p w14:paraId="3E4EA095" w14:textId="7913EF83"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8</w:t>
            </w:r>
          </w:p>
        </w:tc>
        <w:tc>
          <w:tcPr>
            <w:tcW w:w="7664" w:type="dxa"/>
          </w:tcPr>
          <w:p w14:paraId="69735934" w14:textId="0CD87791"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proofErr w:type="spellStart"/>
            <w:r w:rsidRPr="00051853">
              <w:rPr>
                <w:rFonts w:ascii="Times New Roman" w:hAnsi="Times New Roman"/>
                <w:color w:val="000000"/>
                <w:sz w:val="22"/>
                <w:szCs w:val="24"/>
              </w:rPr>
              <w:t>Syntex</w:t>
            </w:r>
            <w:proofErr w:type="spellEnd"/>
            <w:r w:rsidRPr="00051853">
              <w:rPr>
                <w:rFonts w:ascii="Times New Roman" w:hAnsi="Times New Roman"/>
                <w:color w:val="000000"/>
                <w:sz w:val="22"/>
                <w:szCs w:val="24"/>
              </w:rPr>
              <w:t xml:space="preserve"> Laboratories (A) Case uses resource allocation model to identify how many sales reps should </w:t>
            </w:r>
            <w:proofErr w:type="spellStart"/>
            <w:r w:rsidRPr="00051853">
              <w:rPr>
                <w:rFonts w:ascii="Times New Roman" w:hAnsi="Times New Roman"/>
                <w:color w:val="000000"/>
                <w:sz w:val="22"/>
                <w:szCs w:val="24"/>
              </w:rPr>
              <w:t>Syntex</w:t>
            </w:r>
            <w:proofErr w:type="spellEnd"/>
            <w:r w:rsidRPr="00051853">
              <w:rPr>
                <w:rFonts w:ascii="Times New Roman" w:hAnsi="Times New Roman"/>
                <w:color w:val="000000"/>
                <w:sz w:val="22"/>
                <w:szCs w:val="24"/>
              </w:rPr>
              <w:t xml:space="preserve"> hire over the next three years and how the reps should be allocated across products and physician specialty types.</w:t>
            </w:r>
          </w:p>
        </w:tc>
      </w:tr>
      <w:tr w:rsidR="00C33266" w:rsidRPr="00051853" w14:paraId="77E57162" w14:textId="77777777" w:rsidTr="00E756FE">
        <w:trPr>
          <w:trHeight w:val="800"/>
        </w:trPr>
        <w:tc>
          <w:tcPr>
            <w:cnfStyle w:val="001000000000" w:firstRow="0" w:lastRow="0" w:firstColumn="1" w:lastColumn="0" w:oddVBand="0" w:evenVBand="0" w:oddHBand="0" w:evenHBand="0" w:firstRowFirstColumn="0" w:firstRowLastColumn="0" w:lastRowFirstColumn="0" w:lastRowLastColumn="0"/>
            <w:tcW w:w="1170" w:type="dxa"/>
          </w:tcPr>
          <w:p w14:paraId="1B46D47B" w14:textId="383BC054" w:rsidR="00C33266" w:rsidRPr="00051853" w:rsidRDefault="00C33266" w:rsidP="004751BB">
            <w:pPr>
              <w:rPr>
                <w:rFonts w:ascii="Times New Roman" w:hAnsi="Times New Roman"/>
                <w:color w:val="000000"/>
                <w:sz w:val="22"/>
                <w:szCs w:val="24"/>
              </w:rPr>
            </w:pPr>
            <w:r w:rsidRPr="00051853">
              <w:rPr>
                <w:rFonts w:ascii="Times New Roman" w:hAnsi="Times New Roman"/>
                <w:color w:val="000000"/>
                <w:sz w:val="22"/>
                <w:szCs w:val="24"/>
              </w:rPr>
              <w:t>8</w:t>
            </w:r>
          </w:p>
        </w:tc>
        <w:tc>
          <w:tcPr>
            <w:tcW w:w="7664" w:type="dxa"/>
          </w:tcPr>
          <w:p w14:paraId="075225CA" w14:textId="674E1694" w:rsidR="00C33266" w:rsidRPr="00051853" w:rsidRDefault="00C33266" w:rsidP="004751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4"/>
              </w:rPr>
            </w:pPr>
            <w:proofErr w:type="spellStart"/>
            <w:r w:rsidRPr="00051853">
              <w:rPr>
                <w:rFonts w:ascii="Times New Roman" w:hAnsi="Times New Roman"/>
                <w:color w:val="000000"/>
                <w:sz w:val="22"/>
                <w:szCs w:val="24"/>
              </w:rPr>
              <w:t>BrainCell</w:t>
            </w:r>
            <w:proofErr w:type="spellEnd"/>
            <w:r w:rsidRPr="00051853">
              <w:rPr>
                <w:rFonts w:ascii="Times New Roman" w:hAnsi="Times New Roman"/>
                <w:color w:val="000000"/>
                <w:sz w:val="22"/>
                <w:szCs w:val="24"/>
              </w:rPr>
              <w:t xml:space="preserve"> Internet Advertising Case uses Excel Solver to allocate an advertising budget to maximize profits.</w:t>
            </w:r>
          </w:p>
        </w:tc>
      </w:tr>
    </w:tbl>
    <w:p w14:paraId="55A29187" w14:textId="77777777" w:rsidR="00051853" w:rsidRPr="00051853" w:rsidRDefault="00051853" w:rsidP="00051853">
      <w:pPr>
        <w:pStyle w:val="DefaultStyle"/>
        <w:ind w:firstLine="360"/>
        <w:rPr>
          <w:rFonts w:ascii="Times New Roman" w:hAnsi="Times New Roman" w:cs="Times New Roman"/>
        </w:rPr>
      </w:pPr>
    </w:p>
    <w:p w14:paraId="58B5B9F0" w14:textId="77777777" w:rsidR="00051853" w:rsidRPr="00051853" w:rsidRDefault="00051853" w:rsidP="00051853">
      <w:pPr>
        <w:pStyle w:val="Heading2"/>
      </w:pPr>
      <w:bookmarkStart w:id="7" w:name="_Toc471722588"/>
      <w:r w:rsidRPr="00051853">
        <w:t>Example Syllabi</w:t>
      </w:r>
      <w:bookmarkEnd w:id="7"/>
    </w:p>
    <w:p w14:paraId="4EAB1A7B" w14:textId="25D53D02"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We have provided four complete syllabi for instructors to directly download and design their classes. We have provided two example syllabi for a marketing management/strategy class (i.e. one for an undergraduate class, and one for an MBA class), and two example syllabi for a marketing analytics class (one for an undergraduate class, and one for an MBA class). While each of these syllabi is for a </w:t>
      </w:r>
      <w:r w:rsidR="000F7FDC" w:rsidRPr="00051853">
        <w:rPr>
          <w:rFonts w:ascii="Times New Roman" w:hAnsi="Times New Roman"/>
          <w:sz w:val="24"/>
          <w:szCs w:val="24"/>
        </w:rPr>
        <w:t>14-week</w:t>
      </w:r>
      <w:r w:rsidRPr="00051853">
        <w:rPr>
          <w:rFonts w:ascii="Times New Roman" w:hAnsi="Times New Roman"/>
          <w:sz w:val="24"/>
          <w:szCs w:val="24"/>
        </w:rPr>
        <w:t xml:space="preserve"> session, you might pare it down to </w:t>
      </w:r>
      <w:r w:rsidR="000F7FDC">
        <w:rPr>
          <w:rFonts w:ascii="Times New Roman" w:hAnsi="Times New Roman"/>
          <w:sz w:val="24"/>
          <w:szCs w:val="24"/>
        </w:rPr>
        <w:t>a shorter</w:t>
      </w:r>
      <w:r w:rsidRPr="00051853">
        <w:rPr>
          <w:rFonts w:ascii="Times New Roman" w:hAnsi="Times New Roman"/>
          <w:sz w:val="24"/>
          <w:szCs w:val="24"/>
        </w:rPr>
        <w:t xml:space="preserve"> session (for use in EMBA classes)</w:t>
      </w:r>
      <w:r w:rsidR="00E756FE">
        <w:rPr>
          <w:rFonts w:ascii="Times New Roman" w:hAnsi="Times New Roman"/>
          <w:sz w:val="24"/>
          <w:szCs w:val="24"/>
        </w:rPr>
        <w:t xml:space="preserve"> by combining materials from two class sessions in a </w:t>
      </w:r>
      <w:r w:rsidR="000F7FDC">
        <w:rPr>
          <w:rFonts w:ascii="Times New Roman" w:hAnsi="Times New Roman"/>
          <w:sz w:val="24"/>
          <w:szCs w:val="24"/>
        </w:rPr>
        <w:t>14-week</w:t>
      </w:r>
      <w:r w:rsidR="00E756FE">
        <w:rPr>
          <w:rFonts w:ascii="Times New Roman" w:hAnsi="Times New Roman"/>
          <w:sz w:val="24"/>
          <w:szCs w:val="24"/>
        </w:rPr>
        <w:t xml:space="preserve"> class into one section for the </w:t>
      </w:r>
      <w:r w:rsidR="00E023ED">
        <w:rPr>
          <w:rFonts w:ascii="Times New Roman" w:hAnsi="Times New Roman"/>
          <w:sz w:val="24"/>
          <w:szCs w:val="24"/>
        </w:rPr>
        <w:t>7-week</w:t>
      </w:r>
      <w:r w:rsidR="00E756FE">
        <w:rPr>
          <w:rFonts w:ascii="Times New Roman" w:hAnsi="Times New Roman"/>
          <w:sz w:val="24"/>
          <w:szCs w:val="24"/>
        </w:rPr>
        <w:t xml:space="preserve"> class</w:t>
      </w:r>
      <w:r w:rsidRPr="00051853">
        <w:rPr>
          <w:rFonts w:ascii="Times New Roman" w:hAnsi="Times New Roman"/>
          <w:sz w:val="24"/>
          <w:szCs w:val="24"/>
        </w:rPr>
        <w:t xml:space="preserve">. </w:t>
      </w:r>
    </w:p>
    <w:p w14:paraId="1523C8E9" w14:textId="77777777" w:rsidR="00051853" w:rsidRPr="00051853" w:rsidRDefault="00051853" w:rsidP="00AB3B5C">
      <w:pPr>
        <w:pStyle w:val="Heading2"/>
      </w:pPr>
      <w:bookmarkStart w:id="8" w:name="_Toc471722589"/>
      <w:r w:rsidRPr="00051853">
        <w:lastRenderedPageBreak/>
        <w:t>Test Bank</w:t>
      </w:r>
      <w:bookmarkEnd w:id="8"/>
    </w:p>
    <w:p w14:paraId="18DF5F86" w14:textId="6EF748AE" w:rsidR="00051853" w:rsidRDefault="00051853" w:rsidP="00051853">
      <w:pPr>
        <w:rPr>
          <w:rFonts w:ascii="Times New Roman" w:hAnsi="Times New Roman"/>
          <w:sz w:val="24"/>
          <w:szCs w:val="24"/>
        </w:rPr>
      </w:pPr>
      <w:r w:rsidRPr="00051853">
        <w:rPr>
          <w:rFonts w:ascii="Times New Roman" w:hAnsi="Times New Roman"/>
          <w:sz w:val="24"/>
          <w:szCs w:val="24"/>
        </w:rPr>
        <w:t xml:space="preserve">We have provided a comprehensive test bank with 25 multiple choice questions, and 5 short answer questions from each chapter. To put a test together, you can customize the questions from across the chapters. The test bank is available </w:t>
      </w:r>
      <w:r w:rsidR="00E023ED">
        <w:rPr>
          <w:rFonts w:ascii="Times New Roman" w:hAnsi="Times New Roman"/>
          <w:sz w:val="24"/>
          <w:szCs w:val="24"/>
        </w:rPr>
        <w:t>from Palgrave’s Instructor only website.</w:t>
      </w:r>
    </w:p>
    <w:p w14:paraId="4C605917" w14:textId="77777777" w:rsidR="00051853" w:rsidRPr="00051853" w:rsidRDefault="00051853" w:rsidP="00051853">
      <w:pPr>
        <w:rPr>
          <w:rFonts w:ascii="Times New Roman" w:hAnsi="Times New Roman"/>
          <w:sz w:val="24"/>
          <w:szCs w:val="24"/>
        </w:rPr>
      </w:pPr>
    </w:p>
    <w:p w14:paraId="2746B726" w14:textId="77777777" w:rsidR="00051853" w:rsidRPr="00051853" w:rsidRDefault="00051853" w:rsidP="00051853">
      <w:pPr>
        <w:pStyle w:val="Heading2"/>
      </w:pPr>
      <w:bookmarkStart w:id="9" w:name="_Toc471722590"/>
      <w:r w:rsidRPr="00051853">
        <w:t>Instructional Videos</w:t>
      </w:r>
      <w:bookmarkEnd w:id="9"/>
    </w:p>
    <w:p w14:paraId="5EED06F1" w14:textId="5D09F5A1"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We </w:t>
      </w:r>
      <w:r w:rsidR="000F7FDC">
        <w:rPr>
          <w:rFonts w:ascii="Times New Roman" w:hAnsi="Times New Roman"/>
          <w:sz w:val="24"/>
          <w:szCs w:val="24"/>
        </w:rPr>
        <w:t>are developing</w:t>
      </w:r>
      <w:r w:rsidRPr="00051853">
        <w:rPr>
          <w:rFonts w:ascii="Times New Roman" w:hAnsi="Times New Roman"/>
          <w:sz w:val="24"/>
          <w:szCs w:val="24"/>
        </w:rPr>
        <w:t xml:space="preserve"> in-depth videos about key topics from the book, including the First Principles, marketing concepts, real business examples, and data analytical methods. </w:t>
      </w:r>
      <w:r w:rsidR="000F7FDC">
        <w:rPr>
          <w:rFonts w:ascii="Times New Roman" w:hAnsi="Times New Roman"/>
          <w:sz w:val="24"/>
          <w:szCs w:val="24"/>
        </w:rPr>
        <w:t>More information will be soon available (est. May 2017)</w:t>
      </w:r>
      <w:r w:rsidRPr="00051853">
        <w:rPr>
          <w:rFonts w:ascii="Times New Roman" w:hAnsi="Times New Roman"/>
          <w:sz w:val="24"/>
          <w:szCs w:val="24"/>
        </w:rPr>
        <w:t>.</w:t>
      </w:r>
      <w:r w:rsidR="004604DE">
        <w:rPr>
          <w:rFonts w:ascii="Times New Roman" w:hAnsi="Times New Roman"/>
          <w:sz w:val="24"/>
          <w:szCs w:val="24"/>
        </w:rPr>
        <w:t xml:space="preserve"> The videos are suitable for a full </w:t>
      </w:r>
      <w:r w:rsidR="00E023ED">
        <w:rPr>
          <w:rFonts w:ascii="Times New Roman" w:hAnsi="Times New Roman"/>
          <w:sz w:val="24"/>
          <w:szCs w:val="24"/>
        </w:rPr>
        <w:t>class</w:t>
      </w:r>
      <w:r w:rsidR="004604DE">
        <w:rPr>
          <w:rFonts w:ascii="Times New Roman" w:hAnsi="Times New Roman"/>
          <w:sz w:val="24"/>
          <w:szCs w:val="24"/>
        </w:rPr>
        <w:t xml:space="preserve"> session or </w:t>
      </w:r>
      <w:r w:rsidR="00E023ED">
        <w:rPr>
          <w:rFonts w:ascii="Times New Roman" w:hAnsi="Times New Roman"/>
          <w:sz w:val="24"/>
          <w:szCs w:val="24"/>
        </w:rPr>
        <w:t>short briefs and introduction of one topic.</w:t>
      </w:r>
    </w:p>
    <w:p w14:paraId="46303919" w14:textId="1B9633E8" w:rsidR="00051853" w:rsidRDefault="00051853" w:rsidP="00051853">
      <w:pPr>
        <w:pStyle w:val="Heading2"/>
      </w:pPr>
      <w:bookmarkStart w:id="10" w:name="_Toc471722591"/>
      <w:r w:rsidRPr="00051853">
        <w:t>Integrates with Marketing Simulation Software (e.g., Markstrat)</w:t>
      </w:r>
      <w:bookmarkEnd w:id="10"/>
    </w:p>
    <w:p w14:paraId="430B3CFD" w14:textId="77777777" w:rsidR="00F0196F" w:rsidRDefault="00051853" w:rsidP="00F0196F">
      <w:pPr>
        <w:rPr>
          <w:b/>
        </w:rPr>
      </w:pPr>
      <w:r w:rsidRPr="00051853">
        <w:rPr>
          <w:rFonts w:ascii="Times New Roman" w:hAnsi="Times New Roman"/>
          <w:sz w:val="24"/>
          <w:szCs w:val="24"/>
        </w:rPr>
        <w:t>In addition to helping students understand the four First Principles and how they fit together, we discuss market simulation software, such as Markstrat, as a complement and experiential learning tool (see DAT 1.1). This interactive software requires real-time decisions by students that map onto the four Marketing Principles, while using the outputs of the other analyses outlined in this book (e.g., positioning maps, multidimensional scaling, consumer surveys, marketing experiments, regression analysis, conjoint analysis) to inform key marketing decisions. Many professors and students find this experiential-based learning approach effective for understanding and demonstrating the power of the First Principles, as well as the importance of data analysis for real-world development and implementation of effective marketing strategy. Other simulation software packages are also available and work as well, but Markstrat parallels our approach very closely.</w:t>
      </w:r>
      <w:r w:rsidRPr="00051853">
        <w:rPr>
          <w:b/>
        </w:rPr>
        <w:t xml:space="preserve"> </w:t>
      </w:r>
    </w:p>
    <w:p w14:paraId="212F85A3" w14:textId="77777777" w:rsidR="00F0196F" w:rsidRDefault="00F0196F" w:rsidP="00F0196F">
      <w:pPr>
        <w:rPr>
          <w:b/>
        </w:rPr>
      </w:pPr>
    </w:p>
    <w:p w14:paraId="37267BE2" w14:textId="52130A04" w:rsidR="00051853" w:rsidRPr="00051853" w:rsidRDefault="00173651" w:rsidP="00F0196F">
      <w:pPr>
        <w:pStyle w:val="Heading1"/>
      </w:pPr>
      <w:bookmarkStart w:id="11" w:name="_Toc471722592"/>
      <w:r>
        <w:lastRenderedPageBreak/>
        <w:t>Delivering</w:t>
      </w:r>
      <w:r w:rsidR="00051853" w:rsidRPr="00051853">
        <w:t xml:space="preserve"> a Marketing Strategy Course</w:t>
      </w:r>
      <w:bookmarkEnd w:id="11"/>
    </w:p>
    <w:p w14:paraId="5A6B5362" w14:textId="77777777" w:rsidR="00051853" w:rsidRPr="00051853" w:rsidRDefault="00051853" w:rsidP="00051853">
      <w:pPr>
        <w:pStyle w:val="Heading2"/>
      </w:pPr>
      <w:bookmarkStart w:id="12" w:name="_Toc471722593"/>
      <w:r w:rsidRPr="00051853">
        <w:t>Overarching Objectives</w:t>
      </w:r>
      <w:bookmarkEnd w:id="12"/>
    </w:p>
    <w:p w14:paraId="626ABEFA" w14:textId="77777777"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For the marketing strategy course, objective would be to focus the course on strategically </w:t>
      </w:r>
      <w:r w:rsidR="004E1D64" w:rsidRPr="00051853">
        <w:rPr>
          <w:rFonts w:ascii="Times New Roman" w:hAnsi="Times New Roman"/>
          <w:sz w:val="24"/>
          <w:szCs w:val="24"/>
        </w:rPr>
        <w:t>analy</w:t>
      </w:r>
      <w:r w:rsidR="004E1D64">
        <w:rPr>
          <w:rFonts w:ascii="Times New Roman" w:hAnsi="Times New Roman"/>
          <w:sz w:val="24"/>
          <w:szCs w:val="24"/>
        </w:rPr>
        <w:t>z</w:t>
      </w:r>
      <w:r w:rsidR="004E1D64" w:rsidRPr="00051853">
        <w:rPr>
          <w:rFonts w:ascii="Times New Roman" w:hAnsi="Times New Roman"/>
          <w:sz w:val="24"/>
          <w:szCs w:val="24"/>
        </w:rPr>
        <w:t>ing</w:t>
      </w:r>
      <w:r w:rsidRPr="00051853">
        <w:rPr>
          <w:rFonts w:ascii="Times New Roman" w:hAnsi="Times New Roman"/>
          <w:sz w:val="24"/>
          <w:szCs w:val="24"/>
        </w:rPr>
        <w:t xml:space="preserve"> and solving marketing problems from a decision makers’ perspective. Overall, the marketing management/marketing strategy course would have two key learning objectives:</w:t>
      </w:r>
    </w:p>
    <w:p w14:paraId="342D57A2" w14:textId="77777777" w:rsidR="00051853" w:rsidRPr="00051853" w:rsidRDefault="00051853" w:rsidP="00051853">
      <w:pPr>
        <w:pStyle w:val="ListParagraph"/>
        <w:numPr>
          <w:ilvl w:val="0"/>
          <w:numId w:val="23"/>
        </w:numPr>
        <w:spacing w:before="100" w:after="200" w:line="276" w:lineRule="auto"/>
        <w:jc w:val="left"/>
        <w:rPr>
          <w:rFonts w:ascii="Times New Roman" w:hAnsi="Times New Roman"/>
          <w:sz w:val="24"/>
          <w:szCs w:val="24"/>
        </w:rPr>
      </w:pPr>
      <w:r w:rsidRPr="00051853">
        <w:rPr>
          <w:rFonts w:ascii="Times New Roman" w:hAnsi="Times New Roman"/>
          <w:sz w:val="24"/>
          <w:szCs w:val="24"/>
        </w:rPr>
        <w:t>Understanding and effectively using the fundamental frameworks, processes, and analysis tools of marketing strategy</w:t>
      </w:r>
    </w:p>
    <w:p w14:paraId="4A87C163" w14:textId="77777777" w:rsidR="00051853" w:rsidRPr="00051853" w:rsidRDefault="00051853" w:rsidP="00051853">
      <w:pPr>
        <w:pStyle w:val="ListParagraph"/>
        <w:numPr>
          <w:ilvl w:val="0"/>
          <w:numId w:val="23"/>
        </w:numPr>
        <w:spacing w:before="100" w:after="200" w:line="276" w:lineRule="auto"/>
        <w:jc w:val="left"/>
        <w:rPr>
          <w:rFonts w:ascii="Times New Roman" w:hAnsi="Times New Roman"/>
          <w:sz w:val="24"/>
          <w:szCs w:val="24"/>
        </w:rPr>
      </w:pPr>
      <w:r w:rsidRPr="00051853">
        <w:rPr>
          <w:rFonts w:ascii="Times New Roman" w:hAnsi="Times New Roman"/>
          <w:sz w:val="24"/>
          <w:szCs w:val="24"/>
        </w:rPr>
        <w:t>Using the “first principles” of marketing strategy to solve business problems</w:t>
      </w:r>
    </w:p>
    <w:p w14:paraId="5512BD25" w14:textId="77777777" w:rsidR="00051853" w:rsidRPr="00051853" w:rsidRDefault="00051853" w:rsidP="00051853">
      <w:pPr>
        <w:pStyle w:val="Heading2"/>
      </w:pPr>
      <w:bookmarkStart w:id="13" w:name="_Toc471722594"/>
      <w:r w:rsidRPr="00051853">
        <w:t>Overall Course Structure</w:t>
      </w:r>
      <w:bookmarkEnd w:id="13"/>
    </w:p>
    <w:p w14:paraId="4AEF0789" w14:textId="6566546E"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The overall delivery of the class materials would be based on each of the four </w:t>
      </w:r>
      <w:r w:rsidRPr="00051853">
        <w:rPr>
          <w:rFonts w:ascii="Times New Roman" w:hAnsi="Times New Roman"/>
          <w:b/>
          <w:sz w:val="24"/>
          <w:szCs w:val="24"/>
        </w:rPr>
        <w:t>First Principles of Marketing Strategy</w:t>
      </w:r>
      <w:r w:rsidRPr="00051853">
        <w:rPr>
          <w:rFonts w:ascii="Times New Roman" w:hAnsi="Times New Roman"/>
          <w:sz w:val="24"/>
          <w:szCs w:val="24"/>
        </w:rPr>
        <w:t>.  We break down the delivery of the component into the following components.</w:t>
      </w:r>
      <w:r w:rsidR="00900BFC">
        <w:rPr>
          <w:rFonts w:ascii="Times New Roman" w:hAnsi="Times New Roman"/>
          <w:sz w:val="24"/>
          <w:szCs w:val="24"/>
        </w:rPr>
        <w:t xml:space="preserve"> </w:t>
      </w:r>
    </w:p>
    <w:p w14:paraId="25011CD2" w14:textId="77777777" w:rsidR="00900BFC" w:rsidRDefault="00051853" w:rsidP="008D4B63">
      <w:pPr>
        <w:spacing w:before="100" w:after="200" w:line="276" w:lineRule="auto"/>
        <w:jc w:val="left"/>
        <w:rPr>
          <w:rFonts w:ascii="Times New Roman" w:hAnsi="Times New Roman"/>
          <w:sz w:val="24"/>
          <w:szCs w:val="24"/>
        </w:rPr>
      </w:pPr>
      <w:r w:rsidRPr="008D4B63">
        <w:rPr>
          <w:rFonts w:ascii="Times New Roman" w:hAnsi="Times New Roman"/>
          <w:sz w:val="24"/>
          <w:szCs w:val="24"/>
        </w:rPr>
        <w:t xml:space="preserve">The first two lectures could provide an overview of marketing strategy, introduce each of the First Principles of Marketing Strategy, </w:t>
      </w:r>
      <w:r w:rsidR="00214F9E" w:rsidRPr="008D4B63">
        <w:rPr>
          <w:rFonts w:ascii="Times New Roman" w:hAnsi="Times New Roman"/>
          <w:sz w:val="24"/>
          <w:szCs w:val="24"/>
        </w:rPr>
        <w:t xml:space="preserve">thus covering </w:t>
      </w:r>
      <w:r w:rsidRPr="008D4B63">
        <w:rPr>
          <w:rFonts w:ascii="Times New Roman" w:hAnsi="Times New Roman"/>
          <w:sz w:val="24"/>
          <w:szCs w:val="24"/>
        </w:rPr>
        <w:t>the purview of Chapter 1</w:t>
      </w:r>
      <w:r w:rsidR="00214F9E" w:rsidRPr="008D4B63">
        <w:rPr>
          <w:rFonts w:ascii="Times New Roman" w:hAnsi="Times New Roman"/>
          <w:sz w:val="24"/>
          <w:szCs w:val="24"/>
        </w:rPr>
        <w:t xml:space="preserve">. These lectures </w:t>
      </w:r>
      <w:r w:rsidRPr="008D4B63">
        <w:rPr>
          <w:rFonts w:ascii="Times New Roman" w:hAnsi="Times New Roman"/>
          <w:sz w:val="24"/>
          <w:szCs w:val="24"/>
        </w:rPr>
        <w:t xml:space="preserve">could use the slide library from Chapter 1. </w:t>
      </w:r>
    </w:p>
    <w:p w14:paraId="4F00FD78" w14:textId="36BB59DD" w:rsidR="00051853" w:rsidRPr="008D4B63" w:rsidRDefault="00051853" w:rsidP="008D4B63">
      <w:pPr>
        <w:spacing w:before="100" w:after="200" w:line="276" w:lineRule="auto"/>
        <w:jc w:val="left"/>
        <w:rPr>
          <w:rFonts w:ascii="Times New Roman" w:hAnsi="Times New Roman"/>
          <w:sz w:val="24"/>
          <w:szCs w:val="24"/>
        </w:rPr>
      </w:pPr>
      <w:r w:rsidRPr="008D4B63">
        <w:rPr>
          <w:rFonts w:ascii="Times New Roman" w:hAnsi="Times New Roman"/>
          <w:sz w:val="24"/>
          <w:szCs w:val="24"/>
        </w:rPr>
        <w:t>Chapters 2-8 covers each of the four First Principles of Marketing Strategy in detail. We recommend organizing 3-4 lectures for each chapter, using the following resources</w:t>
      </w:r>
      <w:r w:rsidR="00900BFC">
        <w:rPr>
          <w:rFonts w:ascii="Times New Roman" w:hAnsi="Times New Roman"/>
          <w:sz w:val="24"/>
          <w:szCs w:val="24"/>
        </w:rPr>
        <w:t>:</w:t>
      </w:r>
    </w:p>
    <w:p w14:paraId="7408B13E" w14:textId="77777777" w:rsidR="00051853" w:rsidRPr="00051853" w:rsidRDefault="00051853" w:rsidP="00051853">
      <w:pPr>
        <w:pStyle w:val="ListParagraph"/>
        <w:numPr>
          <w:ilvl w:val="1"/>
          <w:numId w:val="24"/>
        </w:numPr>
        <w:spacing w:before="100" w:after="200" w:line="276" w:lineRule="auto"/>
        <w:jc w:val="left"/>
        <w:rPr>
          <w:rFonts w:ascii="Times New Roman" w:hAnsi="Times New Roman"/>
          <w:sz w:val="24"/>
          <w:szCs w:val="24"/>
        </w:rPr>
      </w:pPr>
      <w:r w:rsidRPr="00051853">
        <w:rPr>
          <w:rFonts w:ascii="Times New Roman" w:hAnsi="Times New Roman"/>
          <w:sz w:val="24"/>
          <w:szCs w:val="24"/>
        </w:rPr>
        <w:t>Slide Library for Lecture Content</w:t>
      </w:r>
    </w:p>
    <w:p w14:paraId="0C8490C3" w14:textId="77777777" w:rsidR="00051853" w:rsidRPr="00051853" w:rsidRDefault="00051853" w:rsidP="00051853">
      <w:pPr>
        <w:pStyle w:val="ListParagraph"/>
        <w:numPr>
          <w:ilvl w:val="1"/>
          <w:numId w:val="24"/>
        </w:numPr>
        <w:spacing w:before="100" w:after="200" w:line="276" w:lineRule="auto"/>
        <w:jc w:val="left"/>
        <w:rPr>
          <w:rFonts w:ascii="Times New Roman" w:hAnsi="Times New Roman"/>
          <w:sz w:val="24"/>
          <w:szCs w:val="24"/>
        </w:rPr>
      </w:pPr>
      <w:r w:rsidRPr="00051853">
        <w:rPr>
          <w:rFonts w:ascii="Times New Roman" w:hAnsi="Times New Roman"/>
          <w:sz w:val="24"/>
          <w:szCs w:val="24"/>
        </w:rPr>
        <w:t>Data Analytic Technique for overview of analytic techniques within the purview of each chapter</w:t>
      </w:r>
    </w:p>
    <w:p w14:paraId="54B2386B" w14:textId="77777777" w:rsidR="00051853" w:rsidRPr="00051853" w:rsidRDefault="00051853" w:rsidP="00051853">
      <w:pPr>
        <w:pStyle w:val="ListParagraph"/>
        <w:numPr>
          <w:ilvl w:val="1"/>
          <w:numId w:val="24"/>
        </w:numPr>
        <w:spacing w:before="100" w:after="200" w:line="276" w:lineRule="auto"/>
        <w:jc w:val="left"/>
        <w:rPr>
          <w:rFonts w:ascii="Times New Roman" w:hAnsi="Times New Roman"/>
          <w:sz w:val="24"/>
          <w:szCs w:val="24"/>
        </w:rPr>
      </w:pPr>
      <w:r w:rsidRPr="00051853">
        <w:rPr>
          <w:rFonts w:ascii="Times New Roman" w:hAnsi="Times New Roman"/>
          <w:sz w:val="24"/>
          <w:szCs w:val="24"/>
        </w:rPr>
        <w:t>Broad Analytics Cases for application-based demonstration of each analytic technique</w:t>
      </w:r>
    </w:p>
    <w:p w14:paraId="542B47D2" w14:textId="77777777" w:rsidR="00051853" w:rsidRPr="00051853" w:rsidRDefault="00051853" w:rsidP="00051853">
      <w:pPr>
        <w:pStyle w:val="ListParagraph"/>
        <w:numPr>
          <w:ilvl w:val="1"/>
          <w:numId w:val="24"/>
        </w:numPr>
        <w:spacing w:before="100" w:after="200" w:line="276" w:lineRule="auto"/>
        <w:jc w:val="left"/>
        <w:rPr>
          <w:rFonts w:ascii="Times New Roman" w:hAnsi="Times New Roman"/>
          <w:sz w:val="24"/>
          <w:szCs w:val="24"/>
        </w:rPr>
      </w:pPr>
      <w:proofErr w:type="spellStart"/>
      <w:r w:rsidRPr="00051853">
        <w:rPr>
          <w:rFonts w:ascii="Times New Roman" w:hAnsi="Times New Roman"/>
          <w:sz w:val="24"/>
          <w:szCs w:val="24"/>
        </w:rPr>
        <w:t>MeXL</w:t>
      </w:r>
      <w:proofErr w:type="spellEnd"/>
      <w:r w:rsidRPr="00051853">
        <w:rPr>
          <w:rFonts w:ascii="Times New Roman" w:hAnsi="Times New Roman"/>
          <w:sz w:val="24"/>
          <w:szCs w:val="24"/>
        </w:rPr>
        <w:t>-based analytics case as assignment-based learning of each analytic technique (for MBA students).</w:t>
      </w:r>
    </w:p>
    <w:p w14:paraId="1B6F3329" w14:textId="77777777" w:rsidR="00051853" w:rsidRPr="00051853" w:rsidRDefault="00051853" w:rsidP="00051853">
      <w:pPr>
        <w:pStyle w:val="ListParagraph"/>
        <w:numPr>
          <w:ilvl w:val="1"/>
          <w:numId w:val="24"/>
        </w:numPr>
        <w:spacing w:before="100" w:after="200" w:line="276" w:lineRule="auto"/>
        <w:jc w:val="left"/>
        <w:rPr>
          <w:rFonts w:ascii="Times New Roman" w:hAnsi="Times New Roman"/>
          <w:sz w:val="24"/>
          <w:szCs w:val="24"/>
        </w:rPr>
      </w:pPr>
      <w:r w:rsidRPr="00051853">
        <w:rPr>
          <w:rFonts w:ascii="Times New Roman" w:hAnsi="Times New Roman"/>
          <w:sz w:val="24"/>
          <w:szCs w:val="24"/>
        </w:rPr>
        <w:t xml:space="preserve">Markstrat sessions to better understand the ground realities of the learning.   </w:t>
      </w:r>
    </w:p>
    <w:p w14:paraId="140A66A4" w14:textId="77777777" w:rsidR="00051853" w:rsidRPr="008D4B63" w:rsidRDefault="00051853" w:rsidP="008D4B63">
      <w:pPr>
        <w:spacing w:before="100" w:after="200" w:line="276" w:lineRule="auto"/>
        <w:jc w:val="left"/>
        <w:rPr>
          <w:rFonts w:ascii="Times New Roman" w:hAnsi="Times New Roman"/>
          <w:sz w:val="24"/>
          <w:szCs w:val="24"/>
        </w:rPr>
      </w:pPr>
      <w:r w:rsidRPr="008D4B63">
        <w:rPr>
          <w:rFonts w:ascii="Times New Roman" w:hAnsi="Times New Roman"/>
          <w:sz w:val="24"/>
          <w:szCs w:val="24"/>
        </w:rPr>
        <w:t xml:space="preserve">The last two lectures could provide a review of marketing strategy, and ideas on how the integrate the four </w:t>
      </w:r>
      <w:r w:rsidRPr="008D4B63">
        <w:rPr>
          <w:rFonts w:ascii="Times New Roman" w:hAnsi="Times New Roman"/>
          <w:b/>
          <w:sz w:val="24"/>
          <w:szCs w:val="24"/>
        </w:rPr>
        <w:t>First Principles of Marketing Strategy</w:t>
      </w:r>
      <w:r w:rsidRPr="008D4B63">
        <w:rPr>
          <w:rFonts w:ascii="Times New Roman" w:hAnsi="Times New Roman"/>
          <w:sz w:val="24"/>
          <w:szCs w:val="24"/>
        </w:rPr>
        <w:t xml:space="preserve">, which covers the purview of Chapter 9, and could use the slide library from Chapter 9. </w:t>
      </w:r>
    </w:p>
    <w:p w14:paraId="6E1064A3" w14:textId="77777777" w:rsidR="00F0196F" w:rsidRDefault="00F0196F" w:rsidP="00F0196F">
      <w:pPr>
        <w:pStyle w:val="Heading2"/>
      </w:pPr>
      <w:bookmarkStart w:id="14" w:name="_Toc471722595"/>
      <w:r>
        <w:lastRenderedPageBreak/>
        <w:t xml:space="preserve">Course Structure for Undergraduate Marketing </w:t>
      </w:r>
      <w:r w:rsidR="00366556">
        <w:t>Strategy/</w:t>
      </w:r>
      <w:r>
        <w:t>Management</w:t>
      </w:r>
      <w:bookmarkEnd w:id="14"/>
      <w:r>
        <w:t xml:space="preserve"> </w:t>
      </w:r>
    </w:p>
    <w:p w14:paraId="05F1B0DD" w14:textId="77777777" w:rsidR="00214F9E" w:rsidRDefault="00214F9E" w:rsidP="00051853">
      <w:pPr>
        <w:rPr>
          <w:rFonts w:ascii="Times New Roman" w:hAnsi="Times New Roman"/>
          <w:sz w:val="24"/>
          <w:szCs w:val="24"/>
        </w:rPr>
      </w:pPr>
      <w:r w:rsidRPr="00214F9E">
        <w:rPr>
          <w:rFonts w:ascii="Times New Roman" w:hAnsi="Times New Roman"/>
          <w:sz w:val="24"/>
          <w:szCs w:val="24"/>
        </w:rPr>
        <w:t>Below, we present</w:t>
      </w:r>
      <w:r>
        <w:rPr>
          <w:rFonts w:ascii="Times New Roman" w:hAnsi="Times New Roman"/>
          <w:sz w:val="24"/>
          <w:szCs w:val="24"/>
        </w:rPr>
        <w:t xml:space="preserve"> a detailed course structure for a 28 session undergraduate course. </w:t>
      </w:r>
      <w:r w:rsidR="00E7262B">
        <w:rPr>
          <w:rFonts w:ascii="Times New Roman" w:hAnsi="Times New Roman"/>
          <w:sz w:val="24"/>
          <w:szCs w:val="24"/>
        </w:rPr>
        <w:t>If the course is taught over 14 weeks, the class will meet twice a week, and cover two sessions in a week. If the course is taught over 7 weeks, the class will meet twice a week, and cover four sessions in a week (i.e. two sessions in each meeting). Moreover, we provide a detailed breakdown of session number, topic, instructional resource needed, and chapter, for each session.</w:t>
      </w:r>
    </w:p>
    <w:p w14:paraId="241AB447" w14:textId="77777777" w:rsidR="00E7262B" w:rsidRDefault="00E7262B" w:rsidP="00051853">
      <w:pPr>
        <w:rPr>
          <w:rFonts w:ascii="Times New Roman" w:hAnsi="Times New Roman"/>
          <w:sz w:val="24"/>
          <w:szCs w:val="24"/>
        </w:rPr>
      </w:pPr>
    </w:p>
    <w:tbl>
      <w:tblPr>
        <w:tblW w:w="10170" w:type="dxa"/>
        <w:tblInd w:w="-10" w:type="dxa"/>
        <w:tblLook w:val="04A0" w:firstRow="1" w:lastRow="0" w:firstColumn="1" w:lastColumn="0" w:noHBand="0" w:noVBand="1"/>
      </w:tblPr>
      <w:tblGrid>
        <w:gridCol w:w="871"/>
        <w:gridCol w:w="705"/>
        <w:gridCol w:w="5021"/>
        <w:gridCol w:w="2531"/>
        <w:gridCol w:w="1042"/>
      </w:tblGrid>
      <w:tr w:rsidR="00BB0649" w:rsidRPr="00D27F5C" w14:paraId="3E0F7F73" w14:textId="61D2B1BE" w:rsidTr="00BB0649">
        <w:trPr>
          <w:trHeight w:val="330"/>
        </w:trPr>
        <w:tc>
          <w:tcPr>
            <w:tcW w:w="87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82BECB" w14:textId="77777777" w:rsidR="00BB0649" w:rsidRPr="00D27F5C" w:rsidRDefault="00BB0649" w:rsidP="00BB0649">
            <w:pPr>
              <w:jc w:val="left"/>
              <w:rPr>
                <w:rFonts w:ascii="Times New Roman" w:hAnsi="Times New Roman"/>
                <w:b/>
                <w:bCs/>
                <w:color w:val="000000"/>
                <w:lang w:val="en-US"/>
              </w:rPr>
            </w:pPr>
            <w:r w:rsidRPr="00D27F5C">
              <w:rPr>
                <w:rFonts w:ascii="Times New Roman" w:hAnsi="Times New Roman"/>
                <w:b/>
                <w:bCs/>
                <w:color w:val="000000"/>
                <w:lang w:val="en-US"/>
              </w:rPr>
              <w:t>Session</w:t>
            </w:r>
          </w:p>
        </w:tc>
        <w:tc>
          <w:tcPr>
            <w:tcW w:w="705" w:type="dxa"/>
            <w:tcBorders>
              <w:top w:val="single" w:sz="8" w:space="0" w:color="auto"/>
              <w:left w:val="nil"/>
              <w:bottom w:val="single" w:sz="8" w:space="0" w:color="auto"/>
              <w:right w:val="single" w:sz="8" w:space="0" w:color="auto"/>
            </w:tcBorders>
            <w:shd w:val="clear" w:color="000000" w:fill="FFFFFF"/>
            <w:noWrap/>
            <w:vAlign w:val="center"/>
            <w:hideMark/>
          </w:tcPr>
          <w:p w14:paraId="45DE31A9" w14:textId="77777777" w:rsidR="00BB0649" w:rsidRPr="00D27F5C" w:rsidRDefault="00BB0649" w:rsidP="00BB0649">
            <w:pPr>
              <w:jc w:val="left"/>
              <w:rPr>
                <w:rFonts w:ascii="Times New Roman" w:hAnsi="Times New Roman"/>
                <w:b/>
                <w:bCs/>
                <w:color w:val="000000"/>
                <w:lang w:val="en-US"/>
              </w:rPr>
            </w:pPr>
            <w:r w:rsidRPr="00D27F5C">
              <w:rPr>
                <w:rFonts w:ascii="Times New Roman" w:hAnsi="Times New Roman"/>
                <w:b/>
                <w:bCs/>
                <w:color w:val="000000"/>
                <w:lang w:val="en-US"/>
              </w:rPr>
              <w:t>Week</w:t>
            </w:r>
          </w:p>
        </w:tc>
        <w:tc>
          <w:tcPr>
            <w:tcW w:w="5021" w:type="dxa"/>
            <w:tcBorders>
              <w:top w:val="single" w:sz="8" w:space="0" w:color="auto"/>
              <w:left w:val="nil"/>
              <w:bottom w:val="single" w:sz="8" w:space="0" w:color="auto"/>
              <w:right w:val="single" w:sz="8" w:space="0" w:color="auto"/>
            </w:tcBorders>
            <w:shd w:val="clear" w:color="000000" w:fill="FFFFFF"/>
            <w:noWrap/>
            <w:vAlign w:val="center"/>
            <w:hideMark/>
          </w:tcPr>
          <w:p w14:paraId="7823F7E8" w14:textId="77777777" w:rsidR="00BB0649" w:rsidRPr="00D27F5C" w:rsidRDefault="00BB0649" w:rsidP="00BB0649">
            <w:pPr>
              <w:jc w:val="left"/>
              <w:rPr>
                <w:rFonts w:ascii="Times New Roman" w:hAnsi="Times New Roman"/>
                <w:b/>
                <w:bCs/>
                <w:color w:val="000000"/>
                <w:lang w:val="en-US"/>
              </w:rPr>
            </w:pPr>
            <w:r w:rsidRPr="00D27F5C">
              <w:rPr>
                <w:rFonts w:ascii="Times New Roman" w:hAnsi="Times New Roman"/>
                <w:b/>
                <w:bCs/>
                <w:color w:val="000000"/>
                <w:lang w:val="en-US"/>
              </w:rPr>
              <w:t>Topic</w:t>
            </w:r>
          </w:p>
        </w:tc>
        <w:tc>
          <w:tcPr>
            <w:tcW w:w="2531" w:type="dxa"/>
            <w:tcBorders>
              <w:top w:val="single" w:sz="8" w:space="0" w:color="auto"/>
              <w:left w:val="nil"/>
              <w:bottom w:val="single" w:sz="8" w:space="0" w:color="auto"/>
              <w:right w:val="single" w:sz="8" w:space="0" w:color="auto"/>
            </w:tcBorders>
            <w:shd w:val="clear" w:color="000000" w:fill="FFFFFF"/>
            <w:noWrap/>
            <w:vAlign w:val="center"/>
            <w:hideMark/>
          </w:tcPr>
          <w:p w14:paraId="16EA857B" w14:textId="4DABB81E" w:rsidR="00BB0649" w:rsidRPr="00D27F5C" w:rsidRDefault="00BB0649" w:rsidP="00BB0649">
            <w:pPr>
              <w:jc w:val="left"/>
              <w:rPr>
                <w:rFonts w:ascii="Times New Roman" w:hAnsi="Times New Roman"/>
                <w:b/>
                <w:bCs/>
                <w:color w:val="000000"/>
                <w:lang w:val="en-US"/>
              </w:rPr>
            </w:pPr>
            <w:r w:rsidRPr="00D27F5C">
              <w:rPr>
                <w:rFonts w:ascii="Times New Roman" w:hAnsi="Times New Roman"/>
                <w:b/>
                <w:bCs/>
                <w:color w:val="000000"/>
                <w:lang w:val="en-US"/>
              </w:rPr>
              <w:t xml:space="preserve">Instructional Resource </w:t>
            </w:r>
          </w:p>
        </w:tc>
        <w:tc>
          <w:tcPr>
            <w:tcW w:w="1042" w:type="dxa"/>
            <w:tcBorders>
              <w:top w:val="single" w:sz="8" w:space="0" w:color="auto"/>
              <w:left w:val="nil"/>
              <w:bottom w:val="single" w:sz="8" w:space="0" w:color="auto"/>
              <w:right w:val="single" w:sz="8" w:space="0" w:color="auto"/>
            </w:tcBorders>
            <w:shd w:val="clear" w:color="000000" w:fill="FFFFFF"/>
            <w:vAlign w:val="center"/>
          </w:tcPr>
          <w:p w14:paraId="6AF9A747" w14:textId="304A4D91" w:rsidR="00BB0649" w:rsidRPr="00BB0649" w:rsidRDefault="00BB0649" w:rsidP="00BB0649">
            <w:pPr>
              <w:jc w:val="left"/>
              <w:rPr>
                <w:rFonts w:ascii="Times New Roman" w:hAnsi="Times New Roman"/>
                <w:b/>
                <w:bCs/>
                <w:color w:val="000000"/>
                <w:lang w:val="en-US"/>
              </w:rPr>
            </w:pPr>
            <w:r w:rsidRPr="00BB0649">
              <w:rPr>
                <w:rFonts w:ascii="Times New Roman" w:hAnsi="Times New Roman"/>
                <w:b/>
                <w:bCs/>
                <w:color w:val="000000"/>
              </w:rPr>
              <w:t>Chapter</w:t>
            </w:r>
          </w:p>
        </w:tc>
      </w:tr>
      <w:tr w:rsidR="00BB0649" w:rsidRPr="00D27F5C" w14:paraId="28E2F483" w14:textId="06934628"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7399285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w:t>
            </w:r>
          </w:p>
        </w:tc>
        <w:tc>
          <w:tcPr>
            <w:tcW w:w="705" w:type="dxa"/>
            <w:tcBorders>
              <w:top w:val="nil"/>
              <w:left w:val="nil"/>
              <w:bottom w:val="single" w:sz="8" w:space="0" w:color="auto"/>
              <w:right w:val="single" w:sz="8" w:space="0" w:color="auto"/>
            </w:tcBorders>
            <w:shd w:val="clear" w:color="000000" w:fill="FFFFFF"/>
            <w:noWrap/>
            <w:vAlign w:val="center"/>
            <w:hideMark/>
          </w:tcPr>
          <w:p w14:paraId="55AE1322"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1.1</w:t>
            </w:r>
          </w:p>
        </w:tc>
        <w:tc>
          <w:tcPr>
            <w:tcW w:w="5021" w:type="dxa"/>
            <w:tcBorders>
              <w:top w:val="nil"/>
              <w:left w:val="nil"/>
              <w:bottom w:val="single" w:sz="8" w:space="0" w:color="auto"/>
              <w:right w:val="single" w:sz="8" w:space="0" w:color="auto"/>
            </w:tcBorders>
            <w:shd w:val="clear" w:color="000000" w:fill="FFFFFF"/>
            <w:noWrap/>
            <w:vAlign w:val="center"/>
            <w:hideMark/>
          </w:tcPr>
          <w:p w14:paraId="1220E4B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Overview and Benefits of Marketing Strategy</w:t>
            </w:r>
          </w:p>
        </w:tc>
        <w:tc>
          <w:tcPr>
            <w:tcW w:w="2531" w:type="dxa"/>
            <w:tcBorders>
              <w:top w:val="nil"/>
              <w:left w:val="nil"/>
              <w:bottom w:val="single" w:sz="8" w:space="0" w:color="auto"/>
              <w:right w:val="single" w:sz="8" w:space="0" w:color="auto"/>
            </w:tcBorders>
            <w:shd w:val="clear" w:color="000000" w:fill="FFFFFF"/>
            <w:noWrap/>
            <w:vAlign w:val="center"/>
            <w:hideMark/>
          </w:tcPr>
          <w:p w14:paraId="12F3AA8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5AF72DA5" w14:textId="2D8E7637"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1</w:t>
            </w:r>
          </w:p>
        </w:tc>
      </w:tr>
      <w:tr w:rsidR="00BB0649" w:rsidRPr="00D27F5C" w14:paraId="12962396" w14:textId="579EE6DC"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25CB00C9"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w:t>
            </w:r>
          </w:p>
        </w:tc>
        <w:tc>
          <w:tcPr>
            <w:tcW w:w="705" w:type="dxa"/>
            <w:tcBorders>
              <w:top w:val="nil"/>
              <w:left w:val="nil"/>
              <w:bottom w:val="single" w:sz="8" w:space="0" w:color="auto"/>
              <w:right w:val="single" w:sz="8" w:space="0" w:color="auto"/>
            </w:tcBorders>
            <w:shd w:val="clear" w:color="000000" w:fill="FFFFFF"/>
            <w:noWrap/>
            <w:vAlign w:val="center"/>
            <w:hideMark/>
          </w:tcPr>
          <w:p w14:paraId="77E9E58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1.2</w:t>
            </w:r>
          </w:p>
        </w:tc>
        <w:tc>
          <w:tcPr>
            <w:tcW w:w="5021" w:type="dxa"/>
            <w:tcBorders>
              <w:top w:val="nil"/>
              <w:left w:val="nil"/>
              <w:bottom w:val="single" w:sz="8" w:space="0" w:color="auto"/>
              <w:right w:val="single" w:sz="8" w:space="0" w:color="auto"/>
            </w:tcBorders>
            <w:shd w:val="clear" w:color="000000" w:fill="FFFFFF"/>
            <w:noWrap/>
            <w:vAlign w:val="center"/>
            <w:hideMark/>
          </w:tcPr>
          <w:p w14:paraId="631742F5"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Overview of First Principle’s Approach (con’t)</w:t>
            </w:r>
          </w:p>
        </w:tc>
        <w:tc>
          <w:tcPr>
            <w:tcW w:w="2531" w:type="dxa"/>
            <w:tcBorders>
              <w:top w:val="nil"/>
              <w:left w:val="nil"/>
              <w:bottom w:val="single" w:sz="8" w:space="0" w:color="auto"/>
              <w:right w:val="single" w:sz="8" w:space="0" w:color="auto"/>
            </w:tcBorders>
            <w:shd w:val="clear" w:color="000000" w:fill="FFFFFF"/>
            <w:noWrap/>
            <w:vAlign w:val="center"/>
            <w:hideMark/>
          </w:tcPr>
          <w:p w14:paraId="0E70A5D2"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060B708C" w14:textId="4D59DAD8"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1</w:t>
            </w:r>
          </w:p>
        </w:tc>
      </w:tr>
      <w:tr w:rsidR="00BB0649" w:rsidRPr="00D27F5C" w14:paraId="5D064EF1" w14:textId="7FE9708A"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24DFF11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3</w:t>
            </w:r>
          </w:p>
        </w:tc>
        <w:tc>
          <w:tcPr>
            <w:tcW w:w="705" w:type="dxa"/>
            <w:tcBorders>
              <w:top w:val="nil"/>
              <w:left w:val="nil"/>
              <w:bottom w:val="single" w:sz="8" w:space="0" w:color="auto"/>
              <w:right w:val="single" w:sz="8" w:space="0" w:color="auto"/>
            </w:tcBorders>
            <w:shd w:val="clear" w:color="000000" w:fill="FFFFFF"/>
            <w:noWrap/>
            <w:vAlign w:val="center"/>
            <w:hideMark/>
          </w:tcPr>
          <w:p w14:paraId="3E317AD1"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2.1</w:t>
            </w:r>
          </w:p>
        </w:tc>
        <w:tc>
          <w:tcPr>
            <w:tcW w:w="5021" w:type="dxa"/>
            <w:tcBorders>
              <w:top w:val="nil"/>
              <w:left w:val="nil"/>
              <w:bottom w:val="single" w:sz="8" w:space="0" w:color="auto"/>
              <w:right w:val="single" w:sz="8" w:space="0" w:color="auto"/>
            </w:tcBorders>
            <w:shd w:val="clear" w:color="000000" w:fill="FFFFFF"/>
            <w:noWrap/>
            <w:vAlign w:val="center"/>
            <w:hideMark/>
          </w:tcPr>
          <w:p w14:paraId="0B416DE2"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Principle 1: All Customers are Different </w:t>
            </w:r>
            <w:r w:rsidRPr="00D27F5C">
              <w:rPr>
                <w:rFonts w:ascii="Symbol" w:hAnsi="Symbol"/>
                <w:color w:val="000000"/>
                <w:lang w:val="en-US"/>
              </w:rPr>
              <w:t></w:t>
            </w:r>
            <w:r w:rsidRPr="00D27F5C">
              <w:rPr>
                <w:rFonts w:ascii="Times New Roman" w:hAnsi="Times New Roman"/>
                <w:color w:val="000000"/>
                <w:lang w:val="en-US"/>
              </w:rPr>
              <w:t xml:space="preserve"> Managing Customer Heterogeneity</w:t>
            </w:r>
          </w:p>
        </w:tc>
        <w:tc>
          <w:tcPr>
            <w:tcW w:w="2531" w:type="dxa"/>
            <w:tcBorders>
              <w:top w:val="nil"/>
              <w:left w:val="nil"/>
              <w:bottom w:val="single" w:sz="8" w:space="0" w:color="auto"/>
              <w:right w:val="single" w:sz="8" w:space="0" w:color="auto"/>
            </w:tcBorders>
            <w:shd w:val="clear" w:color="000000" w:fill="FFFFFF"/>
            <w:noWrap/>
            <w:vAlign w:val="center"/>
            <w:hideMark/>
          </w:tcPr>
          <w:p w14:paraId="6821354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398F5B7D" w14:textId="0B2D7986"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2</w:t>
            </w:r>
          </w:p>
        </w:tc>
      </w:tr>
      <w:tr w:rsidR="00BB0649" w:rsidRPr="00D27F5C" w14:paraId="1923C6CA" w14:textId="4BB59FE7"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560F6571"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4</w:t>
            </w:r>
          </w:p>
        </w:tc>
        <w:tc>
          <w:tcPr>
            <w:tcW w:w="705" w:type="dxa"/>
            <w:tcBorders>
              <w:top w:val="nil"/>
              <w:left w:val="nil"/>
              <w:bottom w:val="single" w:sz="8" w:space="0" w:color="auto"/>
              <w:right w:val="single" w:sz="8" w:space="0" w:color="auto"/>
            </w:tcBorders>
            <w:shd w:val="clear" w:color="000000" w:fill="FFFFFF"/>
            <w:noWrap/>
            <w:vAlign w:val="center"/>
            <w:hideMark/>
          </w:tcPr>
          <w:p w14:paraId="27B37D7D"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2.2</w:t>
            </w:r>
          </w:p>
        </w:tc>
        <w:tc>
          <w:tcPr>
            <w:tcW w:w="5021" w:type="dxa"/>
            <w:tcBorders>
              <w:top w:val="nil"/>
              <w:left w:val="nil"/>
              <w:bottom w:val="single" w:sz="8" w:space="0" w:color="auto"/>
              <w:right w:val="single" w:sz="8" w:space="0" w:color="auto"/>
            </w:tcBorders>
            <w:shd w:val="clear" w:color="000000" w:fill="FFFFFF"/>
            <w:noWrap/>
            <w:vAlign w:val="center"/>
            <w:hideMark/>
          </w:tcPr>
          <w:p w14:paraId="2BE1EB4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Segmentation and Targeting Concept and Demonstration</w:t>
            </w:r>
          </w:p>
        </w:tc>
        <w:tc>
          <w:tcPr>
            <w:tcW w:w="2531" w:type="dxa"/>
            <w:tcBorders>
              <w:top w:val="nil"/>
              <w:left w:val="nil"/>
              <w:bottom w:val="single" w:sz="8" w:space="0" w:color="auto"/>
              <w:right w:val="single" w:sz="8" w:space="0" w:color="auto"/>
            </w:tcBorders>
            <w:shd w:val="clear" w:color="000000" w:fill="FFFFFF"/>
            <w:noWrap/>
            <w:vAlign w:val="center"/>
            <w:hideMark/>
          </w:tcPr>
          <w:p w14:paraId="150C6FA5"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Analytic Technique, </w:t>
            </w:r>
            <w:proofErr w:type="spellStart"/>
            <w:r w:rsidRPr="00D27F5C">
              <w:rPr>
                <w:rFonts w:ascii="Times New Roman" w:hAnsi="Times New Roman"/>
                <w:color w:val="000000"/>
                <w:lang w:val="en-US"/>
              </w:rPr>
              <w:t>MeXL</w:t>
            </w:r>
            <w:proofErr w:type="spellEnd"/>
            <w:r w:rsidRPr="00D27F5C">
              <w:rPr>
                <w:rFonts w:ascii="Times New Roman" w:hAnsi="Times New Roman"/>
                <w:color w:val="000000"/>
                <w:lang w:val="en-US"/>
              </w:rPr>
              <w:t xml:space="preserve"> (</w:t>
            </w:r>
            <w:proofErr w:type="spellStart"/>
            <w:r w:rsidRPr="00D27F5C">
              <w:rPr>
                <w:rFonts w:ascii="Times New Roman" w:hAnsi="Times New Roman"/>
                <w:color w:val="000000"/>
                <w:lang w:val="en-US"/>
              </w:rPr>
              <w:t>Dentmax</w:t>
            </w:r>
            <w:proofErr w:type="spellEnd"/>
            <w:r w:rsidRPr="00D27F5C">
              <w:rPr>
                <w:rFonts w:ascii="Times New Roman" w:hAnsi="Times New Roman"/>
                <w:color w:val="000000"/>
                <w:lang w:val="en-US"/>
              </w:rPr>
              <w:t xml:space="preserve"> Case)</w:t>
            </w:r>
          </w:p>
        </w:tc>
        <w:tc>
          <w:tcPr>
            <w:tcW w:w="1042" w:type="dxa"/>
            <w:tcBorders>
              <w:top w:val="nil"/>
              <w:left w:val="nil"/>
              <w:bottom w:val="single" w:sz="8" w:space="0" w:color="auto"/>
              <w:right w:val="single" w:sz="8" w:space="0" w:color="auto"/>
            </w:tcBorders>
            <w:shd w:val="clear" w:color="000000" w:fill="FFFFFF"/>
            <w:vAlign w:val="center"/>
          </w:tcPr>
          <w:p w14:paraId="11C4446D" w14:textId="6A9BB01E"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2</w:t>
            </w:r>
          </w:p>
        </w:tc>
      </w:tr>
      <w:tr w:rsidR="00BB0649" w:rsidRPr="00D27F5C" w14:paraId="6271E31C" w14:textId="3181C577"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0C8DEF8E"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5</w:t>
            </w:r>
          </w:p>
        </w:tc>
        <w:tc>
          <w:tcPr>
            <w:tcW w:w="705" w:type="dxa"/>
            <w:tcBorders>
              <w:top w:val="nil"/>
              <w:left w:val="nil"/>
              <w:bottom w:val="single" w:sz="8" w:space="0" w:color="auto"/>
              <w:right w:val="single" w:sz="8" w:space="0" w:color="auto"/>
            </w:tcBorders>
            <w:shd w:val="clear" w:color="000000" w:fill="FFFFFF"/>
            <w:noWrap/>
            <w:vAlign w:val="center"/>
            <w:hideMark/>
          </w:tcPr>
          <w:p w14:paraId="3C2BC89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3.1</w:t>
            </w:r>
          </w:p>
        </w:tc>
        <w:tc>
          <w:tcPr>
            <w:tcW w:w="5021" w:type="dxa"/>
            <w:tcBorders>
              <w:top w:val="nil"/>
              <w:left w:val="nil"/>
              <w:bottom w:val="single" w:sz="8" w:space="0" w:color="auto"/>
              <w:right w:val="single" w:sz="8" w:space="0" w:color="auto"/>
            </w:tcBorders>
            <w:shd w:val="clear" w:color="000000" w:fill="FFFFFF"/>
            <w:noWrap/>
            <w:vAlign w:val="center"/>
            <w:hideMark/>
          </w:tcPr>
          <w:p w14:paraId="76BB36E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1 and/or Case Assignment</w:t>
            </w:r>
          </w:p>
        </w:tc>
        <w:tc>
          <w:tcPr>
            <w:tcW w:w="2531" w:type="dxa"/>
            <w:tcBorders>
              <w:top w:val="nil"/>
              <w:left w:val="nil"/>
              <w:bottom w:val="single" w:sz="8" w:space="0" w:color="auto"/>
              <w:right w:val="single" w:sz="8" w:space="0" w:color="auto"/>
            </w:tcBorders>
            <w:shd w:val="clear" w:color="000000" w:fill="FFFFFF"/>
            <w:noWrap/>
            <w:vAlign w:val="center"/>
            <w:hideMark/>
          </w:tcPr>
          <w:p w14:paraId="0736F56C" w14:textId="77777777" w:rsidR="00BB0649" w:rsidRPr="00D27F5C" w:rsidRDefault="00BB0649" w:rsidP="00BB0649">
            <w:pPr>
              <w:jc w:val="left"/>
              <w:rPr>
                <w:rFonts w:ascii="Times New Roman" w:hAnsi="Times New Roman"/>
                <w:color w:val="000000"/>
                <w:lang w:val="en-US"/>
              </w:rPr>
            </w:pPr>
            <w:proofErr w:type="spellStart"/>
            <w:r w:rsidRPr="00D27F5C">
              <w:rPr>
                <w:rFonts w:ascii="Times New Roman" w:hAnsi="Times New Roman"/>
                <w:color w:val="000000"/>
                <w:lang w:val="en-US"/>
              </w:rPr>
              <w:t>DentMax</w:t>
            </w:r>
            <w:proofErr w:type="spellEnd"/>
            <w:r w:rsidRPr="00D27F5C">
              <w:rPr>
                <w:rFonts w:ascii="Times New Roman" w:hAnsi="Times New Roman"/>
                <w:color w:val="000000"/>
                <w:lang w:val="en-US"/>
              </w:rPr>
              <w:t xml:space="preserve"> Case Replication Assignment</w:t>
            </w:r>
          </w:p>
        </w:tc>
        <w:tc>
          <w:tcPr>
            <w:tcW w:w="1042" w:type="dxa"/>
            <w:tcBorders>
              <w:top w:val="nil"/>
              <w:left w:val="nil"/>
              <w:bottom w:val="single" w:sz="8" w:space="0" w:color="auto"/>
              <w:right w:val="single" w:sz="8" w:space="0" w:color="auto"/>
            </w:tcBorders>
            <w:shd w:val="clear" w:color="000000" w:fill="FFFFFF"/>
            <w:vAlign w:val="center"/>
          </w:tcPr>
          <w:p w14:paraId="5A814517" w14:textId="71C04FB4"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5C87553E" w14:textId="2C445B8C"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46228FD3"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6</w:t>
            </w:r>
          </w:p>
        </w:tc>
        <w:tc>
          <w:tcPr>
            <w:tcW w:w="705" w:type="dxa"/>
            <w:tcBorders>
              <w:top w:val="nil"/>
              <w:left w:val="nil"/>
              <w:bottom w:val="single" w:sz="8" w:space="0" w:color="auto"/>
              <w:right w:val="single" w:sz="8" w:space="0" w:color="auto"/>
            </w:tcBorders>
            <w:shd w:val="clear" w:color="000000" w:fill="FFFFFF"/>
            <w:noWrap/>
            <w:vAlign w:val="center"/>
            <w:hideMark/>
          </w:tcPr>
          <w:p w14:paraId="36F465A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3.2</w:t>
            </w:r>
          </w:p>
        </w:tc>
        <w:tc>
          <w:tcPr>
            <w:tcW w:w="5021" w:type="dxa"/>
            <w:tcBorders>
              <w:top w:val="nil"/>
              <w:left w:val="nil"/>
              <w:bottom w:val="single" w:sz="8" w:space="0" w:color="auto"/>
              <w:right w:val="single" w:sz="8" w:space="0" w:color="auto"/>
            </w:tcBorders>
            <w:shd w:val="clear" w:color="000000" w:fill="FFFFFF"/>
            <w:noWrap/>
            <w:vAlign w:val="center"/>
            <w:hideMark/>
          </w:tcPr>
          <w:p w14:paraId="58EC5C8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Positioning Concepts and Demonstration</w:t>
            </w:r>
          </w:p>
        </w:tc>
        <w:tc>
          <w:tcPr>
            <w:tcW w:w="2531" w:type="dxa"/>
            <w:tcBorders>
              <w:top w:val="nil"/>
              <w:left w:val="nil"/>
              <w:bottom w:val="single" w:sz="8" w:space="0" w:color="auto"/>
              <w:right w:val="single" w:sz="8" w:space="0" w:color="auto"/>
            </w:tcBorders>
            <w:shd w:val="clear" w:color="000000" w:fill="FFFFFF"/>
            <w:noWrap/>
            <w:vAlign w:val="center"/>
            <w:hideMark/>
          </w:tcPr>
          <w:p w14:paraId="7EA6B554"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Analytic Technique</w:t>
            </w:r>
          </w:p>
        </w:tc>
        <w:tc>
          <w:tcPr>
            <w:tcW w:w="1042" w:type="dxa"/>
            <w:tcBorders>
              <w:top w:val="nil"/>
              <w:left w:val="nil"/>
              <w:bottom w:val="single" w:sz="8" w:space="0" w:color="auto"/>
              <w:right w:val="single" w:sz="8" w:space="0" w:color="auto"/>
            </w:tcBorders>
            <w:shd w:val="clear" w:color="000000" w:fill="FFFFFF"/>
            <w:vAlign w:val="center"/>
          </w:tcPr>
          <w:p w14:paraId="5578DBAE" w14:textId="79BEA04D"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2</w:t>
            </w:r>
          </w:p>
        </w:tc>
      </w:tr>
      <w:tr w:rsidR="00BB0649" w:rsidRPr="00D27F5C" w14:paraId="7A36592C" w14:textId="1890898A"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4EDE23E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7</w:t>
            </w:r>
          </w:p>
        </w:tc>
        <w:tc>
          <w:tcPr>
            <w:tcW w:w="705" w:type="dxa"/>
            <w:tcBorders>
              <w:top w:val="nil"/>
              <w:left w:val="nil"/>
              <w:bottom w:val="single" w:sz="8" w:space="0" w:color="auto"/>
              <w:right w:val="single" w:sz="8" w:space="0" w:color="auto"/>
            </w:tcBorders>
            <w:shd w:val="clear" w:color="000000" w:fill="FFFFFF"/>
            <w:noWrap/>
            <w:vAlign w:val="center"/>
            <w:hideMark/>
          </w:tcPr>
          <w:p w14:paraId="3B155DB1"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4.1</w:t>
            </w:r>
          </w:p>
        </w:tc>
        <w:tc>
          <w:tcPr>
            <w:tcW w:w="5021" w:type="dxa"/>
            <w:tcBorders>
              <w:top w:val="nil"/>
              <w:left w:val="nil"/>
              <w:bottom w:val="single" w:sz="8" w:space="0" w:color="auto"/>
              <w:right w:val="single" w:sz="8" w:space="0" w:color="auto"/>
            </w:tcBorders>
            <w:shd w:val="clear" w:color="000000" w:fill="FFFFFF"/>
            <w:noWrap/>
            <w:vAlign w:val="center"/>
            <w:hideMark/>
          </w:tcPr>
          <w:p w14:paraId="3DB82F49"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2 and/or Case Assignment</w:t>
            </w:r>
          </w:p>
        </w:tc>
        <w:tc>
          <w:tcPr>
            <w:tcW w:w="2531" w:type="dxa"/>
            <w:tcBorders>
              <w:top w:val="nil"/>
              <w:left w:val="nil"/>
              <w:bottom w:val="single" w:sz="8" w:space="0" w:color="auto"/>
              <w:right w:val="single" w:sz="8" w:space="0" w:color="auto"/>
            </w:tcBorders>
            <w:shd w:val="clear" w:color="000000" w:fill="FFFFFF"/>
            <w:noWrap/>
            <w:vAlign w:val="center"/>
            <w:hideMark/>
          </w:tcPr>
          <w:p w14:paraId="5DFAD125" w14:textId="77777777" w:rsidR="00BB0649" w:rsidRPr="00D27F5C" w:rsidRDefault="00BB0649" w:rsidP="00BB0649">
            <w:pPr>
              <w:jc w:val="left"/>
              <w:rPr>
                <w:rFonts w:ascii="Times New Roman" w:hAnsi="Times New Roman"/>
                <w:color w:val="000000"/>
                <w:lang w:val="en-US"/>
              </w:rPr>
            </w:pPr>
            <w:proofErr w:type="spellStart"/>
            <w:r w:rsidRPr="00D27F5C">
              <w:rPr>
                <w:rFonts w:ascii="Times New Roman" w:hAnsi="Times New Roman"/>
                <w:color w:val="000000"/>
                <w:lang w:val="en-US"/>
              </w:rPr>
              <w:t>MeXL</w:t>
            </w:r>
            <w:proofErr w:type="spellEnd"/>
            <w:r w:rsidRPr="00D27F5C">
              <w:rPr>
                <w:rFonts w:ascii="Times New Roman" w:hAnsi="Times New Roman"/>
                <w:color w:val="000000"/>
                <w:lang w:val="en-US"/>
              </w:rPr>
              <w:t xml:space="preserve"> (Infiniti Case) Demonstration</w:t>
            </w:r>
          </w:p>
        </w:tc>
        <w:tc>
          <w:tcPr>
            <w:tcW w:w="1042" w:type="dxa"/>
            <w:tcBorders>
              <w:top w:val="nil"/>
              <w:left w:val="nil"/>
              <w:bottom w:val="single" w:sz="8" w:space="0" w:color="auto"/>
              <w:right w:val="single" w:sz="8" w:space="0" w:color="auto"/>
            </w:tcBorders>
            <w:shd w:val="clear" w:color="000000" w:fill="FFFFFF"/>
            <w:vAlign w:val="center"/>
          </w:tcPr>
          <w:p w14:paraId="7BF9391D" w14:textId="2118AA2D"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265BAD76" w14:textId="23110067"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1207D9E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8</w:t>
            </w:r>
          </w:p>
        </w:tc>
        <w:tc>
          <w:tcPr>
            <w:tcW w:w="705" w:type="dxa"/>
            <w:tcBorders>
              <w:top w:val="nil"/>
              <w:left w:val="nil"/>
              <w:bottom w:val="single" w:sz="8" w:space="0" w:color="auto"/>
              <w:right w:val="single" w:sz="8" w:space="0" w:color="auto"/>
            </w:tcBorders>
            <w:shd w:val="clear" w:color="000000" w:fill="FFFFFF"/>
            <w:noWrap/>
            <w:vAlign w:val="center"/>
            <w:hideMark/>
          </w:tcPr>
          <w:p w14:paraId="52405D7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4.2</w:t>
            </w:r>
          </w:p>
        </w:tc>
        <w:tc>
          <w:tcPr>
            <w:tcW w:w="5021" w:type="dxa"/>
            <w:tcBorders>
              <w:top w:val="nil"/>
              <w:left w:val="nil"/>
              <w:bottom w:val="single" w:sz="8" w:space="0" w:color="auto"/>
              <w:right w:val="single" w:sz="8" w:space="0" w:color="auto"/>
            </w:tcBorders>
            <w:shd w:val="clear" w:color="000000" w:fill="FFFFFF"/>
            <w:noWrap/>
            <w:vAlign w:val="center"/>
            <w:hideMark/>
          </w:tcPr>
          <w:p w14:paraId="0A4FA96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Principle 2: All Customers Change </w:t>
            </w:r>
            <w:r w:rsidRPr="00D27F5C">
              <w:rPr>
                <w:rFonts w:ascii="Symbol" w:hAnsi="Symbol"/>
                <w:color w:val="000000"/>
                <w:lang w:val="en-US"/>
              </w:rPr>
              <w:t></w:t>
            </w:r>
            <w:r w:rsidRPr="00D27F5C">
              <w:rPr>
                <w:rFonts w:ascii="Times New Roman" w:hAnsi="Times New Roman"/>
                <w:color w:val="000000"/>
                <w:lang w:val="en-US"/>
              </w:rPr>
              <w:t xml:space="preserve"> Managing Customer Dynamics</w:t>
            </w:r>
          </w:p>
        </w:tc>
        <w:tc>
          <w:tcPr>
            <w:tcW w:w="2531" w:type="dxa"/>
            <w:tcBorders>
              <w:top w:val="nil"/>
              <w:left w:val="nil"/>
              <w:bottom w:val="single" w:sz="8" w:space="0" w:color="auto"/>
              <w:right w:val="single" w:sz="8" w:space="0" w:color="auto"/>
            </w:tcBorders>
            <w:shd w:val="clear" w:color="000000" w:fill="FFFFFF"/>
            <w:noWrap/>
            <w:vAlign w:val="center"/>
            <w:hideMark/>
          </w:tcPr>
          <w:p w14:paraId="2D22AD3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5E49346D" w14:textId="4A455218"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3</w:t>
            </w:r>
          </w:p>
        </w:tc>
      </w:tr>
      <w:tr w:rsidR="00BB0649" w:rsidRPr="00D27F5C" w14:paraId="26F32A88" w14:textId="396D1E9A"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261A4E3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9</w:t>
            </w:r>
          </w:p>
        </w:tc>
        <w:tc>
          <w:tcPr>
            <w:tcW w:w="705" w:type="dxa"/>
            <w:tcBorders>
              <w:top w:val="nil"/>
              <w:left w:val="nil"/>
              <w:bottom w:val="single" w:sz="8" w:space="0" w:color="auto"/>
              <w:right w:val="single" w:sz="8" w:space="0" w:color="auto"/>
            </w:tcBorders>
            <w:shd w:val="clear" w:color="000000" w:fill="FFFFFF"/>
            <w:noWrap/>
            <w:vAlign w:val="center"/>
            <w:hideMark/>
          </w:tcPr>
          <w:p w14:paraId="5A37D00D"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5.1</w:t>
            </w:r>
          </w:p>
        </w:tc>
        <w:tc>
          <w:tcPr>
            <w:tcW w:w="5021" w:type="dxa"/>
            <w:tcBorders>
              <w:top w:val="nil"/>
              <w:left w:val="nil"/>
              <w:bottom w:val="single" w:sz="8" w:space="0" w:color="auto"/>
              <w:right w:val="single" w:sz="8" w:space="0" w:color="auto"/>
            </w:tcBorders>
            <w:shd w:val="clear" w:color="000000" w:fill="FFFFFF"/>
            <w:noWrap/>
            <w:vAlign w:val="center"/>
            <w:hideMark/>
          </w:tcPr>
          <w:p w14:paraId="2A35596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3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5BB4176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w:t>
            </w:r>
          </w:p>
        </w:tc>
        <w:tc>
          <w:tcPr>
            <w:tcW w:w="1042" w:type="dxa"/>
            <w:tcBorders>
              <w:top w:val="nil"/>
              <w:left w:val="nil"/>
              <w:bottom w:val="single" w:sz="8" w:space="0" w:color="auto"/>
              <w:right w:val="single" w:sz="8" w:space="0" w:color="auto"/>
            </w:tcBorders>
            <w:shd w:val="clear" w:color="000000" w:fill="FFFFFF"/>
            <w:vAlign w:val="center"/>
          </w:tcPr>
          <w:p w14:paraId="2A3BCE17" w14:textId="606B4313"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4F4ED673" w14:textId="535E2185"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59B361E5"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10</w:t>
            </w:r>
          </w:p>
        </w:tc>
        <w:tc>
          <w:tcPr>
            <w:tcW w:w="705" w:type="dxa"/>
            <w:tcBorders>
              <w:top w:val="nil"/>
              <w:left w:val="nil"/>
              <w:bottom w:val="single" w:sz="8" w:space="0" w:color="auto"/>
              <w:right w:val="single" w:sz="8" w:space="0" w:color="auto"/>
            </w:tcBorders>
            <w:shd w:val="clear" w:color="000000" w:fill="FFFFFF"/>
            <w:noWrap/>
            <w:vAlign w:val="center"/>
            <w:hideMark/>
          </w:tcPr>
          <w:p w14:paraId="51BF7AC3"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5.2</w:t>
            </w:r>
          </w:p>
        </w:tc>
        <w:tc>
          <w:tcPr>
            <w:tcW w:w="5021" w:type="dxa"/>
            <w:tcBorders>
              <w:top w:val="nil"/>
              <w:left w:val="nil"/>
              <w:bottom w:val="single" w:sz="8" w:space="0" w:color="auto"/>
              <w:right w:val="single" w:sz="8" w:space="0" w:color="auto"/>
            </w:tcBorders>
            <w:shd w:val="clear" w:color="000000" w:fill="FFFFFF"/>
            <w:noWrap/>
            <w:vAlign w:val="center"/>
            <w:hideMark/>
          </w:tcPr>
          <w:p w14:paraId="39D56C3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Choice Models Concept and Demonstration</w:t>
            </w:r>
          </w:p>
        </w:tc>
        <w:tc>
          <w:tcPr>
            <w:tcW w:w="2531" w:type="dxa"/>
            <w:tcBorders>
              <w:top w:val="nil"/>
              <w:left w:val="nil"/>
              <w:bottom w:val="single" w:sz="8" w:space="0" w:color="auto"/>
              <w:right w:val="single" w:sz="8" w:space="0" w:color="auto"/>
            </w:tcBorders>
            <w:shd w:val="clear" w:color="000000" w:fill="FFFFFF"/>
            <w:noWrap/>
            <w:vAlign w:val="center"/>
            <w:hideMark/>
          </w:tcPr>
          <w:p w14:paraId="4BA68BD2"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Analytic Technique, </w:t>
            </w:r>
            <w:proofErr w:type="spellStart"/>
            <w:r w:rsidRPr="00D27F5C">
              <w:rPr>
                <w:rFonts w:ascii="Times New Roman" w:hAnsi="Times New Roman"/>
                <w:color w:val="000000"/>
                <w:lang w:val="en-US"/>
              </w:rPr>
              <w:t>MeXL</w:t>
            </w:r>
            <w:proofErr w:type="spellEnd"/>
            <w:r w:rsidRPr="00D27F5C">
              <w:rPr>
                <w:rFonts w:ascii="Times New Roman" w:hAnsi="Times New Roman"/>
                <w:color w:val="000000"/>
                <w:lang w:val="en-US"/>
              </w:rPr>
              <w:t xml:space="preserve"> (TKL Case)</w:t>
            </w:r>
          </w:p>
        </w:tc>
        <w:tc>
          <w:tcPr>
            <w:tcW w:w="1042" w:type="dxa"/>
            <w:tcBorders>
              <w:top w:val="nil"/>
              <w:left w:val="nil"/>
              <w:bottom w:val="single" w:sz="8" w:space="0" w:color="auto"/>
              <w:right w:val="single" w:sz="8" w:space="0" w:color="auto"/>
            </w:tcBorders>
            <w:shd w:val="clear" w:color="000000" w:fill="FFFFFF"/>
            <w:vAlign w:val="center"/>
          </w:tcPr>
          <w:p w14:paraId="5D38CB00" w14:textId="0DF92060"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3</w:t>
            </w:r>
          </w:p>
        </w:tc>
      </w:tr>
      <w:tr w:rsidR="00BB0649" w:rsidRPr="00D27F5C" w14:paraId="44B25AEA" w14:textId="66D0971D"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1E85C77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11</w:t>
            </w:r>
          </w:p>
        </w:tc>
        <w:tc>
          <w:tcPr>
            <w:tcW w:w="705" w:type="dxa"/>
            <w:tcBorders>
              <w:top w:val="nil"/>
              <w:left w:val="nil"/>
              <w:bottom w:val="single" w:sz="8" w:space="0" w:color="auto"/>
              <w:right w:val="single" w:sz="8" w:space="0" w:color="auto"/>
            </w:tcBorders>
            <w:shd w:val="clear" w:color="000000" w:fill="FFFFFF"/>
            <w:noWrap/>
            <w:vAlign w:val="center"/>
            <w:hideMark/>
          </w:tcPr>
          <w:p w14:paraId="0D427B0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6.1</w:t>
            </w:r>
          </w:p>
        </w:tc>
        <w:tc>
          <w:tcPr>
            <w:tcW w:w="5021" w:type="dxa"/>
            <w:tcBorders>
              <w:top w:val="nil"/>
              <w:left w:val="nil"/>
              <w:bottom w:val="single" w:sz="8" w:space="0" w:color="auto"/>
              <w:right w:val="single" w:sz="8" w:space="0" w:color="auto"/>
            </w:tcBorders>
            <w:shd w:val="clear" w:color="000000" w:fill="FFFFFF"/>
            <w:noWrap/>
            <w:vAlign w:val="center"/>
            <w:hideMark/>
          </w:tcPr>
          <w:p w14:paraId="4A7657A4"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4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390D0CD7"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TKL Case Replication Assignment</w:t>
            </w:r>
          </w:p>
        </w:tc>
        <w:tc>
          <w:tcPr>
            <w:tcW w:w="1042" w:type="dxa"/>
            <w:tcBorders>
              <w:top w:val="nil"/>
              <w:left w:val="nil"/>
              <w:bottom w:val="single" w:sz="8" w:space="0" w:color="auto"/>
              <w:right w:val="single" w:sz="8" w:space="0" w:color="auto"/>
            </w:tcBorders>
            <w:shd w:val="clear" w:color="000000" w:fill="FFFFFF"/>
            <w:vAlign w:val="center"/>
          </w:tcPr>
          <w:p w14:paraId="6B4224C0" w14:textId="295BA8A4"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564F13CF" w14:textId="6388C532"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09568F70"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12</w:t>
            </w:r>
          </w:p>
        </w:tc>
        <w:tc>
          <w:tcPr>
            <w:tcW w:w="705" w:type="dxa"/>
            <w:tcBorders>
              <w:top w:val="nil"/>
              <w:left w:val="nil"/>
              <w:bottom w:val="single" w:sz="8" w:space="0" w:color="auto"/>
              <w:right w:val="single" w:sz="8" w:space="0" w:color="auto"/>
            </w:tcBorders>
            <w:shd w:val="clear" w:color="000000" w:fill="FFFFFF"/>
            <w:noWrap/>
            <w:vAlign w:val="center"/>
            <w:hideMark/>
          </w:tcPr>
          <w:p w14:paraId="58C979A7"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6.2</w:t>
            </w:r>
          </w:p>
        </w:tc>
        <w:tc>
          <w:tcPr>
            <w:tcW w:w="5021" w:type="dxa"/>
            <w:tcBorders>
              <w:top w:val="nil"/>
              <w:left w:val="nil"/>
              <w:bottom w:val="single" w:sz="8" w:space="0" w:color="auto"/>
              <w:right w:val="single" w:sz="8" w:space="0" w:color="auto"/>
            </w:tcBorders>
            <w:shd w:val="clear" w:color="000000" w:fill="FFFFFF"/>
            <w:noWrap/>
            <w:vAlign w:val="center"/>
            <w:hideMark/>
          </w:tcPr>
          <w:p w14:paraId="444CDDD3"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Principle 3: All Competitors React </w:t>
            </w:r>
            <w:r w:rsidRPr="00D27F5C">
              <w:rPr>
                <w:rFonts w:ascii="Symbol" w:hAnsi="Symbol"/>
                <w:color w:val="000000"/>
                <w:lang w:val="en-US"/>
              </w:rPr>
              <w:t></w:t>
            </w:r>
            <w:r w:rsidRPr="00D27F5C">
              <w:rPr>
                <w:rFonts w:ascii="Times New Roman" w:hAnsi="Times New Roman"/>
                <w:color w:val="000000"/>
                <w:lang w:val="en-US"/>
              </w:rPr>
              <w:t xml:space="preserve"> Managing Sustainable Competitive Advantage</w:t>
            </w:r>
          </w:p>
        </w:tc>
        <w:tc>
          <w:tcPr>
            <w:tcW w:w="2531" w:type="dxa"/>
            <w:tcBorders>
              <w:top w:val="nil"/>
              <w:left w:val="nil"/>
              <w:bottom w:val="single" w:sz="8" w:space="0" w:color="auto"/>
              <w:right w:val="single" w:sz="8" w:space="0" w:color="auto"/>
            </w:tcBorders>
            <w:shd w:val="clear" w:color="000000" w:fill="FFFFFF"/>
            <w:noWrap/>
            <w:vAlign w:val="center"/>
            <w:hideMark/>
          </w:tcPr>
          <w:p w14:paraId="53E6BF8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1101FB4A" w14:textId="3C616409"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4</w:t>
            </w:r>
          </w:p>
        </w:tc>
      </w:tr>
      <w:tr w:rsidR="00BB0649" w:rsidRPr="00D27F5C" w14:paraId="48ECC989" w14:textId="1411FD7C"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32B7BDA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13</w:t>
            </w:r>
          </w:p>
        </w:tc>
        <w:tc>
          <w:tcPr>
            <w:tcW w:w="705" w:type="dxa"/>
            <w:tcBorders>
              <w:top w:val="nil"/>
              <w:left w:val="nil"/>
              <w:bottom w:val="single" w:sz="8" w:space="0" w:color="auto"/>
              <w:right w:val="single" w:sz="8" w:space="0" w:color="auto"/>
            </w:tcBorders>
            <w:shd w:val="clear" w:color="000000" w:fill="FFFFFF"/>
            <w:noWrap/>
            <w:vAlign w:val="center"/>
            <w:hideMark/>
          </w:tcPr>
          <w:p w14:paraId="4DF34DC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7.1</w:t>
            </w:r>
          </w:p>
        </w:tc>
        <w:tc>
          <w:tcPr>
            <w:tcW w:w="5021" w:type="dxa"/>
            <w:tcBorders>
              <w:top w:val="nil"/>
              <w:left w:val="nil"/>
              <w:bottom w:val="single" w:sz="8" w:space="0" w:color="auto"/>
              <w:right w:val="single" w:sz="8" w:space="0" w:color="auto"/>
            </w:tcBorders>
            <w:shd w:val="clear" w:color="000000" w:fill="FFFFFF"/>
            <w:noWrap/>
            <w:vAlign w:val="center"/>
            <w:hideMark/>
          </w:tcPr>
          <w:p w14:paraId="09FC18F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5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2756D31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w:t>
            </w:r>
          </w:p>
        </w:tc>
        <w:tc>
          <w:tcPr>
            <w:tcW w:w="1042" w:type="dxa"/>
            <w:tcBorders>
              <w:top w:val="nil"/>
              <w:left w:val="nil"/>
              <w:bottom w:val="single" w:sz="8" w:space="0" w:color="auto"/>
              <w:right w:val="single" w:sz="8" w:space="0" w:color="auto"/>
            </w:tcBorders>
            <w:shd w:val="clear" w:color="000000" w:fill="FFFFFF"/>
            <w:vAlign w:val="center"/>
          </w:tcPr>
          <w:p w14:paraId="113628FC" w14:textId="7F47798B"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23348251" w14:textId="65CF0218"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3EFC5EBE"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14</w:t>
            </w:r>
          </w:p>
        </w:tc>
        <w:tc>
          <w:tcPr>
            <w:tcW w:w="705" w:type="dxa"/>
            <w:tcBorders>
              <w:top w:val="nil"/>
              <w:left w:val="nil"/>
              <w:bottom w:val="single" w:sz="8" w:space="0" w:color="auto"/>
              <w:right w:val="single" w:sz="8" w:space="0" w:color="auto"/>
            </w:tcBorders>
            <w:shd w:val="clear" w:color="000000" w:fill="FFFFFF"/>
            <w:noWrap/>
            <w:vAlign w:val="center"/>
            <w:hideMark/>
          </w:tcPr>
          <w:p w14:paraId="72CB6DE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7.2</w:t>
            </w:r>
          </w:p>
        </w:tc>
        <w:tc>
          <w:tcPr>
            <w:tcW w:w="5021" w:type="dxa"/>
            <w:tcBorders>
              <w:top w:val="nil"/>
              <w:left w:val="nil"/>
              <w:bottom w:val="single" w:sz="8" w:space="0" w:color="auto"/>
              <w:right w:val="single" w:sz="8" w:space="0" w:color="auto"/>
            </w:tcBorders>
            <w:shd w:val="clear" w:color="000000" w:fill="FFFFFF"/>
            <w:noWrap/>
            <w:vAlign w:val="center"/>
            <w:hideMark/>
          </w:tcPr>
          <w:p w14:paraId="0144DAD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Principle 3 (con’t): Managing Brand-Based Competitive Advantage</w:t>
            </w:r>
          </w:p>
        </w:tc>
        <w:tc>
          <w:tcPr>
            <w:tcW w:w="2531" w:type="dxa"/>
            <w:tcBorders>
              <w:top w:val="nil"/>
              <w:left w:val="nil"/>
              <w:bottom w:val="single" w:sz="8" w:space="0" w:color="auto"/>
              <w:right w:val="single" w:sz="8" w:space="0" w:color="auto"/>
            </w:tcBorders>
            <w:shd w:val="clear" w:color="000000" w:fill="FFFFFF"/>
            <w:noWrap/>
            <w:vAlign w:val="center"/>
            <w:hideMark/>
          </w:tcPr>
          <w:p w14:paraId="498C375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5190358C" w14:textId="740EC640"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5</w:t>
            </w:r>
          </w:p>
        </w:tc>
      </w:tr>
      <w:tr w:rsidR="00BB0649" w:rsidRPr="00D27F5C" w14:paraId="26F6E863" w14:textId="24632C1B"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30781DB7"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15</w:t>
            </w:r>
          </w:p>
        </w:tc>
        <w:tc>
          <w:tcPr>
            <w:tcW w:w="705" w:type="dxa"/>
            <w:tcBorders>
              <w:top w:val="nil"/>
              <w:left w:val="nil"/>
              <w:bottom w:val="single" w:sz="8" w:space="0" w:color="auto"/>
              <w:right w:val="single" w:sz="8" w:space="0" w:color="auto"/>
            </w:tcBorders>
            <w:shd w:val="clear" w:color="000000" w:fill="FFFFFF"/>
            <w:noWrap/>
            <w:vAlign w:val="center"/>
            <w:hideMark/>
          </w:tcPr>
          <w:p w14:paraId="0B18C97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8.1</w:t>
            </w:r>
          </w:p>
        </w:tc>
        <w:tc>
          <w:tcPr>
            <w:tcW w:w="5021" w:type="dxa"/>
            <w:tcBorders>
              <w:top w:val="nil"/>
              <w:left w:val="nil"/>
              <w:bottom w:val="single" w:sz="8" w:space="0" w:color="auto"/>
              <w:right w:val="single" w:sz="8" w:space="0" w:color="auto"/>
            </w:tcBorders>
            <w:shd w:val="clear" w:color="000000" w:fill="FFFFFF"/>
            <w:noWrap/>
            <w:vAlign w:val="center"/>
            <w:hideMark/>
          </w:tcPr>
          <w:p w14:paraId="50F6188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6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0C189AC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w:t>
            </w:r>
          </w:p>
        </w:tc>
        <w:tc>
          <w:tcPr>
            <w:tcW w:w="1042" w:type="dxa"/>
            <w:tcBorders>
              <w:top w:val="nil"/>
              <w:left w:val="nil"/>
              <w:bottom w:val="single" w:sz="8" w:space="0" w:color="auto"/>
              <w:right w:val="single" w:sz="8" w:space="0" w:color="auto"/>
            </w:tcBorders>
            <w:shd w:val="clear" w:color="000000" w:fill="FFFFFF"/>
            <w:vAlign w:val="center"/>
          </w:tcPr>
          <w:p w14:paraId="0B9FBF09" w14:textId="75D86FB8"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6CC652E9" w14:textId="0A706ABB"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693DEFD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16</w:t>
            </w:r>
          </w:p>
        </w:tc>
        <w:tc>
          <w:tcPr>
            <w:tcW w:w="705" w:type="dxa"/>
            <w:tcBorders>
              <w:top w:val="nil"/>
              <w:left w:val="nil"/>
              <w:bottom w:val="single" w:sz="8" w:space="0" w:color="auto"/>
              <w:right w:val="single" w:sz="8" w:space="0" w:color="auto"/>
            </w:tcBorders>
            <w:shd w:val="clear" w:color="000000" w:fill="FFFFFF"/>
            <w:noWrap/>
            <w:vAlign w:val="center"/>
            <w:hideMark/>
          </w:tcPr>
          <w:p w14:paraId="0827B93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8.2</w:t>
            </w:r>
          </w:p>
        </w:tc>
        <w:tc>
          <w:tcPr>
            <w:tcW w:w="5021" w:type="dxa"/>
            <w:tcBorders>
              <w:top w:val="nil"/>
              <w:left w:val="nil"/>
              <w:bottom w:val="single" w:sz="8" w:space="0" w:color="auto"/>
              <w:right w:val="single" w:sz="8" w:space="0" w:color="auto"/>
            </w:tcBorders>
            <w:shd w:val="clear" w:color="000000" w:fill="FFFFFF"/>
            <w:noWrap/>
            <w:vAlign w:val="center"/>
            <w:hideMark/>
          </w:tcPr>
          <w:p w14:paraId="76F95B34"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Principle 3 (con’t): Managing Offering-Based Competitive Advantage</w:t>
            </w:r>
          </w:p>
        </w:tc>
        <w:tc>
          <w:tcPr>
            <w:tcW w:w="2531" w:type="dxa"/>
            <w:tcBorders>
              <w:top w:val="nil"/>
              <w:left w:val="nil"/>
              <w:bottom w:val="single" w:sz="8" w:space="0" w:color="auto"/>
              <w:right w:val="single" w:sz="8" w:space="0" w:color="auto"/>
            </w:tcBorders>
            <w:shd w:val="clear" w:color="000000" w:fill="FFFFFF"/>
            <w:noWrap/>
            <w:vAlign w:val="center"/>
            <w:hideMark/>
          </w:tcPr>
          <w:p w14:paraId="572CCD21"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15BB2CBA" w14:textId="0B42EA65"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6</w:t>
            </w:r>
          </w:p>
        </w:tc>
      </w:tr>
      <w:tr w:rsidR="00BB0649" w:rsidRPr="00D27F5C" w14:paraId="793F2029" w14:textId="48AF962A"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0F67B261"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17</w:t>
            </w:r>
          </w:p>
        </w:tc>
        <w:tc>
          <w:tcPr>
            <w:tcW w:w="705" w:type="dxa"/>
            <w:tcBorders>
              <w:top w:val="nil"/>
              <w:left w:val="nil"/>
              <w:bottom w:val="single" w:sz="8" w:space="0" w:color="auto"/>
              <w:right w:val="single" w:sz="8" w:space="0" w:color="auto"/>
            </w:tcBorders>
            <w:shd w:val="clear" w:color="000000" w:fill="FFFFFF"/>
            <w:noWrap/>
            <w:vAlign w:val="center"/>
            <w:hideMark/>
          </w:tcPr>
          <w:p w14:paraId="1832DEED"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9.1</w:t>
            </w:r>
          </w:p>
        </w:tc>
        <w:tc>
          <w:tcPr>
            <w:tcW w:w="5021" w:type="dxa"/>
            <w:tcBorders>
              <w:top w:val="nil"/>
              <w:left w:val="nil"/>
              <w:bottom w:val="single" w:sz="8" w:space="0" w:color="auto"/>
              <w:right w:val="single" w:sz="8" w:space="0" w:color="auto"/>
            </w:tcBorders>
            <w:shd w:val="clear" w:color="000000" w:fill="FFFFFF"/>
            <w:noWrap/>
            <w:vAlign w:val="center"/>
            <w:hideMark/>
          </w:tcPr>
          <w:p w14:paraId="729ED999"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7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530EC8ED"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w:t>
            </w:r>
          </w:p>
        </w:tc>
        <w:tc>
          <w:tcPr>
            <w:tcW w:w="1042" w:type="dxa"/>
            <w:tcBorders>
              <w:top w:val="nil"/>
              <w:left w:val="nil"/>
              <w:bottom w:val="single" w:sz="8" w:space="0" w:color="auto"/>
              <w:right w:val="single" w:sz="8" w:space="0" w:color="auto"/>
            </w:tcBorders>
            <w:shd w:val="clear" w:color="000000" w:fill="FFFFFF"/>
            <w:vAlign w:val="center"/>
          </w:tcPr>
          <w:p w14:paraId="1320A4C0" w14:textId="2126E49C"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5A05ED30" w14:textId="665D04E8"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05C1AC99"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18</w:t>
            </w:r>
          </w:p>
        </w:tc>
        <w:tc>
          <w:tcPr>
            <w:tcW w:w="705" w:type="dxa"/>
            <w:tcBorders>
              <w:top w:val="nil"/>
              <w:left w:val="nil"/>
              <w:bottom w:val="single" w:sz="8" w:space="0" w:color="auto"/>
              <w:right w:val="single" w:sz="8" w:space="0" w:color="auto"/>
            </w:tcBorders>
            <w:shd w:val="clear" w:color="000000" w:fill="FFFFFF"/>
            <w:noWrap/>
            <w:vAlign w:val="center"/>
            <w:hideMark/>
          </w:tcPr>
          <w:p w14:paraId="72072C0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9.2</w:t>
            </w:r>
          </w:p>
        </w:tc>
        <w:tc>
          <w:tcPr>
            <w:tcW w:w="5021" w:type="dxa"/>
            <w:tcBorders>
              <w:top w:val="nil"/>
              <w:left w:val="nil"/>
              <w:bottom w:val="single" w:sz="8" w:space="0" w:color="auto"/>
              <w:right w:val="single" w:sz="8" w:space="0" w:color="auto"/>
            </w:tcBorders>
            <w:shd w:val="clear" w:color="000000" w:fill="FFFFFF"/>
            <w:noWrap/>
            <w:vAlign w:val="center"/>
            <w:hideMark/>
          </w:tcPr>
          <w:p w14:paraId="18318042"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Conjoint Concept and Demonstration</w:t>
            </w:r>
          </w:p>
        </w:tc>
        <w:tc>
          <w:tcPr>
            <w:tcW w:w="2531" w:type="dxa"/>
            <w:tcBorders>
              <w:top w:val="nil"/>
              <w:left w:val="nil"/>
              <w:bottom w:val="single" w:sz="8" w:space="0" w:color="auto"/>
              <w:right w:val="single" w:sz="8" w:space="0" w:color="auto"/>
            </w:tcBorders>
            <w:shd w:val="clear" w:color="000000" w:fill="FFFFFF"/>
            <w:noWrap/>
            <w:vAlign w:val="center"/>
            <w:hideMark/>
          </w:tcPr>
          <w:p w14:paraId="3E122AE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Analytic Technique, </w:t>
            </w:r>
            <w:proofErr w:type="spellStart"/>
            <w:r w:rsidRPr="00D27F5C">
              <w:rPr>
                <w:rFonts w:ascii="Times New Roman" w:hAnsi="Times New Roman"/>
                <w:color w:val="000000"/>
                <w:lang w:val="en-US"/>
              </w:rPr>
              <w:t>MeXL</w:t>
            </w:r>
            <w:proofErr w:type="spellEnd"/>
            <w:r w:rsidRPr="00D27F5C">
              <w:rPr>
                <w:rFonts w:ascii="Times New Roman" w:hAnsi="Times New Roman"/>
                <w:color w:val="000000"/>
                <w:lang w:val="en-US"/>
              </w:rPr>
              <w:t xml:space="preserve"> (Exteriors Case)</w:t>
            </w:r>
          </w:p>
        </w:tc>
        <w:tc>
          <w:tcPr>
            <w:tcW w:w="1042" w:type="dxa"/>
            <w:tcBorders>
              <w:top w:val="nil"/>
              <w:left w:val="nil"/>
              <w:bottom w:val="single" w:sz="8" w:space="0" w:color="auto"/>
              <w:right w:val="single" w:sz="8" w:space="0" w:color="auto"/>
            </w:tcBorders>
            <w:shd w:val="clear" w:color="000000" w:fill="FFFFFF"/>
            <w:vAlign w:val="center"/>
          </w:tcPr>
          <w:p w14:paraId="19922A1A" w14:textId="6C1CE5D3"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6</w:t>
            </w:r>
          </w:p>
        </w:tc>
      </w:tr>
      <w:tr w:rsidR="00BB0649" w:rsidRPr="00D27F5C" w14:paraId="0EFCBABC" w14:textId="1765D78D"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30692687"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19</w:t>
            </w:r>
          </w:p>
        </w:tc>
        <w:tc>
          <w:tcPr>
            <w:tcW w:w="705" w:type="dxa"/>
            <w:tcBorders>
              <w:top w:val="nil"/>
              <w:left w:val="nil"/>
              <w:bottom w:val="single" w:sz="8" w:space="0" w:color="auto"/>
              <w:right w:val="single" w:sz="8" w:space="0" w:color="auto"/>
            </w:tcBorders>
            <w:shd w:val="clear" w:color="000000" w:fill="FFFFFF"/>
            <w:noWrap/>
            <w:vAlign w:val="center"/>
            <w:hideMark/>
          </w:tcPr>
          <w:p w14:paraId="4CF7C59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10.1</w:t>
            </w:r>
          </w:p>
        </w:tc>
        <w:tc>
          <w:tcPr>
            <w:tcW w:w="5021" w:type="dxa"/>
            <w:tcBorders>
              <w:top w:val="nil"/>
              <w:left w:val="nil"/>
              <w:bottom w:val="single" w:sz="8" w:space="0" w:color="auto"/>
              <w:right w:val="single" w:sz="8" w:space="0" w:color="auto"/>
            </w:tcBorders>
            <w:shd w:val="clear" w:color="000000" w:fill="FFFFFF"/>
            <w:noWrap/>
            <w:vAlign w:val="center"/>
            <w:hideMark/>
          </w:tcPr>
          <w:p w14:paraId="5863DC57"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8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0A08CF13"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Exteriors Case Replication Assignment</w:t>
            </w:r>
          </w:p>
        </w:tc>
        <w:tc>
          <w:tcPr>
            <w:tcW w:w="1042" w:type="dxa"/>
            <w:tcBorders>
              <w:top w:val="nil"/>
              <w:left w:val="nil"/>
              <w:bottom w:val="single" w:sz="8" w:space="0" w:color="auto"/>
              <w:right w:val="single" w:sz="8" w:space="0" w:color="auto"/>
            </w:tcBorders>
            <w:shd w:val="clear" w:color="000000" w:fill="FFFFFF"/>
            <w:vAlign w:val="center"/>
          </w:tcPr>
          <w:p w14:paraId="390B073A" w14:textId="2BA9AF7D"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060E299C" w14:textId="77210F16"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109485EE"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20</w:t>
            </w:r>
          </w:p>
        </w:tc>
        <w:tc>
          <w:tcPr>
            <w:tcW w:w="705" w:type="dxa"/>
            <w:tcBorders>
              <w:top w:val="nil"/>
              <w:left w:val="nil"/>
              <w:bottom w:val="single" w:sz="8" w:space="0" w:color="auto"/>
              <w:right w:val="single" w:sz="8" w:space="0" w:color="auto"/>
            </w:tcBorders>
            <w:shd w:val="clear" w:color="000000" w:fill="FFFFFF"/>
            <w:noWrap/>
            <w:vAlign w:val="center"/>
            <w:hideMark/>
          </w:tcPr>
          <w:p w14:paraId="2CE2C7D0"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10.2</w:t>
            </w:r>
          </w:p>
        </w:tc>
        <w:tc>
          <w:tcPr>
            <w:tcW w:w="5021" w:type="dxa"/>
            <w:tcBorders>
              <w:top w:val="nil"/>
              <w:left w:val="nil"/>
              <w:bottom w:val="single" w:sz="8" w:space="0" w:color="auto"/>
              <w:right w:val="single" w:sz="8" w:space="0" w:color="auto"/>
            </w:tcBorders>
            <w:shd w:val="clear" w:color="000000" w:fill="FFFFFF"/>
            <w:noWrap/>
            <w:vAlign w:val="center"/>
            <w:hideMark/>
          </w:tcPr>
          <w:p w14:paraId="131853ED"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Principle 3 (con’t): Managing Relationship-Based Competitive Advantage</w:t>
            </w:r>
          </w:p>
        </w:tc>
        <w:tc>
          <w:tcPr>
            <w:tcW w:w="2531" w:type="dxa"/>
            <w:tcBorders>
              <w:top w:val="nil"/>
              <w:left w:val="nil"/>
              <w:bottom w:val="single" w:sz="8" w:space="0" w:color="auto"/>
              <w:right w:val="single" w:sz="8" w:space="0" w:color="auto"/>
            </w:tcBorders>
            <w:shd w:val="clear" w:color="000000" w:fill="FFFFFF"/>
            <w:noWrap/>
            <w:vAlign w:val="center"/>
            <w:hideMark/>
          </w:tcPr>
          <w:p w14:paraId="27586B03"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4A4CC916" w14:textId="27BE0E2D"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7</w:t>
            </w:r>
          </w:p>
        </w:tc>
      </w:tr>
      <w:tr w:rsidR="00BB0649" w:rsidRPr="00D27F5C" w14:paraId="661F4E3D" w14:textId="7ECB21D6"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685EFF24"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21</w:t>
            </w:r>
          </w:p>
        </w:tc>
        <w:tc>
          <w:tcPr>
            <w:tcW w:w="705" w:type="dxa"/>
            <w:tcBorders>
              <w:top w:val="nil"/>
              <w:left w:val="nil"/>
              <w:bottom w:val="single" w:sz="8" w:space="0" w:color="auto"/>
              <w:right w:val="single" w:sz="8" w:space="0" w:color="auto"/>
            </w:tcBorders>
            <w:shd w:val="clear" w:color="000000" w:fill="FFFFFF"/>
            <w:noWrap/>
            <w:vAlign w:val="center"/>
            <w:hideMark/>
          </w:tcPr>
          <w:p w14:paraId="1F6EEE22"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11.1</w:t>
            </w:r>
          </w:p>
        </w:tc>
        <w:tc>
          <w:tcPr>
            <w:tcW w:w="5021" w:type="dxa"/>
            <w:tcBorders>
              <w:top w:val="nil"/>
              <w:left w:val="nil"/>
              <w:bottom w:val="single" w:sz="8" w:space="0" w:color="auto"/>
              <w:right w:val="single" w:sz="8" w:space="0" w:color="auto"/>
            </w:tcBorders>
            <w:shd w:val="clear" w:color="000000" w:fill="FFFFFF"/>
            <w:noWrap/>
            <w:vAlign w:val="center"/>
            <w:hideMark/>
          </w:tcPr>
          <w:p w14:paraId="7DB250F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9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3CD8D990"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w:t>
            </w:r>
          </w:p>
        </w:tc>
        <w:tc>
          <w:tcPr>
            <w:tcW w:w="1042" w:type="dxa"/>
            <w:tcBorders>
              <w:top w:val="nil"/>
              <w:left w:val="nil"/>
              <w:bottom w:val="single" w:sz="8" w:space="0" w:color="auto"/>
              <w:right w:val="single" w:sz="8" w:space="0" w:color="auto"/>
            </w:tcBorders>
            <w:shd w:val="clear" w:color="000000" w:fill="FFFFFF"/>
            <w:vAlign w:val="center"/>
          </w:tcPr>
          <w:p w14:paraId="51DE0E92" w14:textId="41329DED"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443E7243" w14:textId="4EE1CC62"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5A096DB3"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lastRenderedPageBreak/>
              <w:t>22</w:t>
            </w:r>
          </w:p>
        </w:tc>
        <w:tc>
          <w:tcPr>
            <w:tcW w:w="705" w:type="dxa"/>
            <w:tcBorders>
              <w:top w:val="nil"/>
              <w:left w:val="nil"/>
              <w:bottom w:val="single" w:sz="8" w:space="0" w:color="auto"/>
              <w:right w:val="single" w:sz="8" w:space="0" w:color="auto"/>
            </w:tcBorders>
            <w:shd w:val="clear" w:color="000000" w:fill="FFFFFF"/>
            <w:noWrap/>
            <w:vAlign w:val="center"/>
            <w:hideMark/>
          </w:tcPr>
          <w:p w14:paraId="36C24950"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11.2</w:t>
            </w:r>
          </w:p>
        </w:tc>
        <w:tc>
          <w:tcPr>
            <w:tcW w:w="5021" w:type="dxa"/>
            <w:tcBorders>
              <w:top w:val="nil"/>
              <w:left w:val="nil"/>
              <w:bottom w:val="single" w:sz="8" w:space="0" w:color="auto"/>
              <w:right w:val="single" w:sz="8" w:space="0" w:color="auto"/>
            </w:tcBorders>
            <w:shd w:val="clear" w:color="000000" w:fill="FFFFFF"/>
            <w:noWrap/>
            <w:vAlign w:val="center"/>
            <w:hideMark/>
          </w:tcPr>
          <w:p w14:paraId="5683615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Principle 4: All Resources are Limited </w:t>
            </w:r>
            <w:r w:rsidRPr="00D27F5C">
              <w:rPr>
                <w:rFonts w:ascii="Symbol" w:hAnsi="Symbol"/>
                <w:color w:val="000000"/>
                <w:lang w:val="en-US"/>
              </w:rPr>
              <w:t></w:t>
            </w:r>
            <w:r w:rsidRPr="00D27F5C">
              <w:rPr>
                <w:rFonts w:ascii="Times New Roman" w:hAnsi="Times New Roman"/>
                <w:color w:val="000000"/>
                <w:lang w:val="en-US"/>
              </w:rPr>
              <w:t xml:space="preserve"> Managing Resource Tradeoffs</w:t>
            </w:r>
          </w:p>
        </w:tc>
        <w:tc>
          <w:tcPr>
            <w:tcW w:w="2531" w:type="dxa"/>
            <w:tcBorders>
              <w:top w:val="nil"/>
              <w:left w:val="nil"/>
              <w:bottom w:val="single" w:sz="8" w:space="0" w:color="auto"/>
              <w:right w:val="single" w:sz="8" w:space="0" w:color="auto"/>
            </w:tcBorders>
            <w:shd w:val="clear" w:color="000000" w:fill="FFFFFF"/>
            <w:noWrap/>
            <w:vAlign w:val="center"/>
            <w:hideMark/>
          </w:tcPr>
          <w:p w14:paraId="093B5527"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476AA12B" w14:textId="4DE1752C"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8</w:t>
            </w:r>
          </w:p>
        </w:tc>
      </w:tr>
      <w:tr w:rsidR="00BB0649" w:rsidRPr="00D27F5C" w14:paraId="560B4FBE" w14:textId="60B5D918"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2AB25DE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23</w:t>
            </w:r>
          </w:p>
        </w:tc>
        <w:tc>
          <w:tcPr>
            <w:tcW w:w="705" w:type="dxa"/>
            <w:tcBorders>
              <w:top w:val="nil"/>
              <w:left w:val="nil"/>
              <w:bottom w:val="single" w:sz="8" w:space="0" w:color="auto"/>
              <w:right w:val="single" w:sz="8" w:space="0" w:color="auto"/>
            </w:tcBorders>
            <w:shd w:val="clear" w:color="000000" w:fill="FFFFFF"/>
            <w:noWrap/>
            <w:vAlign w:val="center"/>
            <w:hideMark/>
          </w:tcPr>
          <w:p w14:paraId="17C9B13A"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12.1</w:t>
            </w:r>
          </w:p>
        </w:tc>
        <w:tc>
          <w:tcPr>
            <w:tcW w:w="5021" w:type="dxa"/>
            <w:tcBorders>
              <w:top w:val="nil"/>
              <w:left w:val="nil"/>
              <w:bottom w:val="single" w:sz="8" w:space="0" w:color="auto"/>
              <w:right w:val="single" w:sz="8" w:space="0" w:color="auto"/>
            </w:tcBorders>
            <w:shd w:val="clear" w:color="000000" w:fill="FFFFFF"/>
            <w:noWrap/>
            <w:vAlign w:val="center"/>
            <w:hideMark/>
          </w:tcPr>
          <w:p w14:paraId="2FA0C20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10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45407D14"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w:t>
            </w:r>
          </w:p>
        </w:tc>
        <w:tc>
          <w:tcPr>
            <w:tcW w:w="1042" w:type="dxa"/>
            <w:tcBorders>
              <w:top w:val="nil"/>
              <w:left w:val="nil"/>
              <w:bottom w:val="single" w:sz="8" w:space="0" w:color="auto"/>
              <w:right w:val="single" w:sz="8" w:space="0" w:color="auto"/>
            </w:tcBorders>
            <w:shd w:val="clear" w:color="000000" w:fill="FFFFFF"/>
            <w:vAlign w:val="center"/>
          </w:tcPr>
          <w:p w14:paraId="3B564BD4" w14:textId="5D58FE49"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xml:space="preserve"> </w:t>
            </w:r>
          </w:p>
        </w:tc>
      </w:tr>
      <w:tr w:rsidR="00BB0649" w:rsidRPr="00D27F5C" w14:paraId="0C674CB8" w14:textId="78A7E33F"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0AFEFFF2"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24</w:t>
            </w:r>
          </w:p>
        </w:tc>
        <w:tc>
          <w:tcPr>
            <w:tcW w:w="705" w:type="dxa"/>
            <w:tcBorders>
              <w:top w:val="nil"/>
              <w:left w:val="nil"/>
              <w:bottom w:val="single" w:sz="8" w:space="0" w:color="auto"/>
              <w:right w:val="single" w:sz="8" w:space="0" w:color="auto"/>
            </w:tcBorders>
            <w:shd w:val="clear" w:color="000000" w:fill="FFFFFF"/>
            <w:noWrap/>
            <w:vAlign w:val="center"/>
            <w:hideMark/>
          </w:tcPr>
          <w:p w14:paraId="73ADAB2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12.2</w:t>
            </w:r>
          </w:p>
        </w:tc>
        <w:tc>
          <w:tcPr>
            <w:tcW w:w="5021" w:type="dxa"/>
            <w:tcBorders>
              <w:top w:val="nil"/>
              <w:left w:val="nil"/>
              <w:bottom w:val="single" w:sz="8" w:space="0" w:color="auto"/>
              <w:right w:val="single" w:sz="8" w:space="0" w:color="auto"/>
            </w:tcBorders>
            <w:shd w:val="clear" w:color="000000" w:fill="FFFFFF"/>
            <w:noWrap/>
            <w:vAlign w:val="center"/>
            <w:hideMark/>
          </w:tcPr>
          <w:p w14:paraId="688CA307"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Response Models Concept and Demonstration</w:t>
            </w:r>
          </w:p>
        </w:tc>
        <w:tc>
          <w:tcPr>
            <w:tcW w:w="2531" w:type="dxa"/>
            <w:tcBorders>
              <w:top w:val="nil"/>
              <w:left w:val="nil"/>
              <w:bottom w:val="single" w:sz="8" w:space="0" w:color="auto"/>
              <w:right w:val="single" w:sz="8" w:space="0" w:color="auto"/>
            </w:tcBorders>
            <w:shd w:val="clear" w:color="000000" w:fill="FFFFFF"/>
            <w:noWrap/>
            <w:vAlign w:val="center"/>
            <w:hideMark/>
          </w:tcPr>
          <w:p w14:paraId="7657410B"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Analytic Technique, </w:t>
            </w:r>
            <w:proofErr w:type="spellStart"/>
            <w:r w:rsidRPr="00D27F5C">
              <w:rPr>
                <w:rFonts w:ascii="Times New Roman" w:hAnsi="Times New Roman"/>
                <w:color w:val="000000"/>
                <w:lang w:val="en-US"/>
              </w:rPr>
              <w:t>MeXL</w:t>
            </w:r>
            <w:proofErr w:type="spellEnd"/>
            <w:r w:rsidRPr="00D27F5C">
              <w:rPr>
                <w:rFonts w:ascii="Times New Roman" w:hAnsi="Times New Roman"/>
                <w:color w:val="000000"/>
                <w:lang w:val="en-US"/>
              </w:rPr>
              <w:t xml:space="preserve"> (BRT Tribune Case)</w:t>
            </w:r>
          </w:p>
        </w:tc>
        <w:tc>
          <w:tcPr>
            <w:tcW w:w="1042" w:type="dxa"/>
            <w:tcBorders>
              <w:top w:val="nil"/>
              <w:left w:val="nil"/>
              <w:bottom w:val="single" w:sz="8" w:space="0" w:color="auto"/>
              <w:right w:val="single" w:sz="8" w:space="0" w:color="auto"/>
            </w:tcBorders>
            <w:shd w:val="clear" w:color="000000" w:fill="FFFFFF"/>
            <w:vAlign w:val="center"/>
          </w:tcPr>
          <w:p w14:paraId="5BC5E2EB" w14:textId="3A20268A"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8</w:t>
            </w:r>
          </w:p>
        </w:tc>
      </w:tr>
      <w:tr w:rsidR="00BB0649" w:rsidRPr="00D27F5C" w14:paraId="228252DC" w14:textId="519F351A"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71F6DCE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25</w:t>
            </w:r>
          </w:p>
        </w:tc>
        <w:tc>
          <w:tcPr>
            <w:tcW w:w="705" w:type="dxa"/>
            <w:tcBorders>
              <w:top w:val="nil"/>
              <w:left w:val="nil"/>
              <w:bottom w:val="single" w:sz="8" w:space="0" w:color="auto"/>
              <w:right w:val="single" w:sz="8" w:space="0" w:color="auto"/>
            </w:tcBorders>
            <w:shd w:val="clear" w:color="000000" w:fill="FFFFFF"/>
            <w:noWrap/>
            <w:vAlign w:val="center"/>
            <w:hideMark/>
          </w:tcPr>
          <w:p w14:paraId="26863EC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13.1</w:t>
            </w:r>
          </w:p>
        </w:tc>
        <w:tc>
          <w:tcPr>
            <w:tcW w:w="5021" w:type="dxa"/>
            <w:tcBorders>
              <w:top w:val="nil"/>
              <w:left w:val="nil"/>
              <w:bottom w:val="single" w:sz="8" w:space="0" w:color="auto"/>
              <w:right w:val="single" w:sz="8" w:space="0" w:color="auto"/>
            </w:tcBorders>
            <w:shd w:val="clear" w:color="000000" w:fill="FFFFFF"/>
            <w:noWrap/>
            <w:vAlign w:val="center"/>
            <w:hideMark/>
          </w:tcPr>
          <w:p w14:paraId="0723014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Markstrat Session 11 and/or Case</w:t>
            </w:r>
          </w:p>
        </w:tc>
        <w:tc>
          <w:tcPr>
            <w:tcW w:w="2531" w:type="dxa"/>
            <w:tcBorders>
              <w:top w:val="nil"/>
              <w:left w:val="nil"/>
              <w:bottom w:val="single" w:sz="8" w:space="0" w:color="auto"/>
              <w:right w:val="single" w:sz="8" w:space="0" w:color="auto"/>
            </w:tcBorders>
            <w:shd w:val="clear" w:color="000000" w:fill="FFFFFF"/>
            <w:noWrap/>
            <w:vAlign w:val="center"/>
            <w:hideMark/>
          </w:tcPr>
          <w:p w14:paraId="64F4E858"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BRT Tribune Case Replication Assignment</w:t>
            </w:r>
          </w:p>
        </w:tc>
        <w:tc>
          <w:tcPr>
            <w:tcW w:w="1042" w:type="dxa"/>
            <w:tcBorders>
              <w:top w:val="nil"/>
              <w:left w:val="nil"/>
              <w:bottom w:val="single" w:sz="8" w:space="0" w:color="auto"/>
              <w:right w:val="single" w:sz="8" w:space="0" w:color="auto"/>
            </w:tcBorders>
            <w:shd w:val="clear" w:color="000000" w:fill="FFFFFF"/>
            <w:vAlign w:val="center"/>
          </w:tcPr>
          <w:p w14:paraId="63C4F737" w14:textId="7E7344CF"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11A5C83A" w14:textId="164CF1D8"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7CB1820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26</w:t>
            </w:r>
          </w:p>
        </w:tc>
        <w:tc>
          <w:tcPr>
            <w:tcW w:w="705" w:type="dxa"/>
            <w:tcBorders>
              <w:top w:val="nil"/>
              <w:left w:val="nil"/>
              <w:bottom w:val="single" w:sz="8" w:space="0" w:color="auto"/>
              <w:right w:val="single" w:sz="8" w:space="0" w:color="auto"/>
            </w:tcBorders>
            <w:shd w:val="clear" w:color="000000" w:fill="FFFFFF"/>
            <w:noWrap/>
            <w:vAlign w:val="center"/>
            <w:hideMark/>
          </w:tcPr>
          <w:p w14:paraId="40D765D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13.2</w:t>
            </w:r>
          </w:p>
        </w:tc>
        <w:tc>
          <w:tcPr>
            <w:tcW w:w="5021" w:type="dxa"/>
            <w:tcBorders>
              <w:top w:val="nil"/>
              <w:left w:val="nil"/>
              <w:bottom w:val="single" w:sz="8" w:space="0" w:color="auto"/>
              <w:right w:val="single" w:sz="8" w:space="0" w:color="auto"/>
            </w:tcBorders>
            <w:shd w:val="clear" w:color="000000" w:fill="FFFFFF"/>
            <w:noWrap/>
            <w:vAlign w:val="center"/>
            <w:hideMark/>
          </w:tcPr>
          <w:p w14:paraId="226BEF8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Integrating the Four Principles</w:t>
            </w:r>
          </w:p>
        </w:tc>
        <w:tc>
          <w:tcPr>
            <w:tcW w:w="2531" w:type="dxa"/>
            <w:tcBorders>
              <w:top w:val="nil"/>
              <w:left w:val="nil"/>
              <w:bottom w:val="single" w:sz="8" w:space="0" w:color="auto"/>
              <w:right w:val="single" w:sz="8" w:space="0" w:color="auto"/>
            </w:tcBorders>
            <w:shd w:val="clear" w:color="000000" w:fill="FFFFFF"/>
            <w:noWrap/>
            <w:vAlign w:val="center"/>
            <w:hideMark/>
          </w:tcPr>
          <w:p w14:paraId="21D208B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Instructor Slides</w:t>
            </w:r>
          </w:p>
        </w:tc>
        <w:tc>
          <w:tcPr>
            <w:tcW w:w="1042" w:type="dxa"/>
            <w:tcBorders>
              <w:top w:val="nil"/>
              <w:left w:val="nil"/>
              <w:bottom w:val="single" w:sz="8" w:space="0" w:color="auto"/>
              <w:right w:val="single" w:sz="8" w:space="0" w:color="auto"/>
            </w:tcBorders>
            <w:shd w:val="clear" w:color="000000" w:fill="FFFFFF"/>
            <w:vAlign w:val="center"/>
          </w:tcPr>
          <w:p w14:paraId="20E69E6C" w14:textId="2723C0BF"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9</w:t>
            </w:r>
          </w:p>
        </w:tc>
      </w:tr>
      <w:tr w:rsidR="00BB0649" w:rsidRPr="00D27F5C" w14:paraId="3384E0C0" w14:textId="4A585C7E"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1FFF07D4"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27</w:t>
            </w:r>
          </w:p>
        </w:tc>
        <w:tc>
          <w:tcPr>
            <w:tcW w:w="705" w:type="dxa"/>
            <w:tcBorders>
              <w:top w:val="nil"/>
              <w:left w:val="nil"/>
              <w:bottom w:val="single" w:sz="8" w:space="0" w:color="auto"/>
              <w:right w:val="single" w:sz="8" w:space="0" w:color="auto"/>
            </w:tcBorders>
            <w:shd w:val="clear" w:color="000000" w:fill="FFFFFF"/>
            <w:noWrap/>
            <w:vAlign w:val="center"/>
            <w:hideMark/>
          </w:tcPr>
          <w:p w14:paraId="15DC10A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14.1</w:t>
            </w:r>
          </w:p>
        </w:tc>
        <w:tc>
          <w:tcPr>
            <w:tcW w:w="5021" w:type="dxa"/>
            <w:tcBorders>
              <w:top w:val="nil"/>
              <w:left w:val="nil"/>
              <w:bottom w:val="single" w:sz="8" w:space="0" w:color="auto"/>
              <w:right w:val="single" w:sz="8" w:space="0" w:color="auto"/>
            </w:tcBorders>
            <w:shd w:val="clear" w:color="000000" w:fill="FFFFFF"/>
            <w:noWrap/>
            <w:vAlign w:val="center"/>
            <w:hideMark/>
          </w:tcPr>
          <w:p w14:paraId="3678B3A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Review of Markstrat Performance</w:t>
            </w:r>
          </w:p>
        </w:tc>
        <w:tc>
          <w:tcPr>
            <w:tcW w:w="2531" w:type="dxa"/>
            <w:tcBorders>
              <w:top w:val="nil"/>
              <w:left w:val="nil"/>
              <w:bottom w:val="single" w:sz="8" w:space="0" w:color="auto"/>
              <w:right w:val="single" w:sz="8" w:space="0" w:color="auto"/>
            </w:tcBorders>
            <w:shd w:val="clear" w:color="000000" w:fill="FFFFFF"/>
            <w:noWrap/>
            <w:vAlign w:val="center"/>
            <w:hideMark/>
          </w:tcPr>
          <w:p w14:paraId="4F921D8F"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w:t>
            </w:r>
          </w:p>
        </w:tc>
        <w:tc>
          <w:tcPr>
            <w:tcW w:w="1042" w:type="dxa"/>
            <w:tcBorders>
              <w:top w:val="nil"/>
              <w:left w:val="nil"/>
              <w:bottom w:val="single" w:sz="8" w:space="0" w:color="auto"/>
              <w:right w:val="single" w:sz="8" w:space="0" w:color="auto"/>
            </w:tcBorders>
            <w:shd w:val="clear" w:color="000000" w:fill="FFFFFF"/>
            <w:vAlign w:val="center"/>
          </w:tcPr>
          <w:p w14:paraId="3AE11DA6" w14:textId="21A6297E"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 </w:t>
            </w:r>
          </w:p>
        </w:tc>
      </w:tr>
      <w:tr w:rsidR="00BB0649" w:rsidRPr="00D27F5C" w14:paraId="09074317" w14:textId="693B34E8" w:rsidTr="00BB0649">
        <w:trPr>
          <w:trHeight w:val="330"/>
        </w:trPr>
        <w:tc>
          <w:tcPr>
            <w:tcW w:w="871" w:type="dxa"/>
            <w:tcBorders>
              <w:top w:val="nil"/>
              <w:left w:val="single" w:sz="8" w:space="0" w:color="auto"/>
              <w:bottom w:val="single" w:sz="8" w:space="0" w:color="auto"/>
              <w:right w:val="single" w:sz="8" w:space="0" w:color="auto"/>
            </w:tcBorders>
            <w:shd w:val="clear" w:color="000000" w:fill="FFFFFF"/>
            <w:noWrap/>
            <w:vAlign w:val="center"/>
            <w:hideMark/>
          </w:tcPr>
          <w:p w14:paraId="0BAEEB83"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28</w:t>
            </w:r>
          </w:p>
        </w:tc>
        <w:tc>
          <w:tcPr>
            <w:tcW w:w="705" w:type="dxa"/>
            <w:tcBorders>
              <w:top w:val="nil"/>
              <w:left w:val="nil"/>
              <w:bottom w:val="single" w:sz="8" w:space="0" w:color="auto"/>
              <w:right w:val="single" w:sz="8" w:space="0" w:color="auto"/>
            </w:tcBorders>
            <w:shd w:val="clear" w:color="000000" w:fill="FFFFFF"/>
            <w:noWrap/>
            <w:vAlign w:val="center"/>
            <w:hideMark/>
          </w:tcPr>
          <w:p w14:paraId="508DB830"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14.2</w:t>
            </w:r>
          </w:p>
        </w:tc>
        <w:tc>
          <w:tcPr>
            <w:tcW w:w="5021" w:type="dxa"/>
            <w:tcBorders>
              <w:top w:val="nil"/>
              <w:left w:val="nil"/>
              <w:bottom w:val="single" w:sz="8" w:space="0" w:color="auto"/>
              <w:right w:val="single" w:sz="8" w:space="0" w:color="auto"/>
            </w:tcBorders>
            <w:shd w:val="clear" w:color="000000" w:fill="FFFFFF"/>
            <w:noWrap/>
            <w:vAlign w:val="center"/>
            <w:hideMark/>
          </w:tcPr>
          <w:p w14:paraId="67DFDABC"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Review of First Principles of Marketing</w:t>
            </w:r>
          </w:p>
        </w:tc>
        <w:tc>
          <w:tcPr>
            <w:tcW w:w="2531" w:type="dxa"/>
            <w:tcBorders>
              <w:top w:val="nil"/>
              <w:left w:val="nil"/>
              <w:bottom w:val="single" w:sz="8" w:space="0" w:color="auto"/>
              <w:right w:val="single" w:sz="8" w:space="0" w:color="auto"/>
            </w:tcBorders>
            <w:shd w:val="clear" w:color="000000" w:fill="FFFFFF"/>
            <w:noWrap/>
            <w:vAlign w:val="center"/>
            <w:hideMark/>
          </w:tcPr>
          <w:p w14:paraId="11D73B36" w14:textId="77777777" w:rsidR="00BB0649" w:rsidRPr="00D27F5C" w:rsidRDefault="00BB0649" w:rsidP="00BB0649">
            <w:pPr>
              <w:jc w:val="left"/>
              <w:rPr>
                <w:rFonts w:ascii="Times New Roman" w:hAnsi="Times New Roman"/>
                <w:color w:val="000000"/>
                <w:lang w:val="en-US"/>
              </w:rPr>
            </w:pPr>
            <w:r w:rsidRPr="00D27F5C">
              <w:rPr>
                <w:rFonts w:ascii="Times New Roman" w:hAnsi="Times New Roman"/>
                <w:color w:val="000000"/>
                <w:lang w:val="en-US"/>
              </w:rPr>
              <w:t xml:space="preserve"> Instructor Slides </w:t>
            </w:r>
          </w:p>
        </w:tc>
        <w:tc>
          <w:tcPr>
            <w:tcW w:w="1042" w:type="dxa"/>
            <w:tcBorders>
              <w:top w:val="nil"/>
              <w:left w:val="nil"/>
              <w:bottom w:val="single" w:sz="8" w:space="0" w:color="auto"/>
              <w:right w:val="single" w:sz="8" w:space="0" w:color="auto"/>
            </w:tcBorders>
            <w:shd w:val="clear" w:color="000000" w:fill="FFFFFF"/>
            <w:vAlign w:val="center"/>
          </w:tcPr>
          <w:p w14:paraId="1F698CB0" w14:textId="7E9292E6" w:rsidR="00BB0649" w:rsidRPr="00BB0649" w:rsidRDefault="00BB0649" w:rsidP="00BB0649">
            <w:pPr>
              <w:jc w:val="left"/>
              <w:rPr>
                <w:rFonts w:ascii="Times New Roman" w:hAnsi="Times New Roman"/>
                <w:color w:val="000000"/>
                <w:lang w:val="en-US"/>
              </w:rPr>
            </w:pPr>
            <w:r w:rsidRPr="00BB0649">
              <w:rPr>
                <w:rFonts w:ascii="Times New Roman" w:hAnsi="Times New Roman"/>
                <w:color w:val="000000"/>
              </w:rPr>
              <w:t>9</w:t>
            </w:r>
          </w:p>
        </w:tc>
      </w:tr>
    </w:tbl>
    <w:p w14:paraId="76A56CDE" w14:textId="77777777" w:rsidR="00D27F5C" w:rsidRDefault="00D27F5C" w:rsidP="00051853">
      <w:pPr>
        <w:rPr>
          <w:rFonts w:ascii="Times New Roman" w:hAnsi="Times New Roman"/>
          <w:sz w:val="24"/>
          <w:szCs w:val="24"/>
        </w:rPr>
      </w:pPr>
    </w:p>
    <w:p w14:paraId="434E8499" w14:textId="77777777" w:rsidR="00E7262B" w:rsidRDefault="00E7262B" w:rsidP="00051853">
      <w:pPr>
        <w:rPr>
          <w:rFonts w:ascii="Times New Roman" w:hAnsi="Times New Roman"/>
          <w:sz w:val="24"/>
          <w:szCs w:val="24"/>
        </w:rPr>
      </w:pPr>
    </w:p>
    <w:p w14:paraId="3641B67A" w14:textId="77777777" w:rsidR="002C74C5" w:rsidRDefault="002C74C5" w:rsidP="002C74C5">
      <w:pPr>
        <w:pStyle w:val="Heading2"/>
      </w:pPr>
      <w:bookmarkStart w:id="15" w:name="_Toc471722596"/>
      <w:r w:rsidRPr="002C74C5">
        <w:t>Graded Components</w:t>
      </w:r>
      <w:r>
        <w:rPr>
          <w:rFonts w:ascii="Times New Roman" w:hAnsi="Times New Roman"/>
          <w:sz w:val="24"/>
          <w:szCs w:val="24"/>
        </w:rPr>
        <w:t xml:space="preserve"> </w:t>
      </w:r>
      <w:r>
        <w:t xml:space="preserve">for Undergraduate Marketing </w:t>
      </w:r>
      <w:r w:rsidR="00366556">
        <w:t>Strategy/</w:t>
      </w:r>
      <w:r>
        <w:t>Management</w:t>
      </w:r>
      <w:bookmarkEnd w:id="15"/>
      <w:r>
        <w:t xml:space="preserve"> </w:t>
      </w:r>
    </w:p>
    <w:p w14:paraId="12023872" w14:textId="77777777" w:rsidR="004B753B" w:rsidRDefault="00EF6C54" w:rsidP="00051853">
      <w:pPr>
        <w:rPr>
          <w:rFonts w:ascii="Times New Roman" w:hAnsi="Times New Roman"/>
          <w:sz w:val="24"/>
          <w:szCs w:val="24"/>
        </w:rPr>
      </w:pPr>
      <w:r>
        <w:rPr>
          <w:rFonts w:ascii="Times New Roman" w:hAnsi="Times New Roman"/>
          <w:sz w:val="24"/>
          <w:szCs w:val="24"/>
        </w:rPr>
        <w:t>You</w:t>
      </w:r>
      <w:r w:rsidR="004B753B">
        <w:rPr>
          <w:rFonts w:ascii="Times New Roman" w:hAnsi="Times New Roman"/>
          <w:sz w:val="24"/>
          <w:szCs w:val="24"/>
        </w:rPr>
        <w:t xml:space="preserve"> could consider the following graded component for the undergraduate course:</w:t>
      </w:r>
    </w:p>
    <w:p w14:paraId="7A3C23E2" w14:textId="77777777" w:rsidR="004B753B" w:rsidRDefault="004B753B" w:rsidP="00051853">
      <w:pPr>
        <w:rPr>
          <w:rFonts w:ascii="Times New Roman" w:hAnsi="Times New Roman"/>
          <w:sz w:val="24"/>
          <w:szCs w:val="24"/>
        </w:rPr>
      </w:pPr>
    </w:p>
    <w:p w14:paraId="70399753" w14:textId="0802E92F" w:rsidR="004B753B" w:rsidRDefault="004B753B" w:rsidP="00051853">
      <w:pPr>
        <w:rPr>
          <w:rFonts w:ascii="Times New Roman" w:hAnsi="Times New Roman"/>
          <w:sz w:val="24"/>
          <w:szCs w:val="24"/>
        </w:rPr>
      </w:pPr>
      <w:r w:rsidRPr="00EF6C54">
        <w:rPr>
          <w:rFonts w:ascii="Times New Roman" w:hAnsi="Times New Roman"/>
          <w:b/>
          <w:i/>
          <w:sz w:val="24"/>
          <w:szCs w:val="24"/>
        </w:rPr>
        <w:t>Exams</w:t>
      </w:r>
      <w:r>
        <w:rPr>
          <w:rFonts w:ascii="Times New Roman" w:hAnsi="Times New Roman"/>
          <w:sz w:val="24"/>
          <w:szCs w:val="24"/>
        </w:rPr>
        <w:t>:</w:t>
      </w:r>
      <w:r w:rsidR="00EF6C54">
        <w:rPr>
          <w:rFonts w:ascii="Times New Roman" w:hAnsi="Times New Roman"/>
          <w:sz w:val="24"/>
          <w:szCs w:val="24"/>
        </w:rPr>
        <w:t xml:space="preserve"> </w:t>
      </w:r>
      <w:r w:rsidR="00EF6C54" w:rsidRPr="00EF6C54">
        <w:rPr>
          <w:rFonts w:ascii="Times New Roman" w:hAnsi="Times New Roman"/>
          <w:sz w:val="24"/>
          <w:szCs w:val="24"/>
        </w:rPr>
        <w:t xml:space="preserve">The exam will be closed-book, and will help assess </w:t>
      </w:r>
      <w:r w:rsidR="00EF6C54">
        <w:rPr>
          <w:rFonts w:ascii="Times New Roman" w:hAnsi="Times New Roman"/>
          <w:sz w:val="24"/>
          <w:szCs w:val="24"/>
        </w:rPr>
        <w:t xml:space="preserve">students’ </w:t>
      </w:r>
      <w:r w:rsidR="00EF6C54" w:rsidRPr="00EF6C54">
        <w:rPr>
          <w:rFonts w:ascii="Times New Roman" w:hAnsi="Times New Roman"/>
          <w:sz w:val="24"/>
          <w:szCs w:val="24"/>
        </w:rPr>
        <w:t xml:space="preserve">understanding of the core conceptual materials discussed in the class. </w:t>
      </w:r>
      <w:r w:rsidR="00EF6C54">
        <w:rPr>
          <w:rFonts w:ascii="Times New Roman" w:hAnsi="Times New Roman"/>
          <w:sz w:val="24"/>
          <w:szCs w:val="24"/>
        </w:rPr>
        <w:t xml:space="preserve">You could draw exam material from the question </w:t>
      </w:r>
      <w:r w:rsidR="00AB3B5C">
        <w:rPr>
          <w:rFonts w:ascii="Times New Roman" w:hAnsi="Times New Roman"/>
          <w:sz w:val="24"/>
          <w:szCs w:val="24"/>
        </w:rPr>
        <w:t xml:space="preserve">banks </w:t>
      </w:r>
      <w:r w:rsidR="00EF6C54">
        <w:rPr>
          <w:rFonts w:ascii="Times New Roman" w:hAnsi="Times New Roman"/>
          <w:sz w:val="24"/>
          <w:szCs w:val="24"/>
        </w:rPr>
        <w:t>provided with each chapter.</w:t>
      </w:r>
    </w:p>
    <w:p w14:paraId="6C6F3FAA" w14:textId="77777777" w:rsidR="008D4B63" w:rsidRDefault="008D4B63" w:rsidP="004B753B">
      <w:pPr>
        <w:jc w:val="left"/>
        <w:rPr>
          <w:rFonts w:ascii="Times New Roman" w:hAnsi="Times New Roman"/>
          <w:b/>
          <w:i/>
          <w:sz w:val="24"/>
          <w:szCs w:val="24"/>
        </w:rPr>
      </w:pPr>
    </w:p>
    <w:p w14:paraId="02EA47FC" w14:textId="77777777" w:rsidR="004B753B" w:rsidRPr="004B753B" w:rsidRDefault="004B753B" w:rsidP="004B753B">
      <w:pPr>
        <w:jc w:val="left"/>
        <w:rPr>
          <w:rFonts w:ascii="Times New Roman" w:hAnsi="Times New Roman"/>
          <w:sz w:val="24"/>
          <w:szCs w:val="24"/>
        </w:rPr>
      </w:pPr>
      <w:r w:rsidRPr="004B753B">
        <w:rPr>
          <w:rFonts w:ascii="Times New Roman" w:hAnsi="Times New Roman"/>
          <w:b/>
          <w:i/>
          <w:sz w:val="24"/>
          <w:szCs w:val="24"/>
        </w:rPr>
        <w:t xml:space="preserve">Markstrat Simulation. </w:t>
      </w:r>
      <w:r w:rsidRPr="004B753B">
        <w:rPr>
          <w:rFonts w:ascii="Times New Roman" w:hAnsi="Times New Roman"/>
          <w:sz w:val="24"/>
          <w:szCs w:val="24"/>
        </w:rPr>
        <w:t xml:space="preserve">Each team will run a business, in competition with the other teams in a dynamic environment. Each team will need to finish decisions by the weekly assigned deadline.  Each team’s overall results at the end of class will be evaluated on the basis of the stock price, which determines </w:t>
      </w:r>
      <w:r>
        <w:rPr>
          <w:rFonts w:ascii="Times New Roman" w:hAnsi="Times New Roman"/>
          <w:sz w:val="24"/>
          <w:szCs w:val="24"/>
        </w:rPr>
        <w:t xml:space="preserve">their </w:t>
      </w:r>
      <w:r w:rsidRPr="004B753B">
        <w:rPr>
          <w:rFonts w:ascii="Times New Roman" w:hAnsi="Times New Roman"/>
          <w:sz w:val="24"/>
          <w:szCs w:val="24"/>
        </w:rPr>
        <w:t xml:space="preserve">final standing in Markstrat. </w:t>
      </w:r>
    </w:p>
    <w:p w14:paraId="70D83F53" w14:textId="77777777" w:rsidR="004B753B" w:rsidRDefault="004B753B" w:rsidP="00051853">
      <w:pPr>
        <w:rPr>
          <w:rFonts w:ascii="Times New Roman" w:hAnsi="Times New Roman"/>
          <w:sz w:val="24"/>
          <w:szCs w:val="24"/>
        </w:rPr>
      </w:pPr>
    </w:p>
    <w:p w14:paraId="33023683" w14:textId="77777777" w:rsidR="00E7262B" w:rsidRDefault="008D4B63" w:rsidP="00051853">
      <w:pPr>
        <w:rPr>
          <w:rFonts w:ascii="Times New Roman" w:hAnsi="Times New Roman"/>
          <w:sz w:val="24"/>
          <w:szCs w:val="24"/>
        </w:rPr>
      </w:pPr>
      <w:r w:rsidRPr="008D4B63">
        <w:rPr>
          <w:rFonts w:ascii="Times New Roman" w:hAnsi="Times New Roman"/>
          <w:b/>
          <w:i/>
          <w:sz w:val="24"/>
          <w:szCs w:val="24"/>
        </w:rPr>
        <w:t>Case Replication</w:t>
      </w:r>
      <w:r>
        <w:rPr>
          <w:rFonts w:ascii="Times New Roman" w:hAnsi="Times New Roman"/>
          <w:sz w:val="24"/>
          <w:szCs w:val="24"/>
        </w:rPr>
        <w:t>:</w:t>
      </w:r>
      <w:r w:rsidR="00EF6C54">
        <w:rPr>
          <w:rFonts w:ascii="Times New Roman" w:hAnsi="Times New Roman"/>
          <w:sz w:val="24"/>
          <w:szCs w:val="24"/>
        </w:rPr>
        <w:t xml:space="preserve"> Students could turn in a </w:t>
      </w:r>
      <w:r w:rsidR="00EF6C54" w:rsidRPr="00EF6C54">
        <w:rPr>
          <w:rFonts w:ascii="Times New Roman" w:hAnsi="Times New Roman"/>
          <w:b/>
          <w:i/>
          <w:sz w:val="24"/>
          <w:szCs w:val="24"/>
        </w:rPr>
        <w:t>replicated</w:t>
      </w:r>
      <w:r w:rsidR="00EF6C54">
        <w:rPr>
          <w:rFonts w:ascii="Times New Roman" w:hAnsi="Times New Roman"/>
          <w:sz w:val="24"/>
          <w:szCs w:val="24"/>
        </w:rPr>
        <w:t xml:space="preserve"> </w:t>
      </w:r>
      <w:r w:rsidR="00EF6C54" w:rsidRPr="00EF6C54">
        <w:rPr>
          <w:rFonts w:ascii="Times New Roman" w:hAnsi="Times New Roman"/>
          <w:sz w:val="24"/>
          <w:szCs w:val="24"/>
        </w:rPr>
        <w:t xml:space="preserve">analysis </w:t>
      </w:r>
      <w:r w:rsidR="00EF6C54">
        <w:rPr>
          <w:rFonts w:ascii="Times New Roman" w:hAnsi="Times New Roman"/>
          <w:sz w:val="24"/>
          <w:szCs w:val="24"/>
        </w:rPr>
        <w:t xml:space="preserve">of each of the four broad analytics </w:t>
      </w:r>
      <w:r w:rsidR="00EF6C54" w:rsidRPr="00EF6C54">
        <w:rPr>
          <w:rFonts w:ascii="Times New Roman" w:hAnsi="Times New Roman"/>
          <w:sz w:val="24"/>
          <w:szCs w:val="24"/>
        </w:rPr>
        <w:t>cases in the class period</w:t>
      </w:r>
      <w:r w:rsidR="00EF6C54">
        <w:rPr>
          <w:rFonts w:ascii="Times New Roman" w:hAnsi="Times New Roman"/>
          <w:sz w:val="24"/>
          <w:szCs w:val="24"/>
        </w:rPr>
        <w:t xml:space="preserve"> after the case is discussed</w:t>
      </w:r>
      <w:r w:rsidR="00EF6C54" w:rsidRPr="00EF6C54">
        <w:rPr>
          <w:rFonts w:ascii="Times New Roman" w:hAnsi="Times New Roman"/>
          <w:sz w:val="24"/>
          <w:szCs w:val="24"/>
        </w:rPr>
        <w:t xml:space="preserve">. </w:t>
      </w:r>
    </w:p>
    <w:p w14:paraId="76F20499" w14:textId="77777777" w:rsidR="008D4B63" w:rsidRDefault="008D4B63" w:rsidP="00051853">
      <w:pPr>
        <w:rPr>
          <w:rFonts w:ascii="Times New Roman" w:hAnsi="Times New Roman"/>
          <w:sz w:val="24"/>
          <w:szCs w:val="24"/>
        </w:rPr>
      </w:pPr>
    </w:p>
    <w:p w14:paraId="3DA74696" w14:textId="77777777" w:rsidR="00F0196F" w:rsidRDefault="0022648F" w:rsidP="0022648F">
      <w:pPr>
        <w:pStyle w:val="Heading2"/>
      </w:pPr>
      <w:bookmarkStart w:id="16" w:name="_Toc471722597"/>
      <w:r>
        <w:t>Example Syllabus for Undergraduate Marketing Strategy/Management</w:t>
      </w:r>
      <w:bookmarkEnd w:id="16"/>
      <w:r>
        <w:t xml:space="preserve"> </w:t>
      </w:r>
    </w:p>
    <w:p w14:paraId="554BBCA3" w14:textId="04E748EF" w:rsidR="0022648F" w:rsidRPr="00214F9E" w:rsidRDefault="0022648F" w:rsidP="00051853">
      <w:pPr>
        <w:rPr>
          <w:rFonts w:ascii="Times New Roman" w:hAnsi="Times New Roman"/>
          <w:sz w:val="24"/>
          <w:szCs w:val="24"/>
        </w:rPr>
      </w:pPr>
      <w:r>
        <w:rPr>
          <w:rFonts w:ascii="Times New Roman" w:hAnsi="Times New Roman"/>
          <w:sz w:val="24"/>
          <w:szCs w:val="24"/>
        </w:rPr>
        <w:t xml:space="preserve">We have provided an example syllabus for </w:t>
      </w:r>
      <w:r w:rsidRPr="0022648F">
        <w:rPr>
          <w:rFonts w:ascii="Times New Roman" w:hAnsi="Times New Roman"/>
          <w:sz w:val="24"/>
          <w:szCs w:val="24"/>
        </w:rPr>
        <w:t>Undergraduate Marketing Strategy/Management Course</w:t>
      </w:r>
      <w:r w:rsidR="0061202A">
        <w:rPr>
          <w:rFonts w:ascii="Times New Roman" w:hAnsi="Times New Roman"/>
          <w:sz w:val="24"/>
          <w:szCs w:val="24"/>
        </w:rPr>
        <w:t xml:space="preserve"> on the course website.</w:t>
      </w:r>
    </w:p>
    <w:p w14:paraId="55909261" w14:textId="77777777" w:rsidR="00B467AE" w:rsidRDefault="00B467AE" w:rsidP="00B467AE">
      <w:pPr>
        <w:pStyle w:val="Heading2"/>
      </w:pPr>
      <w:bookmarkStart w:id="17" w:name="_Toc471722598"/>
      <w:r>
        <w:lastRenderedPageBreak/>
        <w:t>Course Structure for a Graduate (MBA) Marketing Strategy/Management</w:t>
      </w:r>
      <w:bookmarkEnd w:id="17"/>
      <w:r>
        <w:t xml:space="preserve"> </w:t>
      </w:r>
    </w:p>
    <w:p w14:paraId="264C72EC" w14:textId="77777777" w:rsidR="00B467AE" w:rsidRDefault="00B467AE" w:rsidP="00B467AE">
      <w:pPr>
        <w:rPr>
          <w:rFonts w:ascii="Times New Roman" w:hAnsi="Times New Roman"/>
          <w:sz w:val="24"/>
          <w:szCs w:val="24"/>
        </w:rPr>
      </w:pPr>
      <w:r w:rsidRPr="00214F9E">
        <w:rPr>
          <w:rFonts w:ascii="Times New Roman" w:hAnsi="Times New Roman"/>
          <w:sz w:val="24"/>
          <w:szCs w:val="24"/>
        </w:rPr>
        <w:t>Below, we present</w:t>
      </w:r>
      <w:r>
        <w:rPr>
          <w:rFonts w:ascii="Times New Roman" w:hAnsi="Times New Roman"/>
          <w:sz w:val="24"/>
          <w:szCs w:val="24"/>
        </w:rPr>
        <w:t xml:space="preserve"> a detailed course structure for a 28 session graduate</w:t>
      </w:r>
      <w:r w:rsidR="008F4CEF">
        <w:rPr>
          <w:rFonts w:ascii="Times New Roman" w:hAnsi="Times New Roman"/>
          <w:sz w:val="24"/>
          <w:szCs w:val="24"/>
        </w:rPr>
        <w:t xml:space="preserve"> (MBA)</w:t>
      </w:r>
      <w:r>
        <w:rPr>
          <w:rFonts w:ascii="Times New Roman" w:hAnsi="Times New Roman"/>
          <w:sz w:val="24"/>
          <w:szCs w:val="24"/>
        </w:rPr>
        <w:t xml:space="preserve"> course. If the course is taught over 14 weeks, the class will meet twice a week, and cover two sessions in a week. If the course is taught over 7 weeks, the class will meet twice a week, and cover four sessions in a week (i.e. two sessions in each meeting). </w:t>
      </w:r>
      <w:r w:rsidR="008F4CEF">
        <w:rPr>
          <w:rFonts w:ascii="Times New Roman" w:hAnsi="Times New Roman"/>
          <w:sz w:val="24"/>
          <w:szCs w:val="24"/>
        </w:rPr>
        <w:t xml:space="preserve"> The key difference between he undergraduate and graduate course structure is the increased usage of data analytics cases (from </w:t>
      </w:r>
      <w:proofErr w:type="spellStart"/>
      <w:r w:rsidR="008F4CEF">
        <w:rPr>
          <w:rFonts w:ascii="Times New Roman" w:hAnsi="Times New Roman"/>
          <w:sz w:val="24"/>
          <w:szCs w:val="24"/>
        </w:rPr>
        <w:t>MeXL</w:t>
      </w:r>
      <w:proofErr w:type="spellEnd"/>
      <w:r w:rsidR="008F4CEF">
        <w:rPr>
          <w:rFonts w:ascii="Times New Roman" w:hAnsi="Times New Roman"/>
          <w:sz w:val="24"/>
          <w:szCs w:val="24"/>
        </w:rPr>
        <w:t xml:space="preserve">). </w:t>
      </w:r>
      <w:r w:rsidR="008F4CEF" w:rsidRPr="00051853">
        <w:rPr>
          <w:rFonts w:ascii="Times New Roman" w:hAnsi="Times New Roman"/>
          <w:sz w:val="24"/>
          <w:szCs w:val="24"/>
        </w:rPr>
        <w:t xml:space="preserve">These cases are narrowly defined but </w:t>
      </w:r>
      <w:r w:rsidR="008F4CEF">
        <w:rPr>
          <w:rFonts w:ascii="Times New Roman" w:hAnsi="Times New Roman"/>
          <w:sz w:val="24"/>
          <w:szCs w:val="24"/>
        </w:rPr>
        <w:t>provide application opportunities to use data analytics while learning marketing strategy</w:t>
      </w:r>
      <w:r w:rsidR="008F4CEF" w:rsidRPr="00051853">
        <w:rPr>
          <w:rFonts w:ascii="Times New Roman" w:hAnsi="Times New Roman"/>
          <w:sz w:val="24"/>
          <w:szCs w:val="24"/>
        </w:rPr>
        <w:t>.</w:t>
      </w:r>
      <w:r w:rsidR="008F4CEF">
        <w:rPr>
          <w:rFonts w:ascii="Times New Roman" w:hAnsi="Times New Roman"/>
          <w:sz w:val="24"/>
          <w:szCs w:val="24"/>
        </w:rPr>
        <w:t xml:space="preserve"> As with the undergraduate course, we </w:t>
      </w:r>
      <w:r>
        <w:rPr>
          <w:rFonts w:ascii="Times New Roman" w:hAnsi="Times New Roman"/>
          <w:sz w:val="24"/>
          <w:szCs w:val="24"/>
        </w:rPr>
        <w:t xml:space="preserve">provide a detailed breakdown of session number, topic, instructional resource needed, and </w:t>
      </w:r>
      <w:r w:rsidR="008F4CEF">
        <w:rPr>
          <w:rFonts w:ascii="Times New Roman" w:hAnsi="Times New Roman"/>
          <w:sz w:val="24"/>
          <w:szCs w:val="24"/>
        </w:rPr>
        <w:t xml:space="preserve">the </w:t>
      </w:r>
      <w:r>
        <w:rPr>
          <w:rFonts w:ascii="Times New Roman" w:hAnsi="Times New Roman"/>
          <w:sz w:val="24"/>
          <w:szCs w:val="24"/>
        </w:rPr>
        <w:t>chapter, for each session.</w:t>
      </w:r>
    </w:p>
    <w:p w14:paraId="5DE19FD9" w14:textId="77777777" w:rsidR="002C74C5" w:rsidRDefault="002C74C5" w:rsidP="00051853">
      <w:pPr>
        <w:rPr>
          <w:rFonts w:ascii="Times New Roman" w:hAnsi="Times New Roman"/>
          <w:sz w:val="24"/>
          <w:szCs w:val="24"/>
        </w:rPr>
      </w:pPr>
    </w:p>
    <w:tbl>
      <w:tblPr>
        <w:tblW w:w="9652" w:type="dxa"/>
        <w:tblInd w:w="-10" w:type="dxa"/>
        <w:tblLook w:val="04A0" w:firstRow="1" w:lastRow="0" w:firstColumn="1" w:lastColumn="0" w:noHBand="0" w:noVBand="1"/>
      </w:tblPr>
      <w:tblGrid>
        <w:gridCol w:w="839"/>
        <w:gridCol w:w="705"/>
        <w:gridCol w:w="4060"/>
        <w:gridCol w:w="3120"/>
        <w:gridCol w:w="928"/>
      </w:tblGrid>
      <w:tr w:rsidR="00346DC3" w:rsidRPr="00346DC3" w14:paraId="30A4FC0D" w14:textId="77777777" w:rsidTr="00346DC3">
        <w:trPr>
          <w:trHeight w:val="315"/>
        </w:trPr>
        <w:tc>
          <w:tcPr>
            <w:tcW w:w="8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BE390D" w14:textId="77777777" w:rsidR="00346DC3" w:rsidRPr="00346DC3" w:rsidRDefault="00346DC3" w:rsidP="00346DC3">
            <w:pPr>
              <w:jc w:val="left"/>
              <w:rPr>
                <w:rFonts w:ascii="Times New Roman" w:hAnsi="Times New Roman"/>
                <w:b/>
                <w:bCs/>
                <w:color w:val="000000"/>
                <w:lang w:val="en-US"/>
              </w:rPr>
            </w:pPr>
            <w:r w:rsidRPr="00346DC3">
              <w:rPr>
                <w:rFonts w:ascii="Times New Roman" w:hAnsi="Times New Roman"/>
                <w:b/>
                <w:bCs/>
                <w:color w:val="000000"/>
                <w:lang w:val="en-US"/>
              </w:rPr>
              <w:t>Session</w:t>
            </w:r>
          </w:p>
        </w:tc>
        <w:tc>
          <w:tcPr>
            <w:tcW w:w="705" w:type="dxa"/>
            <w:tcBorders>
              <w:top w:val="single" w:sz="8" w:space="0" w:color="auto"/>
              <w:left w:val="nil"/>
              <w:bottom w:val="single" w:sz="8" w:space="0" w:color="auto"/>
              <w:right w:val="single" w:sz="8" w:space="0" w:color="auto"/>
            </w:tcBorders>
            <w:shd w:val="clear" w:color="000000" w:fill="FFFFFF"/>
            <w:noWrap/>
            <w:vAlign w:val="center"/>
            <w:hideMark/>
          </w:tcPr>
          <w:p w14:paraId="239F6CCF" w14:textId="77777777" w:rsidR="00346DC3" w:rsidRPr="00346DC3" w:rsidRDefault="00346DC3" w:rsidP="00346DC3">
            <w:pPr>
              <w:jc w:val="left"/>
              <w:rPr>
                <w:rFonts w:ascii="Times New Roman" w:hAnsi="Times New Roman"/>
                <w:b/>
                <w:bCs/>
                <w:color w:val="000000"/>
                <w:lang w:val="en-US"/>
              </w:rPr>
            </w:pPr>
            <w:r w:rsidRPr="00346DC3">
              <w:rPr>
                <w:rFonts w:ascii="Times New Roman" w:hAnsi="Times New Roman"/>
                <w:b/>
                <w:bCs/>
                <w:color w:val="000000"/>
                <w:lang w:val="en-US"/>
              </w:rPr>
              <w:t>Week</w:t>
            </w:r>
          </w:p>
        </w:tc>
        <w:tc>
          <w:tcPr>
            <w:tcW w:w="4060" w:type="dxa"/>
            <w:tcBorders>
              <w:top w:val="single" w:sz="8" w:space="0" w:color="auto"/>
              <w:left w:val="nil"/>
              <w:bottom w:val="single" w:sz="8" w:space="0" w:color="auto"/>
              <w:right w:val="single" w:sz="8" w:space="0" w:color="auto"/>
            </w:tcBorders>
            <w:shd w:val="clear" w:color="000000" w:fill="FFFFFF"/>
            <w:noWrap/>
            <w:vAlign w:val="center"/>
            <w:hideMark/>
          </w:tcPr>
          <w:p w14:paraId="361E06CF" w14:textId="77777777" w:rsidR="00346DC3" w:rsidRPr="00346DC3" w:rsidRDefault="00346DC3" w:rsidP="00346DC3">
            <w:pPr>
              <w:jc w:val="left"/>
              <w:rPr>
                <w:rFonts w:ascii="Times New Roman" w:hAnsi="Times New Roman"/>
                <w:b/>
                <w:bCs/>
                <w:color w:val="000000"/>
                <w:lang w:val="en-US"/>
              </w:rPr>
            </w:pPr>
            <w:r w:rsidRPr="00346DC3">
              <w:rPr>
                <w:rFonts w:ascii="Times New Roman" w:hAnsi="Times New Roman"/>
                <w:b/>
                <w:bCs/>
                <w:color w:val="000000"/>
                <w:lang w:val="en-US"/>
              </w:rPr>
              <w:t>Topic</w:t>
            </w:r>
          </w:p>
        </w:tc>
        <w:tc>
          <w:tcPr>
            <w:tcW w:w="3120" w:type="dxa"/>
            <w:tcBorders>
              <w:top w:val="single" w:sz="8" w:space="0" w:color="auto"/>
              <w:left w:val="nil"/>
              <w:bottom w:val="single" w:sz="8" w:space="0" w:color="auto"/>
              <w:right w:val="single" w:sz="8" w:space="0" w:color="auto"/>
            </w:tcBorders>
            <w:shd w:val="clear" w:color="000000" w:fill="FFFFFF"/>
            <w:noWrap/>
            <w:vAlign w:val="center"/>
            <w:hideMark/>
          </w:tcPr>
          <w:p w14:paraId="38F80339" w14:textId="4FC3480A" w:rsidR="00346DC3" w:rsidRPr="00346DC3" w:rsidRDefault="00346DC3" w:rsidP="00173651">
            <w:pPr>
              <w:jc w:val="left"/>
              <w:rPr>
                <w:rFonts w:ascii="Times New Roman" w:hAnsi="Times New Roman"/>
                <w:b/>
                <w:bCs/>
                <w:color w:val="000000"/>
                <w:lang w:val="en-US"/>
              </w:rPr>
            </w:pPr>
            <w:r w:rsidRPr="00346DC3">
              <w:rPr>
                <w:rFonts w:ascii="Times New Roman" w:hAnsi="Times New Roman"/>
                <w:b/>
                <w:bCs/>
                <w:color w:val="000000"/>
                <w:lang w:val="en-US"/>
              </w:rPr>
              <w:t xml:space="preserve">Instructional Resource </w:t>
            </w:r>
          </w:p>
        </w:tc>
        <w:tc>
          <w:tcPr>
            <w:tcW w:w="928" w:type="dxa"/>
            <w:tcBorders>
              <w:top w:val="single" w:sz="8" w:space="0" w:color="auto"/>
              <w:left w:val="nil"/>
              <w:bottom w:val="single" w:sz="8" w:space="0" w:color="auto"/>
              <w:right w:val="single" w:sz="8" w:space="0" w:color="auto"/>
            </w:tcBorders>
            <w:shd w:val="clear" w:color="000000" w:fill="FFFFFF"/>
            <w:vAlign w:val="center"/>
            <w:hideMark/>
          </w:tcPr>
          <w:p w14:paraId="1DA07B40" w14:textId="77777777" w:rsidR="00346DC3" w:rsidRPr="00346DC3" w:rsidRDefault="00346DC3" w:rsidP="00346DC3">
            <w:pPr>
              <w:jc w:val="left"/>
              <w:rPr>
                <w:rFonts w:ascii="Times New Roman" w:hAnsi="Times New Roman"/>
                <w:b/>
                <w:bCs/>
                <w:color w:val="000000"/>
                <w:lang w:val="en-US"/>
              </w:rPr>
            </w:pPr>
            <w:r w:rsidRPr="00346DC3">
              <w:rPr>
                <w:rFonts w:ascii="Times New Roman" w:hAnsi="Times New Roman"/>
                <w:b/>
                <w:bCs/>
                <w:color w:val="000000"/>
                <w:lang w:val="en-US"/>
              </w:rPr>
              <w:t>Chapter</w:t>
            </w:r>
          </w:p>
        </w:tc>
      </w:tr>
      <w:tr w:rsidR="00346DC3" w:rsidRPr="00346DC3" w14:paraId="53FBD032"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4466423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w:t>
            </w:r>
          </w:p>
        </w:tc>
        <w:tc>
          <w:tcPr>
            <w:tcW w:w="705" w:type="dxa"/>
            <w:tcBorders>
              <w:top w:val="nil"/>
              <w:left w:val="nil"/>
              <w:bottom w:val="single" w:sz="8" w:space="0" w:color="auto"/>
              <w:right w:val="single" w:sz="8" w:space="0" w:color="auto"/>
            </w:tcBorders>
            <w:shd w:val="clear" w:color="000000" w:fill="FFFFFF"/>
            <w:noWrap/>
            <w:vAlign w:val="center"/>
            <w:hideMark/>
          </w:tcPr>
          <w:p w14:paraId="2207C48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1.1</w:t>
            </w:r>
          </w:p>
        </w:tc>
        <w:tc>
          <w:tcPr>
            <w:tcW w:w="4060" w:type="dxa"/>
            <w:tcBorders>
              <w:top w:val="nil"/>
              <w:left w:val="nil"/>
              <w:bottom w:val="single" w:sz="8" w:space="0" w:color="auto"/>
              <w:right w:val="single" w:sz="8" w:space="0" w:color="auto"/>
            </w:tcBorders>
            <w:shd w:val="clear" w:color="000000" w:fill="FFFFFF"/>
            <w:noWrap/>
            <w:vAlign w:val="center"/>
            <w:hideMark/>
          </w:tcPr>
          <w:p w14:paraId="1F0B228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Overview and Benefits of Marketing Strategy</w:t>
            </w:r>
          </w:p>
        </w:tc>
        <w:tc>
          <w:tcPr>
            <w:tcW w:w="3120" w:type="dxa"/>
            <w:tcBorders>
              <w:top w:val="nil"/>
              <w:left w:val="nil"/>
              <w:bottom w:val="single" w:sz="8" w:space="0" w:color="auto"/>
              <w:right w:val="single" w:sz="8" w:space="0" w:color="auto"/>
            </w:tcBorders>
            <w:shd w:val="clear" w:color="000000" w:fill="FFFFFF"/>
            <w:noWrap/>
            <w:vAlign w:val="center"/>
            <w:hideMark/>
          </w:tcPr>
          <w:p w14:paraId="093819F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4849D84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w:t>
            </w:r>
          </w:p>
        </w:tc>
      </w:tr>
      <w:tr w:rsidR="00346DC3" w:rsidRPr="00346DC3" w14:paraId="761CC805"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7E6F004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w:t>
            </w:r>
          </w:p>
        </w:tc>
        <w:tc>
          <w:tcPr>
            <w:tcW w:w="705" w:type="dxa"/>
            <w:tcBorders>
              <w:top w:val="nil"/>
              <w:left w:val="nil"/>
              <w:bottom w:val="single" w:sz="8" w:space="0" w:color="auto"/>
              <w:right w:val="single" w:sz="8" w:space="0" w:color="auto"/>
            </w:tcBorders>
            <w:shd w:val="clear" w:color="000000" w:fill="FFFFFF"/>
            <w:noWrap/>
            <w:vAlign w:val="center"/>
            <w:hideMark/>
          </w:tcPr>
          <w:p w14:paraId="036A9623"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1.2</w:t>
            </w:r>
          </w:p>
        </w:tc>
        <w:tc>
          <w:tcPr>
            <w:tcW w:w="4060" w:type="dxa"/>
            <w:tcBorders>
              <w:top w:val="nil"/>
              <w:left w:val="nil"/>
              <w:bottom w:val="single" w:sz="8" w:space="0" w:color="auto"/>
              <w:right w:val="single" w:sz="8" w:space="0" w:color="auto"/>
            </w:tcBorders>
            <w:shd w:val="clear" w:color="000000" w:fill="FFFFFF"/>
            <w:noWrap/>
            <w:vAlign w:val="center"/>
            <w:hideMark/>
          </w:tcPr>
          <w:p w14:paraId="2B0E7763"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Overview of First Principle’s Approach (con’t)</w:t>
            </w:r>
          </w:p>
        </w:tc>
        <w:tc>
          <w:tcPr>
            <w:tcW w:w="3120" w:type="dxa"/>
            <w:tcBorders>
              <w:top w:val="nil"/>
              <w:left w:val="nil"/>
              <w:bottom w:val="single" w:sz="8" w:space="0" w:color="auto"/>
              <w:right w:val="single" w:sz="8" w:space="0" w:color="auto"/>
            </w:tcBorders>
            <w:shd w:val="clear" w:color="000000" w:fill="FFFFFF"/>
            <w:noWrap/>
            <w:vAlign w:val="center"/>
            <w:hideMark/>
          </w:tcPr>
          <w:p w14:paraId="6506CD0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50F585D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w:t>
            </w:r>
          </w:p>
        </w:tc>
      </w:tr>
      <w:tr w:rsidR="00346DC3" w:rsidRPr="00346DC3" w14:paraId="1FB0B99D"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49326120"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3</w:t>
            </w:r>
          </w:p>
        </w:tc>
        <w:tc>
          <w:tcPr>
            <w:tcW w:w="705" w:type="dxa"/>
            <w:tcBorders>
              <w:top w:val="nil"/>
              <w:left w:val="nil"/>
              <w:bottom w:val="single" w:sz="8" w:space="0" w:color="auto"/>
              <w:right w:val="single" w:sz="8" w:space="0" w:color="auto"/>
            </w:tcBorders>
            <w:shd w:val="clear" w:color="000000" w:fill="FFFFFF"/>
            <w:noWrap/>
            <w:vAlign w:val="center"/>
            <w:hideMark/>
          </w:tcPr>
          <w:p w14:paraId="2CC4E576"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2.1</w:t>
            </w:r>
          </w:p>
        </w:tc>
        <w:tc>
          <w:tcPr>
            <w:tcW w:w="4060" w:type="dxa"/>
            <w:tcBorders>
              <w:top w:val="nil"/>
              <w:left w:val="nil"/>
              <w:bottom w:val="single" w:sz="8" w:space="0" w:color="auto"/>
              <w:right w:val="single" w:sz="8" w:space="0" w:color="auto"/>
            </w:tcBorders>
            <w:shd w:val="clear" w:color="000000" w:fill="FFFFFF"/>
            <w:noWrap/>
            <w:vAlign w:val="center"/>
            <w:hideMark/>
          </w:tcPr>
          <w:p w14:paraId="18A3BBBB"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Principle 1: All Customers are Different </w:t>
            </w:r>
            <w:r w:rsidRPr="00346DC3">
              <w:rPr>
                <w:rFonts w:ascii="Symbol" w:hAnsi="Symbol"/>
                <w:color w:val="000000"/>
                <w:lang w:val="en-US"/>
              </w:rPr>
              <w:t></w:t>
            </w:r>
            <w:r w:rsidRPr="00346DC3">
              <w:rPr>
                <w:rFonts w:ascii="Times New Roman" w:hAnsi="Times New Roman"/>
                <w:color w:val="000000"/>
                <w:lang w:val="en-US"/>
              </w:rPr>
              <w:t xml:space="preserve"> Managing Customer Heterogeneity</w:t>
            </w:r>
          </w:p>
        </w:tc>
        <w:tc>
          <w:tcPr>
            <w:tcW w:w="3120" w:type="dxa"/>
            <w:tcBorders>
              <w:top w:val="nil"/>
              <w:left w:val="nil"/>
              <w:bottom w:val="single" w:sz="8" w:space="0" w:color="auto"/>
              <w:right w:val="single" w:sz="8" w:space="0" w:color="auto"/>
            </w:tcBorders>
            <w:shd w:val="clear" w:color="000000" w:fill="FFFFFF"/>
            <w:noWrap/>
            <w:vAlign w:val="center"/>
            <w:hideMark/>
          </w:tcPr>
          <w:p w14:paraId="5C65C2EF"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46F4280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w:t>
            </w:r>
          </w:p>
        </w:tc>
      </w:tr>
      <w:tr w:rsidR="00346DC3" w:rsidRPr="00346DC3" w14:paraId="44090AE4"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59CD756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4</w:t>
            </w:r>
          </w:p>
        </w:tc>
        <w:tc>
          <w:tcPr>
            <w:tcW w:w="705" w:type="dxa"/>
            <w:tcBorders>
              <w:top w:val="nil"/>
              <w:left w:val="nil"/>
              <w:bottom w:val="single" w:sz="8" w:space="0" w:color="auto"/>
              <w:right w:val="single" w:sz="8" w:space="0" w:color="auto"/>
            </w:tcBorders>
            <w:shd w:val="clear" w:color="000000" w:fill="FFFFFF"/>
            <w:noWrap/>
            <w:vAlign w:val="center"/>
            <w:hideMark/>
          </w:tcPr>
          <w:p w14:paraId="3A1EDC0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2.2</w:t>
            </w:r>
          </w:p>
        </w:tc>
        <w:tc>
          <w:tcPr>
            <w:tcW w:w="4060" w:type="dxa"/>
            <w:tcBorders>
              <w:top w:val="nil"/>
              <w:left w:val="nil"/>
              <w:bottom w:val="single" w:sz="8" w:space="0" w:color="auto"/>
              <w:right w:val="single" w:sz="8" w:space="0" w:color="auto"/>
            </w:tcBorders>
            <w:shd w:val="clear" w:color="000000" w:fill="FFFFFF"/>
            <w:noWrap/>
            <w:vAlign w:val="center"/>
            <w:hideMark/>
          </w:tcPr>
          <w:p w14:paraId="4CEC7F1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Segmentation and Targeting Concept and Demonstration</w:t>
            </w:r>
          </w:p>
        </w:tc>
        <w:tc>
          <w:tcPr>
            <w:tcW w:w="3120" w:type="dxa"/>
            <w:tcBorders>
              <w:top w:val="nil"/>
              <w:left w:val="nil"/>
              <w:bottom w:val="single" w:sz="8" w:space="0" w:color="auto"/>
              <w:right w:val="single" w:sz="8" w:space="0" w:color="auto"/>
            </w:tcBorders>
            <w:shd w:val="clear" w:color="000000" w:fill="FFFFFF"/>
            <w:noWrap/>
            <w:vAlign w:val="center"/>
            <w:hideMark/>
          </w:tcPr>
          <w:p w14:paraId="27D4812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Analytic Technique, </w:t>
            </w:r>
            <w:proofErr w:type="spellStart"/>
            <w:r w:rsidRPr="00346DC3">
              <w:rPr>
                <w:rFonts w:ascii="Times New Roman" w:hAnsi="Times New Roman"/>
                <w:color w:val="000000"/>
                <w:lang w:val="en-US"/>
              </w:rPr>
              <w:t>MeXL</w:t>
            </w:r>
            <w:proofErr w:type="spellEnd"/>
            <w:r w:rsidRPr="00346DC3">
              <w:rPr>
                <w:rFonts w:ascii="Times New Roman" w:hAnsi="Times New Roman"/>
                <w:color w:val="000000"/>
                <w:lang w:val="en-US"/>
              </w:rPr>
              <w:t xml:space="preserve"> (</w:t>
            </w:r>
            <w:proofErr w:type="spellStart"/>
            <w:r w:rsidRPr="00346DC3">
              <w:rPr>
                <w:rFonts w:ascii="Times New Roman" w:hAnsi="Times New Roman"/>
                <w:color w:val="000000"/>
                <w:lang w:val="en-US"/>
              </w:rPr>
              <w:t>Dentmax</w:t>
            </w:r>
            <w:proofErr w:type="spellEnd"/>
            <w:r w:rsidRPr="00346DC3">
              <w:rPr>
                <w:rFonts w:ascii="Times New Roman" w:hAnsi="Times New Roman"/>
                <w:color w:val="000000"/>
                <w:lang w:val="en-US"/>
              </w:rPr>
              <w:t xml:space="preserve"> Case)</w:t>
            </w:r>
          </w:p>
        </w:tc>
        <w:tc>
          <w:tcPr>
            <w:tcW w:w="928" w:type="dxa"/>
            <w:tcBorders>
              <w:top w:val="nil"/>
              <w:left w:val="nil"/>
              <w:bottom w:val="single" w:sz="8" w:space="0" w:color="auto"/>
              <w:right w:val="single" w:sz="8" w:space="0" w:color="auto"/>
            </w:tcBorders>
            <w:shd w:val="clear" w:color="000000" w:fill="FFFFFF"/>
            <w:vAlign w:val="center"/>
            <w:hideMark/>
          </w:tcPr>
          <w:p w14:paraId="1E6C83C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w:t>
            </w:r>
          </w:p>
        </w:tc>
      </w:tr>
      <w:tr w:rsidR="00346DC3" w:rsidRPr="00346DC3" w14:paraId="45F05259"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29F3A83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5</w:t>
            </w:r>
          </w:p>
        </w:tc>
        <w:tc>
          <w:tcPr>
            <w:tcW w:w="705" w:type="dxa"/>
            <w:tcBorders>
              <w:top w:val="nil"/>
              <w:left w:val="nil"/>
              <w:bottom w:val="single" w:sz="8" w:space="0" w:color="auto"/>
              <w:right w:val="single" w:sz="8" w:space="0" w:color="auto"/>
            </w:tcBorders>
            <w:shd w:val="clear" w:color="000000" w:fill="FFFFFF"/>
            <w:noWrap/>
            <w:vAlign w:val="center"/>
            <w:hideMark/>
          </w:tcPr>
          <w:p w14:paraId="038A1D1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3.1</w:t>
            </w:r>
          </w:p>
        </w:tc>
        <w:tc>
          <w:tcPr>
            <w:tcW w:w="4060" w:type="dxa"/>
            <w:tcBorders>
              <w:top w:val="nil"/>
              <w:left w:val="nil"/>
              <w:bottom w:val="single" w:sz="8" w:space="0" w:color="auto"/>
              <w:right w:val="single" w:sz="8" w:space="0" w:color="auto"/>
            </w:tcBorders>
            <w:shd w:val="clear" w:color="000000" w:fill="FFFFFF"/>
            <w:noWrap/>
            <w:vAlign w:val="center"/>
            <w:hideMark/>
          </w:tcPr>
          <w:p w14:paraId="648A57D6"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1 and/or Case Assignment</w:t>
            </w:r>
          </w:p>
        </w:tc>
        <w:tc>
          <w:tcPr>
            <w:tcW w:w="3120" w:type="dxa"/>
            <w:tcBorders>
              <w:top w:val="nil"/>
              <w:left w:val="nil"/>
              <w:bottom w:val="single" w:sz="8" w:space="0" w:color="auto"/>
              <w:right w:val="single" w:sz="8" w:space="0" w:color="auto"/>
            </w:tcBorders>
            <w:shd w:val="clear" w:color="000000" w:fill="FFFFFF"/>
            <w:noWrap/>
            <w:vAlign w:val="center"/>
            <w:hideMark/>
          </w:tcPr>
          <w:p w14:paraId="2A58A933" w14:textId="02D0C7C3" w:rsidR="00346DC3" w:rsidRPr="00346DC3" w:rsidRDefault="00173651" w:rsidP="00346DC3">
            <w:pPr>
              <w:jc w:val="left"/>
              <w:rPr>
                <w:rFonts w:ascii="Times New Roman" w:hAnsi="Times New Roman"/>
                <w:color w:val="000000"/>
                <w:lang w:val="en-US"/>
              </w:rPr>
            </w:pPr>
            <w:r>
              <w:rPr>
                <w:rFonts w:ascii="Times New Roman" w:hAnsi="Times New Roman"/>
                <w:color w:val="000000"/>
                <w:lang w:val="en-US"/>
              </w:rPr>
              <w:t xml:space="preserve">Pacific Case </w:t>
            </w:r>
            <w:r w:rsidR="00346DC3" w:rsidRPr="00346DC3">
              <w:rPr>
                <w:rFonts w:ascii="Times New Roman" w:hAnsi="Times New Roman"/>
                <w:color w:val="000000"/>
                <w:lang w:val="en-US"/>
              </w:rPr>
              <w:t>Assignment</w:t>
            </w:r>
          </w:p>
        </w:tc>
        <w:tc>
          <w:tcPr>
            <w:tcW w:w="928" w:type="dxa"/>
            <w:tcBorders>
              <w:top w:val="nil"/>
              <w:left w:val="nil"/>
              <w:bottom w:val="single" w:sz="8" w:space="0" w:color="auto"/>
              <w:right w:val="single" w:sz="8" w:space="0" w:color="auto"/>
            </w:tcBorders>
            <w:shd w:val="clear" w:color="000000" w:fill="FFFFFF"/>
            <w:vAlign w:val="center"/>
            <w:hideMark/>
          </w:tcPr>
          <w:p w14:paraId="265FD80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0DB8D6BC"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2F94023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6</w:t>
            </w:r>
          </w:p>
        </w:tc>
        <w:tc>
          <w:tcPr>
            <w:tcW w:w="705" w:type="dxa"/>
            <w:tcBorders>
              <w:top w:val="nil"/>
              <w:left w:val="nil"/>
              <w:bottom w:val="single" w:sz="8" w:space="0" w:color="auto"/>
              <w:right w:val="single" w:sz="8" w:space="0" w:color="auto"/>
            </w:tcBorders>
            <w:shd w:val="clear" w:color="000000" w:fill="FFFFFF"/>
            <w:noWrap/>
            <w:vAlign w:val="center"/>
            <w:hideMark/>
          </w:tcPr>
          <w:p w14:paraId="5C24CDD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3.2</w:t>
            </w:r>
          </w:p>
        </w:tc>
        <w:tc>
          <w:tcPr>
            <w:tcW w:w="4060" w:type="dxa"/>
            <w:tcBorders>
              <w:top w:val="nil"/>
              <w:left w:val="nil"/>
              <w:bottom w:val="single" w:sz="8" w:space="0" w:color="auto"/>
              <w:right w:val="single" w:sz="8" w:space="0" w:color="auto"/>
            </w:tcBorders>
            <w:shd w:val="clear" w:color="000000" w:fill="FFFFFF"/>
            <w:noWrap/>
            <w:vAlign w:val="center"/>
            <w:hideMark/>
          </w:tcPr>
          <w:p w14:paraId="0AF8B7B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Positioning Concepts and Demonstration</w:t>
            </w:r>
          </w:p>
        </w:tc>
        <w:tc>
          <w:tcPr>
            <w:tcW w:w="3120" w:type="dxa"/>
            <w:tcBorders>
              <w:top w:val="nil"/>
              <w:left w:val="nil"/>
              <w:bottom w:val="single" w:sz="8" w:space="0" w:color="auto"/>
              <w:right w:val="single" w:sz="8" w:space="0" w:color="auto"/>
            </w:tcBorders>
            <w:shd w:val="clear" w:color="000000" w:fill="FFFFFF"/>
            <w:noWrap/>
            <w:vAlign w:val="center"/>
            <w:hideMark/>
          </w:tcPr>
          <w:p w14:paraId="02AD042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Analytic Technique</w:t>
            </w:r>
          </w:p>
        </w:tc>
        <w:tc>
          <w:tcPr>
            <w:tcW w:w="928" w:type="dxa"/>
            <w:tcBorders>
              <w:top w:val="nil"/>
              <w:left w:val="nil"/>
              <w:bottom w:val="single" w:sz="8" w:space="0" w:color="auto"/>
              <w:right w:val="single" w:sz="8" w:space="0" w:color="auto"/>
            </w:tcBorders>
            <w:shd w:val="clear" w:color="000000" w:fill="FFFFFF"/>
            <w:vAlign w:val="center"/>
            <w:hideMark/>
          </w:tcPr>
          <w:p w14:paraId="4285451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w:t>
            </w:r>
          </w:p>
        </w:tc>
      </w:tr>
      <w:tr w:rsidR="00346DC3" w:rsidRPr="00346DC3" w14:paraId="27EBC2B3"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07129E13"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7</w:t>
            </w:r>
          </w:p>
        </w:tc>
        <w:tc>
          <w:tcPr>
            <w:tcW w:w="705" w:type="dxa"/>
            <w:tcBorders>
              <w:top w:val="nil"/>
              <w:left w:val="nil"/>
              <w:bottom w:val="single" w:sz="8" w:space="0" w:color="auto"/>
              <w:right w:val="single" w:sz="8" w:space="0" w:color="auto"/>
            </w:tcBorders>
            <w:shd w:val="clear" w:color="000000" w:fill="FFFFFF"/>
            <w:noWrap/>
            <w:vAlign w:val="center"/>
            <w:hideMark/>
          </w:tcPr>
          <w:p w14:paraId="7047061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4.1</w:t>
            </w:r>
          </w:p>
        </w:tc>
        <w:tc>
          <w:tcPr>
            <w:tcW w:w="4060" w:type="dxa"/>
            <w:tcBorders>
              <w:top w:val="nil"/>
              <w:left w:val="nil"/>
              <w:bottom w:val="single" w:sz="8" w:space="0" w:color="auto"/>
              <w:right w:val="single" w:sz="8" w:space="0" w:color="auto"/>
            </w:tcBorders>
            <w:shd w:val="clear" w:color="000000" w:fill="FFFFFF"/>
            <w:noWrap/>
            <w:vAlign w:val="center"/>
            <w:hideMark/>
          </w:tcPr>
          <w:p w14:paraId="6FC142E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2 and/or Case Assignment</w:t>
            </w:r>
          </w:p>
        </w:tc>
        <w:tc>
          <w:tcPr>
            <w:tcW w:w="3120" w:type="dxa"/>
            <w:tcBorders>
              <w:top w:val="nil"/>
              <w:left w:val="nil"/>
              <w:bottom w:val="single" w:sz="8" w:space="0" w:color="auto"/>
              <w:right w:val="single" w:sz="8" w:space="0" w:color="auto"/>
            </w:tcBorders>
            <w:shd w:val="clear" w:color="000000" w:fill="FFFFFF"/>
            <w:noWrap/>
            <w:vAlign w:val="center"/>
            <w:hideMark/>
          </w:tcPr>
          <w:p w14:paraId="6430415A" w14:textId="77777777" w:rsidR="00346DC3" w:rsidRPr="00346DC3" w:rsidRDefault="00346DC3" w:rsidP="00346DC3">
            <w:pPr>
              <w:jc w:val="left"/>
              <w:rPr>
                <w:rFonts w:ascii="Times New Roman" w:hAnsi="Times New Roman"/>
                <w:color w:val="000000"/>
                <w:lang w:val="en-US"/>
              </w:rPr>
            </w:pPr>
            <w:proofErr w:type="spellStart"/>
            <w:r w:rsidRPr="00346DC3">
              <w:rPr>
                <w:rFonts w:ascii="Times New Roman" w:hAnsi="Times New Roman"/>
                <w:color w:val="000000"/>
                <w:lang w:val="en-US"/>
              </w:rPr>
              <w:t>MeXL</w:t>
            </w:r>
            <w:proofErr w:type="spellEnd"/>
            <w:r w:rsidRPr="00346DC3">
              <w:rPr>
                <w:rFonts w:ascii="Times New Roman" w:hAnsi="Times New Roman"/>
                <w:color w:val="000000"/>
                <w:lang w:val="en-US"/>
              </w:rPr>
              <w:t xml:space="preserve"> (Infiniti Case) Demonstration</w:t>
            </w:r>
          </w:p>
        </w:tc>
        <w:tc>
          <w:tcPr>
            <w:tcW w:w="928" w:type="dxa"/>
            <w:tcBorders>
              <w:top w:val="nil"/>
              <w:left w:val="nil"/>
              <w:bottom w:val="single" w:sz="8" w:space="0" w:color="auto"/>
              <w:right w:val="single" w:sz="8" w:space="0" w:color="auto"/>
            </w:tcBorders>
            <w:shd w:val="clear" w:color="000000" w:fill="FFFFFF"/>
            <w:vAlign w:val="center"/>
            <w:hideMark/>
          </w:tcPr>
          <w:p w14:paraId="2A4804C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19DA34DA"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1A990B4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8</w:t>
            </w:r>
          </w:p>
        </w:tc>
        <w:tc>
          <w:tcPr>
            <w:tcW w:w="705" w:type="dxa"/>
            <w:tcBorders>
              <w:top w:val="nil"/>
              <w:left w:val="nil"/>
              <w:bottom w:val="single" w:sz="8" w:space="0" w:color="auto"/>
              <w:right w:val="single" w:sz="8" w:space="0" w:color="auto"/>
            </w:tcBorders>
            <w:shd w:val="clear" w:color="000000" w:fill="FFFFFF"/>
            <w:noWrap/>
            <w:vAlign w:val="center"/>
            <w:hideMark/>
          </w:tcPr>
          <w:p w14:paraId="7C5313E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4.2</w:t>
            </w:r>
          </w:p>
        </w:tc>
        <w:tc>
          <w:tcPr>
            <w:tcW w:w="4060" w:type="dxa"/>
            <w:tcBorders>
              <w:top w:val="nil"/>
              <w:left w:val="nil"/>
              <w:bottom w:val="single" w:sz="8" w:space="0" w:color="auto"/>
              <w:right w:val="single" w:sz="8" w:space="0" w:color="auto"/>
            </w:tcBorders>
            <w:shd w:val="clear" w:color="000000" w:fill="FFFFFF"/>
            <w:noWrap/>
            <w:vAlign w:val="center"/>
            <w:hideMark/>
          </w:tcPr>
          <w:p w14:paraId="1A2FBF6B"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Principle 2: All Customers Change </w:t>
            </w:r>
            <w:r w:rsidRPr="00346DC3">
              <w:rPr>
                <w:rFonts w:ascii="Symbol" w:hAnsi="Symbol"/>
                <w:color w:val="000000"/>
                <w:lang w:val="en-US"/>
              </w:rPr>
              <w:t></w:t>
            </w:r>
            <w:r w:rsidRPr="00346DC3">
              <w:rPr>
                <w:rFonts w:ascii="Times New Roman" w:hAnsi="Times New Roman"/>
                <w:color w:val="000000"/>
                <w:lang w:val="en-US"/>
              </w:rPr>
              <w:t xml:space="preserve"> Managing Customer Dynamics</w:t>
            </w:r>
          </w:p>
        </w:tc>
        <w:tc>
          <w:tcPr>
            <w:tcW w:w="3120" w:type="dxa"/>
            <w:tcBorders>
              <w:top w:val="nil"/>
              <w:left w:val="nil"/>
              <w:bottom w:val="single" w:sz="8" w:space="0" w:color="auto"/>
              <w:right w:val="single" w:sz="8" w:space="0" w:color="auto"/>
            </w:tcBorders>
            <w:shd w:val="clear" w:color="000000" w:fill="FFFFFF"/>
            <w:noWrap/>
            <w:vAlign w:val="center"/>
            <w:hideMark/>
          </w:tcPr>
          <w:p w14:paraId="34CF236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098DA406"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3</w:t>
            </w:r>
          </w:p>
        </w:tc>
      </w:tr>
      <w:tr w:rsidR="00346DC3" w:rsidRPr="00346DC3" w14:paraId="374A0C7B"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632A4B4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9</w:t>
            </w:r>
          </w:p>
        </w:tc>
        <w:tc>
          <w:tcPr>
            <w:tcW w:w="705" w:type="dxa"/>
            <w:tcBorders>
              <w:top w:val="nil"/>
              <w:left w:val="nil"/>
              <w:bottom w:val="single" w:sz="8" w:space="0" w:color="auto"/>
              <w:right w:val="single" w:sz="8" w:space="0" w:color="auto"/>
            </w:tcBorders>
            <w:shd w:val="clear" w:color="000000" w:fill="FFFFFF"/>
            <w:noWrap/>
            <w:vAlign w:val="center"/>
            <w:hideMark/>
          </w:tcPr>
          <w:p w14:paraId="6897234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5.1</w:t>
            </w:r>
          </w:p>
        </w:tc>
        <w:tc>
          <w:tcPr>
            <w:tcW w:w="4060" w:type="dxa"/>
            <w:tcBorders>
              <w:top w:val="nil"/>
              <w:left w:val="nil"/>
              <w:bottom w:val="single" w:sz="8" w:space="0" w:color="auto"/>
              <w:right w:val="single" w:sz="8" w:space="0" w:color="auto"/>
            </w:tcBorders>
            <w:shd w:val="clear" w:color="000000" w:fill="FFFFFF"/>
            <w:noWrap/>
            <w:vAlign w:val="center"/>
            <w:hideMark/>
          </w:tcPr>
          <w:p w14:paraId="0931735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3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4922F04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c>
          <w:tcPr>
            <w:tcW w:w="928" w:type="dxa"/>
            <w:tcBorders>
              <w:top w:val="nil"/>
              <w:left w:val="nil"/>
              <w:bottom w:val="single" w:sz="8" w:space="0" w:color="auto"/>
              <w:right w:val="single" w:sz="8" w:space="0" w:color="auto"/>
            </w:tcBorders>
            <w:shd w:val="clear" w:color="000000" w:fill="FFFFFF"/>
            <w:vAlign w:val="center"/>
            <w:hideMark/>
          </w:tcPr>
          <w:p w14:paraId="5C68B08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6E7EC1B2"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2ECD9CC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10</w:t>
            </w:r>
          </w:p>
        </w:tc>
        <w:tc>
          <w:tcPr>
            <w:tcW w:w="705" w:type="dxa"/>
            <w:tcBorders>
              <w:top w:val="nil"/>
              <w:left w:val="nil"/>
              <w:bottom w:val="single" w:sz="8" w:space="0" w:color="auto"/>
              <w:right w:val="single" w:sz="8" w:space="0" w:color="auto"/>
            </w:tcBorders>
            <w:shd w:val="clear" w:color="000000" w:fill="FFFFFF"/>
            <w:noWrap/>
            <w:vAlign w:val="center"/>
            <w:hideMark/>
          </w:tcPr>
          <w:p w14:paraId="210567A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5.2</w:t>
            </w:r>
          </w:p>
        </w:tc>
        <w:tc>
          <w:tcPr>
            <w:tcW w:w="4060" w:type="dxa"/>
            <w:tcBorders>
              <w:top w:val="nil"/>
              <w:left w:val="nil"/>
              <w:bottom w:val="single" w:sz="8" w:space="0" w:color="auto"/>
              <w:right w:val="single" w:sz="8" w:space="0" w:color="auto"/>
            </w:tcBorders>
            <w:shd w:val="clear" w:color="000000" w:fill="FFFFFF"/>
            <w:noWrap/>
            <w:vAlign w:val="center"/>
            <w:hideMark/>
          </w:tcPr>
          <w:p w14:paraId="67670D5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Choice Models Concept and Demonstration</w:t>
            </w:r>
          </w:p>
        </w:tc>
        <w:tc>
          <w:tcPr>
            <w:tcW w:w="3120" w:type="dxa"/>
            <w:tcBorders>
              <w:top w:val="nil"/>
              <w:left w:val="nil"/>
              <w:bottom w:val="single" w:sz="8" w:space="0" w:color="auto"/>
              <w:right w:val="single" w:sz="8" w:space="0" w:color="auto"/>
            </w:tcBorders>
            <w:shd w:val="clear" w:color="000000" w:fill="FFFFFF"/>
            <w:noWrap/>
            <w:vAlign w:val="center"/>
            <w:hideMark/>
          </w:tcPr>
          <w:p w14:paraId="7777DD54"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Analytic Technique, </w:t>
            </w:r>
            <w:proofErr w:type="spellStart"/>
            <w:r w:rsidRPr="00346DC3">
              <w:rPr>
                <w:rFonts w:ascii="Times New Roman" w:hAnsi="Times New Roman"/>
                <w:color w:val="000000"/>
                <w:lang w:val="en-US"/>
              </w:rPr>
              <w:t>MeXL</w:t>
            </w:r>
            <w:proofErr w:type="spellEnd"/>
            <w:r w:rsidRPr="00346DC3">
              <w:rPr>
                <w:rFonts w:ascii="Times New Roman" w:hAnsi="Times New Roman"/>
                <w:color w:val="000000"/>
                <w:lang w:val="en-US"/>
              </w:rPr>
              <w:t xml:space="preserve"> (TKL Case)</w:t>
            </w:r>
          </w:p>
        </w:tc>
        <w:tc>
          <w:tcPr>
            <w:tcW w:w="928" w:type="dxa"/>
            <w:tcBorders>
              <w:top w:val="nil"/>
              <w:left w:val="nil"/>
              <w:bottom w:val="single" w:sz="8" w:space="0" w:color="auto"/>
              <w:right w:val="single" w:sz="8" w:space="0" w:color="auto"/>
            </w:tcBorders>
            <w:shd w:val="clear" w:color="000000" w:fill="FFFFFF"/>
            <w:vAlign w:val="center"/>
            <w:hideMark/>
          </w:tcPr>
          <w:p w14:paraId="4C72E31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3</w:t>
            </w:r>
          </w:p>
        </w:tc>
      </w:tr>
      <w:tr w:rsidR="00346DC3" w:rsidRPr="00346DC3" w14:paraId="256C43A6"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0FD9A96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11</w:t>
            </w:r>
          </w:p>
        </w:tc>
        <w:tc>
          <w:tcPr>
            <w:tcW w:w="705" w:type="dxa"/>
            <w:tcBorders>
              <w:top w:val="nil"/>
              <w:left w:val="nil"/>
              <w:bottom w:val="single" w:sz="8" w:space="0" w:color="auto"/>
              <w:right w:val="single" w:sz="8" w:space="0" w:color="auto"/>
            </w:tcBorders>
            <w:shd w:val="clear" w:color="000000" w:fill="FFFFFF"/>
            <w:noWrap/>
            <w:vAlign w:val="center"/>
            <w:hideMark/>
          </w:tcPr>
          <w:p w14:paraId="2C45737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6.1</w:t>
            </w:r>
          </w:p>
        </w:tc>
        <w:tc>
          <w:tcPr>
            <w:tcW w:w="4060" w:type="dxa"/>
            <w:tcBorders>
              <w:top w:val="nil"/>
              <w:left w:val="nil"/>
              <w:bottom w:val="single" w:sz="8" w:space="0" w:color="auto"/>
              <w:right w:val="single" w:sz="8" w:space="0" w:color="auto"/>
            </w:tcBorders>
            <w:shd w:val="clear" w:color="000000" w:fill="FFFFFF"/>
            <w:noWrap/>
            <w:vAlign w:val="center"/>
            <w:hideMark/>
          </w:tcPr>
          <w:p w14:paraId="7F6B9742"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4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5D96C8EB" w14:textId="169EFE44" w:rsidR="00346DC3" w:rsidRPr="00346DC3" w:rsidRDefault="00173651" w:rsidP="00346DC3">
            <w:pPr>
              <w:jc w:val="left"/>
              <w:rPr>
                <w:rFonts w:ascii="Times New Roman" w:hAnsi="Times New Roman"/>
                <w:color w:val="000000"/>
                <w:lang w:val="en-US"/>
              </w:rPr>
            </w:pPr>
            <w:r>
              <w:rPr>
                <w:rFonts w:ascii="Times New Roman" w:hAnsi="Times New Roman"/>
                <w:color w:val="000000"/>
                <w:lang w:val="en-US"/>
              </w:rPr>
              <w:t xml:space="preserve">ABB Case </w:t>
            </w:r>
            <w:r w:rsidR="00346DC3" w:rsidRPr="00346DC3">
              <w:rPr>
                <w:rFonts w:ascii="Times New Roman" w:hAnsi="Times New Roman"/>
                <w:color w:val="000000"/>
                <w:lang w:val="en-US"/>
              </w:rPr>
              <w:t>Assignment</w:t>
            </w:r>
          </w:p>
        </w:tc>
        <w:tc>
          <w:tcPr>
            <w:tcW w:w="928" w:type="dxa"/>
            <w:tcBorders>
              <w:top w:val="nil"/>
              <w:left w:val="nil"/>
              <w:bottom w:val="single" w:sz="8" w:space="0" w:color="auto"/>
              <w:right w:val="single" w:sz="8" w:space="0" w:color="auto"/>
            </w:tcBorders>
            <w:shd w:val="clear" w:color="000000" w:fill="FFFFFF"/>
            <w:vAlign w:val="center"/>
            <w:hideMark/>
          </w:tcPr>
          <w:p w14:paraId="7CA6C8A4"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2E622EFF"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456C0BC0"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12</w:t>
            </w:r>
          </w:p>
        </w:tc>
        <w:tc>
          <w:tcPr>
            <w:tcW w:w="705" w:type="dxa"/>
            <w:tcBorders>
              <w:top w:val="nil"/>
              <w:left w:val="nil"/>
              <w:bottom w:val="single" w:sz="8" w:space="0" w:color="auto"/>
              <w:right w:val="single" w:sz="8" w:space="0" w:color="auto"/>
            </w:tcBorders>
            <w:shd w:val="clear" w:color="000000" w:fill="FFFFFF"/>
            <w:noWrap/>
            <w:vAlign w:val="center"/>
            <w:hideMark/>
          </w:tcPr>
          <w:p w14:paraId="5D0B936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6.2</w:t>
            </w:r>
          </w:p>
        </w:tc>
        <w:tc>
          <w:tcPr>
            <w:tcW w:w="4060" w:type="dxa"/>
            <w:tcBorders>
              <w:top w:val="nil"/>
              <w:left w:val="nil"/>
              <w:bottom w:val="single" w:sz="8" w:space="0" w:color="auto"/>
              <w:right w:val="single" w:sz="8" w:space="0" w:color="auto"/>
            </w:tcBorders>
            <w:shd w:val="clear" w:color="000000" w:fill="FFFFFF"/>
            <w:noWrap/>
            <w:vAlign w:val="center"/>
            <w:hideMark/>
          </w:tcPr>
          <w:p w14:paraId="20238BC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Principle 3: All Competitors React </w:t>
            </w:r>
            <w:r w:rsidRPr="00346DC3">
              <w:rPr>
                <w:rFonts w:ascii="Symbol" w:hAnsi="Symbol"/>
                <w:color w:val="000000"/>
                <w:lang w:val="en-US"/>
              </w:rPr>
              <w:t></w:t>
            </w:r>
            <w:r w:rsidRPr="00346DC3">
              <w:rPr>
                <w:rFonts w:ascii="Times New Roman" w:hAnsi="Times New Roman"/>
                <w:color w:val="000000"/>
                <w:lang w:val="en-US"/>
              </w:rPr>
              <w:t xml:space="preserve"> Managing Sustainable Competitive Advantage</w:t>
            </w:r>
          </w:p>
        </w:tc>
        <w:tc>
          <w:tcPr>
            <w:tcW w:w="3120" w:type="dxa"/>
            <w:tcBorders>
              <w:top w:val="nil"/>
              <w:left w:val="nil"/>
              <w:bottom w:val="single" w:sz="8" w:space="0" w:color="auto"/>
              <w:right w:val="single" w:sz="8" w:space="0" w:color="auto"/>
            </w:tcBorders>
            <w:shd w:val="clear" w:color="000000" w:fill="FFFFFF"/>
            <w:noWrap/>
            <w:vAlign w:val="center"/>
            <w:hideMark/>
          </w:tcPr>
          <w:p w14:paraId="0EB6EAB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1A579E5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4</w:t>
            </w:r>
          </w:p>
        </w:tc>
      </w:tr>
      <w:tr w:rsidR="00346DC3" w:rsidRPr="00346DC3" w14:paraId="57B5DDEE"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07B1B9B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13</w:t>
            </w:r>
          </w:p>
        </w:tc>
        <w:tc>
          <w:tcPr>
            <w:tcW w:w="705" w:type="dxa"/>
            <w:tcBorders>
              <w:top w:val="nil"/>
              <w:left w:val="nil"/>
              <w:bottom w:val="single" w:sz="8" w:space="0" w:color="auto"/>
              <w:right w:val="single" w:sz="8" w:space="0" w:color="auto"/>
            </w:tcBorders>
            <w:shd w:val="clear" w:color="000000" w:fill="FFFFFF"/>
            <w:noWrap/>
            <w:vAlign w:val="center"/>
            <w:hideMark/>
          </w:tcPr>
          <w:p w14:paraId="482F5DF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7.1</w:t>
            </w:r>
          </w:p>
        </w:tc>
        <w:tc>
          <w:tcPr>
            <w:tcW w:w="4060" w:type="dxa"/>
            <w:tcBorders>
              <w:top w:val="nil"/>
              <w:left w:val="nil"/>
              <w:bottom w:val="single" w:sz="8" w:space="0" w:color="auto"/>
              <w:right w:val="single" w:sz="8" w:space="0" w:color="auto"/>
            </w:tcBorders>
            <w:shd w:val="clear" w:color="000000" w:fill="FFFFFF"/>
            <w:noWrap/>
            <w:vAlign w:val="center"/>
            <w:hideMark/>
          </w:tcPr>
          <w:p w14:paraId="5C352340"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5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7D962982"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c>
          <w:tcPr>
            <w:tcW w:w="928" w:type="dxa"/>
            <w:tcBorders>
              <w:top w:val="nil"/>
              <w:left w:val="nil"/>
              <w:bottom w:val="single" w:sz="8" w:space="0" w:color="auto"/>
              <w:right w:val="single" w:sz="8" w:space="0" w:color="auto"/>
            </w:tcBorders>
            <w:shd w:val="clear" w:color="000000" w:fill="FFFFFF"/>
            <w:vAlign w:val="center"/>
            <w:hideMark/>
          </w:tcPr>
          <w:p w14:paraId="04C36993"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21928168"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770FCFC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14</w:t>
            </w:r>
          </w:p>
        </w:tc>
        <w:tc>
          <w:tcPr>
            <w:tcW w:w="705" w:type="dxa"/>
            <w:tcBorders>
              <w:top w:val="nil"/>
              <w:left w:val="nil"/>
              <w:bottom w:val="single" w:sz="8" w:space="0" w:color="auto"/>
              <w:right w:val="single" w:sz="8" w:space="0" w:color="auto"/>
            </w:tcBorders>
            <w:shd w:val="clear" w:color="000000" w:fill="FFFFFF"/>
            <w:noWrap/>
            <w:vAlign w:val="center"/>
            <w:hideMark/>
          </w:tcPr>
          <w:p w14:paraId="34A2B06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7.2</w:t>
            </w:r>
          </w:p>
        </w:tc>
        <w:tc>
          <w:tcPr>
            <w:tcW w:w="4060" w:type="dxa"/>
            <w:tcBorders>
              <w:top w:val="nil"/>
              <w:left w:val="nil"/>
              <w:bottom w:val="single" w:sz="8" w:space="0" w:color="auto"/>
              <w:right w:val="single" w:sz="8" w:space="0" w:color="auto"/>
            </w:tcBorders>
            <w:shd w:val="clear" w:color="000000" w:fill="FFFFFF"/>
            <w:noWrap/>
            <w:vAlign w:val="center"/>
            <w:hideMark/>
          </w:tcPr>
          <w:p w14:paraId="60553DC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Principle 3 (con’t): Managing Brand-Based Competitive Advantage</w:t>
            </w:r>
          </w:p>
        </w:tc>
        <w:tc>
          <w:tcPr>
            <w:tcW w:w="3120" w:type="dxa"/>
            <w:tcBorders>
              <w:top w:val="nil"/>
              <w:left w:val="nil"/>
              <w:bottom w:val="single" w:sz="8" w:space="0" w:color="auto"/>
              <w:right w:val="single" w:sz="8" w:space="0" w:color="auto"/>
            </w:tcBorders>
            <w:shd w:val="clear" w:color="000000" w:fill="FFFFFF"/>
            <w:noWrap/>
            <w:vAlign w:val="center"/>
            <w:hideMark/>
          </w:tcPr>
          <w:p w14:paraId="41309CAB"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00F712A2"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5</w:t>
            </w:r>
          </w:p>
        </w:tc>
      </w:tr>
      <w:tr w:rsidR="00346DC3" w:rsidRPr="00346DC3" w14:paraId="0CFE9047"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0C7B413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15</w:t>
            </w:r>
          </w:p>
        </w:tc>
        <w:tc>
          <w:tcPr>
            <w:tcW w:w="705" w:type="dxa"/>
            <w:tcBorders>
              <w:top w:val="nil"/>
              <w:left w:val="nil"/>
              <w:bottom w:val="single" w:sz="8" w:space="0" w:color="auto"/>
              <w:right w:val="single" w:sz="8" w:space="0" w:color="auto"/>
            </w:tcBorders>
            <w:shd w:val="clear" w:color="000000" w:fill="FFFFFF"/>
            <w:noWrap/>
            <w:vAlign w:val="center"/>
            <w:hideMark/>
          </w:tcPr>
          <w:p w14:paraId="6F82609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8.1</w:t>
            </w:r>
          </w:p>
        </w:tc>
        <w:tc>
          <w:tcPr>
            <w:tcW w:w="4060" w:type="dxa"/>
            <w:tcBorders>
              <w:top w:val="nil"/>
              <w:left w:val="nil"/>
              <w:bottom w:val="single" w:sz="8" w:space="0" w:color="auto"/>
              <w:right w:val="single" w:sz="8" w:space="0" w:color="auto"/>
            </w:tcBorders>
            <w:shd w:val="clear" w:color="000000" w:fill="FFFFFF"/>
            <w:noWrap/>
            <w:vAlign w:val="center"/>
            <w:hideMark/>
          </w:tcPr>
          <w:p w14:paraId="77C0757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6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2D67D23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c>
          <w:tcPr>
            <w:tcW w:w="928" w:type="dxa"/>
            <w:tcBorders>
              <w:top w:val="nil"/>
              <w:left w:val="nil"/>
              <w:bottom w:val="single" w:sz="8" w:space="0" w:color="auto"/>
              <w:right w:val="single" w:sz="8" w:space="0" w:color="auto"/>
            </w:tcBorders>
            <w:shd w:val="clear" w:color="000000" w:fill="FFFFFF"/>
            <w:vAlign w:val="center"/>
            <w:hideMark/>
          </w:tcPr>
          <w:p w14:paraId="02F85C6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34FB9343"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1CF19CA2"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16</w:t>
            </w:r>
          </w:p>
        </w:tc>
        <w:tc>
          <w:tcPr>
            <w:tcW w:w="705" w:type="dxa"/>
            <w:tcBorders>
              <w:top w:val="nil"/>
              <w:left w:val="nil"/>
              <w:bottom w:val="single" w:sz="8" w:space="0" w:color="auto"/>
              <w:right w:val="single" w:sz="8" w:space="0" w:color="auto"/>
            </w:tcBorders>
            <w:shd w:val="clear" w:color="000000" w:fill="FFFFFF"/>
            <w:noWrap/>
            <w:vAlign w:val="center"/>
            <w:hideMark/>
          </w:tcPr>
          <w:p w14:paraId="7C12BD1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8.2</w:t>
            </w:r>
          </w:p>
        </w:tc>
        <w:tc>
          <w:tcPr>
            <w:tcW w:w="4060" w:type="dxa"/>
            <w:tcBorders>
              <w:top w:val="nil"/>
              <w:left w:val="nil"/>
              <w:bottom w:val="single" w:sz="8" w:space="0" w:color="auto"/>
              <w:right w:val="single" w:sz="8" w:space="0" w:color="auto"/>
            </w:tcBorders>
            <w:shd w:val="clear" w:color="000000" w:fill="FFFFFF"/>
            <w:noWrap/>
            <w:vAlign w:val="center"/>
            <w:hideMark/>
          </w:tcPr>
          <w:p w14:paraId="75ED32E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Principle 3 (con’t): Managing Offering-Based Competitive Advantage</w:t>
            </w:r>
          </w:p>
        </w:tc>
        <w:tc>
          <w:tcPr>
            <w:tcW w:w="3120" w:type="dxa"/>
            <w:tcBorders>
              <w:top w:val="nil"/>
              <w:left w:val="nil"/>
              <w:bottom w:val="single" w:sz="8" w:space="0" w:color="auto"/>
              <w:right w:val="single" w:sz="8" w:space="0" w:color="auto"/>
            </w:tcBorders>
            <w:shd w:val="clear" w:color="000000" w:fill="FFFFFF"/>
            <w:noWrap/>
            <w:vAlign w:val="center"/>
            <w:hideMark/>
          </w:tcPr>
          <w:p w14:paraId="27C67673"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03BAEBF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6</w:t>
            </w:r>
          </w:p>
        </w:tc>
      </w:tr>
      <w:tr w:rsidR="00346DC3" w:rsidRPr="00346DC3" w14:paraId="0E35054A"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324D491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17</w:t>
            </w:r>
          </w:p>
        </w:tc>
        <w:tc>
          <w:tcPr>
            <w:tcW w:w="705" w:type="dxa"/>
            <w:tcBorders>
              <w:top w:val="nil"/>
              <w:left w:val="nil"/>
              <w:bottom w:val="single" w:sz="8" w:space="0" w:color="auto"/>
              <w:right w:val="single" w:sz="8" w:space="0" w:color="auto"/>
            </w:tcBorders>
            <w:shd w:val="clear" w:color="000000" w:fill="FFFFFF"/>
            <w:noWrap/>
            <w:vAlign w:val="center"/>
            <w:hideMark/>
          </w:tcPr>
          <w:p w14:paraId="59F9790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9.1</w:t>
            </w:r>
          </w:p>
        </w:tc>
        <w:tc>
          <w:tcPr>
            <w:tcW w:w="4060" w:type="dxa"/>
            <w:tcBorders>
              <w:top w:val="nil"/>
              <w:left w:val="nil"/>
              <w:bottom w:val="single" w:sz="8" w:space="0" w:color="auto"/>
              <w:right w:val="single" w:sz="8" w:space="0" w:color="auto"/>
            </w:tcBorders>
            <w:shd w:val="clear" w:color="000000" w:fill="FFFFFF"/>
            <w:noWrap/>
            <w:vAlign w:val="center"/>
            <w:hideMark/>
          </w:tcPr>
          <w:p w14:paraId="52A3F50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7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76FCDDD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c>
          <w:tcPr>
            <w:tcW w:w="928" w:type="dxa"/>
            <w:tcBorders>
              <w:top w:val="nil"/>
              <w:left w:val="nil"/>
              <w:bottom w:val="single" w:sz="8" w:space="0" w:color="auto"/>
              <w:right w:val="single" w:sz="8" w:space="0" w:color="auto"/>
            </w:tcBorders>
            <w:shd w:val="clear" w:color="000000" w:fill="FFFFFF"/>
            <w:vAlign w:val="center"/>
            <w:hideMark/>
          </w:tcPr>
          <w:p w14:paraId="5DD6A2EB"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1CCF8E92"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23189B4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18</w:t>
            </w:r>
          </w:p>
        </w:tc>
        <w:tc>
          <w:tcPr>
            <w:tcW w:w="705" w:type="dxa"/>
            <w:tcBorders>
              <w:top w:val="nil"/>
              <w:left w:val="nil"/>
              <w:bottom w:val="single" w:sz="8" w:space="0" w:color="auto"/>
              <w:right w:val="single" w:sz="8" w:space="0" w:color="auto"/>
            </w:tcBorders>
            <w:shd w:val="clear" w:color="000000" w:fill="FFFFFF"/>
            <w:noWrap/>
            <w:vAlign w:val="center"/>
            <w:hideMark/>
          </w:tcPr>
          <w:p w14:paraId="020A0A3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9.2</w:t>
            </w:r>
          </w:p>
        </w:tc>
        <w:tc>
          <w:tcPr>
            <w:tcW w:w="4060" w:type="dxa"/>
            <w:tcBorders>
              <w:top w:val="nil"/>
              <w:left w:val="nil"/>
              <w:bottom w:val="single" w:sz="8" w:space="0" w:color="auto"/>
              <w:right w:val="single" w:sz="8" w:space="0" w:color="auto"/>
            </w:tcBorders>
            <w:shd w:val="clear" w:color="000000" w:fill="FFFFFF"/>
            <w:noWrap/>
            <w:vAlign w:val="center"/>
            <w:hideMark/>
          </w:tcPr>
          <w:p w14:paraId="56370A3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Conjoint Concept and Demonstration</w:t>
            </w:r>
          </w:p>
        </w:tc>
        <w:tc>
          <w:tcPr>
            <w:tcW w:w="3120" w:type="dxa"/>
            <w:tcBorders>
              <w:top w:val="nil"/>
              <w:left w:val="nil"/>
              <w:bottom w:val="single" w:sz="8" w:space="0" w:color="auto"/>
              <w:right w:val="single" w:sz="8" w:space="0" w:color="auto"/>
            </w:tcBorders>
            <w:shd w:val="clear" w:color="000000" w:fill="FFFFFF"/>
            <w:noWrap/>
            <w:vAlign w:val="center"/>
            <w:hideMark/>
          </w:tcPr>
          <w:p w14:paraId="188FD433"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Analytic Technique, </w:t>
            </w:r>
            <w:proofErr w:type="spellStart"/>
            <w:r w:rsidRPr="00346DC3">
              <w:rPr>
                <w:rFonts w:ascii="Times New Roman" w:hAnsi="Times New Roman"/>
                <w:color w:val="000000"/>
                <w:lang w:val="en-US"/>
              </w:rPr>
              <w:t>MeXL</w:t>
            </w:r>
            <w:proofErr w:type="spellEnd"/>
            <w:r w:rsidRPr="00346DC3">
              <w:rPr>
                <w:rFonts w:ascii="Times New Roman" w:hAnsi="Times New Roman"/>
                <w:color w:val="000000"/>
                <w:lang w:val="en-US"/>
              </w:rPr>
              <w:t xml:space="preserve"> (Exteriors Case)</w:t>
            </w:r>
          </w:p>
        </w:tc>
        <w:tc>
          <w:tcPr>
            <w:tcW w:w="928" w:type="dxa"/>
            <w:tcBorders>
              <w:top w:val="nil"/>
              <w:left w:val="nil"/>
              <w:bottom w:val="single" w:sz="8" w:space="0" w:color="auto"/>
              <w:right w:val="single" w:sz="8" w:space="0" w:color="auto"/>
            </w:tcBorders>
            <w:shd w:val="clear" w:color="000000" w:fill="FFFFFF"/>
            <w:vAlign w:val="center"/>
            <w:hideMark/>
          </w:tcPr>
          <w:p w14:paraId="60CC687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6</w:t>
            </w:r>
          </w:p>
        </w:tc>
      </w:tr>
      <w:tr w:rsidR="00346DC3" w:rsidRPr="00346DC3" w14:paraId="30C229B9"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619D3082"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19</w:t>
            </w:r>
          </w:p>
        </w:tc>
        <w:tc>
          <w:tcPr>
            <w:tcW w:w="705" w:type="dxa"/>
            <w:tcBorders>
              <w:top w:val="nil"/>
              <w:left w:val="nil"/>
              <w:bottom w:val="single" w:sz="8" w:space="0" w:color="auto"/>
              <w:right w:val="single" w:sz="8" w:space="0" w:color="auto"/>
            </w:tcBorders>
            <w:shd w:val="clear" w:color="000000" w:fill="FFFFFF"/>
            <w:noWrap/>
            <w:vAlign w:val="center"/>
            <w:hideMark/>
          </w:tcPr>
          <w:p w14:paraId="665AD14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10.1</w:t>
            </w:r>
          </w:p>
        </w:tc>
        <w:tc>
          <w:tcPr>
            <w:tcW w:w="4060" w:type="dxa"/>
            <w:tcBorders>
              <w:top w:val="nil"/>
              <w:left w:val="nil"/>
              <w:bottom w:val="single" w:sz="8" w:space="0" w:color="auto"/>
              <w:right w:val="single" w:sz="8" w:space="0" w:color="auto"/>
            </w:tcBorders>
            <w:shd w:val="clear" w:color="000000" w:fill="FFFFFF"/>
            <w:noWrap/>
            <w:vAlign w:val="center"/>
            <w:hideMark/>
          </w:tcPr>
          <w:p w14:paraId="451B79C4"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8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4A1B4066" w14:textId="01E88A7D" w:rsidR="00346DC3" w:rsidRPr="00346DC3" w:rsidRDefault="00173651" w:rsidP="00346DC3">
            <w:pPr>
              <w:jc w:val="left"/>
              <w:rPr>
                <w:rFonts w:ascii="Times New Roman" w:hAnsi="Times New Roman"/>
                <w:color w:val="000000"/>
                <w:lang w:val="en-US"/>
              </w:rPr>
            </w:pPr>
            <w:r>
              <w:rPr>
                <w:rFonts w:ascii="Times New Roman" w:hAnsi="Times New Roman"/>
                <w:color w:val="000000"/>
                <w:lang w:val="en-US"/>
              </w:rPr>
              <w:t xml:space="preserve">Kirin Case </w:t>
            </w:r>
            <w:r w:rsidR="00346DC3" w:rsidRPr="00346DC3">
              <w:rPr>
                <w:rFonts w:ascii="Times New Roman" w:hAnsi="Times New Roman"/>
                <w:color w:val="000000"/>
                <w:lang w:val="en-US"/>
              </w:rPr>
              <w:t>Assignment</w:t>
            </w:r>
          </w:p>
        </w:tc>
        <w:tc>
          <w:tcPr>
            <w:tcW w:w="928" w:type="dxa"/>
            <w:tcBorders>
              <w:top w:val="nil"/>
              <w:left w:val="nil"/>
              <w:bottom w:val="single" w:sz="8" w:space="0" w:color="auto"/>
              <w:right w:val="single" w:sz="8" w:space="0" w:color="auto"/>
            </w:tcBorders>
            <w:shd w:val="clear" w:color="000000" w:fill="FFFFFF"/>
            <w:vAlign w:val="center"/>
            <w:hideMark/>
          </w:tcPr>
          <w:p w14:paraId="12826DF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1FB6EDE3"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23C77B7F"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20</w:t>
            </w:r>
          </w:p>
        </w:tc>
        <w:tc>
          <w:tcPr>
            <w:tcW w:w="705" w:type="dxa"/>
            <w:tcBorders>
              <w:top w:val="nil"/>
              <w:left w:val="nil"/>
              <w:bottom w:val="single" w:sz="8" w:space="0" w:color="auto"/>
              <w:right w:val="single" w:sz="8" w:space="0" w:color="auto"/>
            </w:tcBorders>
            <w:shd w:val="clear" w:color="000000" w:fill="FFFFFF"/>
            <w:noWrap/>
            <w:vAlign w:val="center"/>
            <w:hideMark/>
          </w:tcPr>
          <w:p w14:paraId="36D9701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10.2</w:t>
            </w:r>
          </w:p>
        </w:tc>
        <w:tc>
          <w:tcPr>
            <w:tcW w:w="4060" w:type="dxa"/>
            <w:tcBorders>
              <w:top w:val="nil"/>
              <w:left w:val="nil"/>
              <w:bottom w:val="single" w:sz="8" w:space="0" w:color="auto"/>
              <w:right w:val="single" w:sz="8" w:space="0" w:color="auto"/>
            </w:tcBorders>
            <w:shd w:val="clear" w:color="000000" w:fill="FFFFFF"/>
            <w:noWrap/>
            <w:vAlign w:val="center"/>
            <w:hideMark/>
          </w:tcPr>
          <w:p w14:paraId="4EADB144"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Principle 3 (con’t): Managing Relationship-Based Competitive Advantage</w:t>
            </w:r>
          </w:p>
        </w:tc>
        <w:tc>
          <w:tcPr>
            <w:tcW w:w="3120" w:type="dxa"/>
            <w:tcBorders>
              <w:top w:val="nil"/>
              <w:left w:val="nil"/>
              <w:bottom w:val="single" w:sz="8" w:space="0" w:color="auto"/>
              <w:right w:val="single" w:sz="8" w:space="0" w:color="auto"/>
            </w:tcBorders>
            <w:shd w:val="clear" w:color="000000" w:fill="FFFFFF"/>
            <w:noWrap/>
            <w:vAlign w:val="center"/>
            <w:hideMark/>
          </w:tcPr>
          <w:p w14:paraId="78765D2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6FE0D77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7</w:t>
            </w:r>
          </w:p>
        </w:tc>
      </w:tr>
      <w:tr w:rsidR="00346DC3" w:rsidRPr="00346DC3" w14:paraId="355A70D1"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47D0E87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21</w:t>
            </w:r>
          </w:p>
        </w:tc>
        <w:tc>
          <w:tcPr>
            <w:tcW w:w="705" w:type="dxa"/>
            <w:tcBorders>
              <w:top w:val="nil"/>
              <w:left w:val="nil"/>
              <w:bottom w:val="single" w:sz="8" w:space="0" w:color="auto"/>
              <w:right w:val="single" w:sz="8" w:space="0" w:color="auto"/>
            </w:tcBorders>
            <w:shd w:val="clear" w:color="000000" w:fill="FFFFFF"/>
            <w:noWrap/>
            <w:vAlign w:val="center"/>
            <w:hideMark/>
          </w:tcPr>
          <w:p w14:paraId="3473169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11.1</w:t>
            </w:r>
          </w:p>
        </w:tc>
        <w:tc>
          <w:tcPr>
            <w:tcW w:w="4060" w:type="dxa"/>
            <w:tcBorders>
              <w:top w:val="nil"/>
              <w:left w:val="nil"/>
              <w:bottom w:val="single" w:sz="8" w:space="0" w:color="auto"/>
              <w:right w:val="single" w:sz="8" w:space="0" w:color="auto"/>
            </w:tcBorders>
            <w:shd w:val="clear" w:color="000000" w:fill="FFFFFF"/>
            <w:noWrap/>
            <w:vAlign w:val="center"/>
            <w:hideMark/>
          </w:tcPr>
          <w:p w14:paraId="3E3768C4"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9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6EBAF7F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c>
          <w:tcPr>
            <w:tcW w:w="928" w:type="dxa"/>
            <w:tcBorders>
              <w:top w:val="nil"/>
              <w:left w:val="nil"/>
              <w:bottom w:val="single" w:sz="8" w:space="0" w:color="auto"/>
              <w:right w:val="single" w:sz="8" w:space="0" w:color="auto"/>
            </w:tcBorders>
            <w:shd w:val="clear" w:color="000000" w:fill="FFFFFF"/>
            <w:vAlign w:val="center"/>
            <w:hideMark/>
          </w:tcPr>
          <w:p w14:paraId="15C80452"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0386E277"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69A6D026"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lastRenderedPageBreak/>
              <w:t>22</w:t>
            </w:r>
          </w:p>
        </w:tc>
        <w:tc>
          <w:tcPr>
            <w:tcW w:w="705" w:type="dxa"/>
            <w:tcBorders>
              <w:top w:val="nil"/>
              <w:left w:val="nil"/>
              <w:bottom w:val="single" w:sz="8" w:space="0" w:color="auto"/>
              <w:right w:val="single" w:sz="8" w:space="0" w:color="auto"/>
            </w:tcBorders>
            <w:shd w:val="clear" w:color="000000" w:fill="FFFFFF"/>
            <w:noWrap/>
            <w:vAlign w:val="center"/>
            <w:hideMark/>
          </w:tcPr>
          <w:p w14:paraId="3F8C33E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11.2</w:t>
            </w:r>
          </w:p>
        </w:tc>
        <w:tc>
          <w:tcPr>
            <w:tcW w:w="4060" w:type="dxa"/>
            <w:tcBorders>
              <w:top w:val="nil"/>
              <w:left w:val="nil"/>
              <w:bottom w:val="single" w:sz="8" w:space="0" w:color="auto"/>
              <w:right w:val="single" w:sz="8" w:space="0" w:color="auto"/>
            </w:tcBorders>
            <w:shd w:val="clear" w:color="000000" w:fill="FFFFFF"/>
            <w:noWrap/>
            <w:vAlign w:val="center"/>
            <w:hideMark/>
          </w:tcPr>
          <w:p w14:paraId="00B0B0B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Principle 4: All Resources are Limited </w:t>
            </w:r>
            <w:r w:rsidRPr="00346DC3">
              <w:rPr>
                <w:rFonts w:ascii="Symbol" w:hAnsi="Symbol"/>
                <w:color w:val="000000"/>
                <w:lang w:val="en-US"/>
              </w:rPr>
              <w:t></w:t>
            </w:r>
            <w:r w:rsidRPr="00346DC3">
              <w:rPr>
                <w:rFonts w:ascii="Times New Roman" w:hAnsi="Times New Roman"/>
                <w:color w:val="000000"/>
                <w:lang w:val="en-US"/>
              </w:rPr>
              <w:t xml:space="preserve"> Managing Resource Tradeoffs</w:t>
            </w:r>
          </w:p>
        </w:tc>
        <w:tc>
          <w:tcPr>
            <w:tcW w:w="3120" w:type="dxa"/>
            <w:tcBorders>
              <w:top w:val="nil"/>
              <w:left w:val="nil"/>
              <w:bottom w:val="single" w:sz="8" w:space="0" w:color="auto"/>
              <w:right w:val="single" w:sz="8" w:space="0" w:color="auto"/>
            </w:tcBorders>
            <w:shd w:val="clear" w:color="000000" w:fill="FFFFFF"/>
            <w:noWrap/>
            <w:vAlign w:val="center"/>
            <w:hideMark/>
          </w:tcPr>
          <w:p w14:paraId="1578170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3B172F8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8</w:t>
            </w:r>
          </w:p>
        </w:tc>
      </w:tr>
      <w:tr w:rsidR="00346DC3" w:rsidRPr="00346DC3" w14:paraId="56741F89"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68AAA2A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23</w:t>
            </w:r>
          </w:p>
        </w:tc>
        <w:tc>
          <w:tcPr>
            <w:tcW w:w="705" w:type="dxa"/>
            <w:tcBorders>
              <w:top w:val="nil"/>
              <w:left w:val="nil"/>
              <w:bottom w:val="single" w:sz="8" w:space="0" w:color="auto"/>
              <w:right w:val="single" w:sz="8" w:space="0" w:color="auto"/>
            </w:tcBorders>
            <w:shd w:val="clear" w:color="000000" w:fill="FFFFFF"/>
            <w:noWrap/>
            <w:vAlign w:val="center"/>
            <w:hideMark/>
          </w:tcPr>
          <w:p w14:paraId="752DEB8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12.1</w:t>
            </w:r>
          </w:p>
        </w:tc>
        <w:tc>
          <w:tcPr>
            <w:tcW w:w="4060" w:type="dxa"/>
            <w:tcBorders>
              <w:top w:val="nil"/>
              <w:left w:val="nil"/>
              <w:bottom w:val="single" w:sz="8" w:space="0" w:color="auto"/>
              <w:right w:val="single" w:sz="8" w:space="0" w:color="auto"/>
            </w:tcBorders>
            <w:shd w:val="clear" w:color="000000" w:fill="FFFFFF"/>
            <w:noWrap/>
            <w:vAlign w:val="center"/>
            <w:hideMark/>
          </w:tcPr>
          <w:p w14:paraId="7DB2841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10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448280EF"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c>
          <w:tcPr>
            <w:tcW w:w="928" w:type="dxa"/>
            <w:tcBorders>
              <w:top w:val="nil"/>
              <w:left w:val="nil"/>
              <w:bottom w:val="single" w:sz="8" w:space="0" w:color="auto"/>
              <w:right w:val="single" w:sz="8" w:space="0" w:color="auto"/>
            </w:tcBorders>
            <w:shd w:val="clear" w:color="000000" w:fill="FFFFFF"/>
            <w:vAlign w:val="center"/>
            <w:hideMark/>
          </w:tcPr>
          <w:p w14:paraId="5D99202C"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 </w:t>
            </w:r>
          </w:p>
        </w:tc>
      </w:tr>
      <w:tr w:rsidR="00346DC3" w:rsidRPr="00346DC3" w14:paraId="4E18921E"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3FEAA5A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24</w:t>
            </w:r>
          </w:p>
        </w:tc>
        <w:tc>
          <w:tcPr>
            <w:tcW w:w="705" w:type="dxa"/>
            <w:tcBorders>
              <w:top w:val="nil"/>
              <w:left w:val="nil"/>
              <w:bottom w:val="single" w:sz="8" w:space="0" w:color="auto"/>
              <w:right w:val="single" w:sz="8" w:space="0" w:color="auto"/>
            </w:tcBorders>
            <w:shd w:val="clear" w:color="000000" w:fill="FFFFFF"/>
            <w:noWrap/>
            <w:vAlign w:val="center"/>
            <w:hideMark/>
          </w:tcPr>
          <w:p w14:paraId="27E2048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12.2</w:t>
            </w:r>
          </w:p>
        </w:tc>
        <w:tc>
          <w:tcPr>
            <w:tcW w:w="4060" w:type="dxa"/>
            <w:tcBorders>
              <w:top w:val="nil"/>
              <w:left w:val="nil"/>
              <w:bottom w:val="single" w:sz="8" w:space="0" w:color="auto"/>
              <w:right w:val="single" w:sz="8" w:space="0" w:color="auto"/>
            </w:tcBorders>
            <w:shd w:val="clear" w:color="000000" w:fill="FFFFFF"/>
            <w:noWrap/>
            <w:vAlign w:val="center"/>
            <w:hideMark/>
          </w:tcPr>
          <w:p w14:paraId="24D4C1D4"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Response Models Concept and Demonstration</w:t>
            </w:r>
          </w:p>
        </w:tc>
        <w:tc>
          <w:tcPr>
            <w:tcW w:w="3120" w:type="dxa"/>
            <w:tcBorders>
              <w:top w:val="nil"/>
              <w:left w:val="nil"/>
              <w:bottom w:val="single" w:sz="8" w:space="0" w:color="auto"/>
              <w:right w:val="single" w:sz="8" w:space="0" w:color="auto"/>
            </w:tcBorders>
            <w:shd w:val="clear" w:color="000000" w:fill="FFFFFF"/>
            <w:noWrap/>
            <w:vAlign w:val="center"/>
            <w:hideMark/>
          </w:tcPr>
          <w:p w14:paraId="111CB57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Analytic Technique, </w:t>
            </w:r>
            <w:proofErr w:type="spellStart"/>
            <w:r w:rsidRPr="00346DC3">
              <w:rPr>
                <w:rFonts w:ascii="Times New Roman" w:hAnsi="Times New Roman"/>
                <w:color w:val="000000"/>
                <w:lang w:val="en-US"/>
              </w:rPr>
              <w:t>MeXL</w:t>
            </w:r>
            <w:proofErr w:type="spellEnd"/>
            <w:r w:rsidRPr="00346DC3">
              <w:rPr>
                <w:rFonts w:ascii="Times New Roman" w:hAnsi="Times New Roman"/>
                <w:color w:val="000000"/>
                <w:lang w:val="en-US"/>
              </w:rPr>
              <w:t xml:space="preserve"> (BRT Tribune Case)</w:t>
            </w:r>
          </w:p>
        </w:tc>
        <w:tc>
          <w:tcPr>
            <w:tcW w:w="928" w:type="dxa"/>
            <w:tcBorders>
              <w:top w:val="nil"/>
              <w:left w:val="nil"/>
              <w:bottom w:val="single" w:sz="8" w:space="0" w:color="auto"/>
              <w:right w:val="single" w:sz="8" w:space="0" w:color="auto"/>
            </w:tcBorders>
            <w:shd w:val="clear" w:color="000000" w:fill="FFFFFF"/>
            <w:vAlign w:val="center"/>
            <w:hideMark/>
          </w:tcPr>
          <w:p w14:paraId="156B3D3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8</w:t>
            </w:r>
          </w:p>
        </w:tc>
      </w:tr>
      <w:tr w:rsidR="00346DC3" w:rsidRPr="00346DC3" w14:paraId="2CE8646A"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1FAA5DA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25</w:t>
            </w:r>
          </w:p>
        </w:tc>
        <w:tc>
          <w:tcPr>
            <w:tcW w:w="705" w:type="dxa"/>
            <w:tcBorders>
              <w:top w:val="nil"/>
              <w:left w:val="nil"/>
              <w:bottom w:val="single" w:sz="8" w:space="0" w:color="auto"/>
              <w:right w:val="single" w:sz="8" w:space="0" w:color="auto"/>
            </w:tcBorders>
            <w:shd w:val="clear" w:color="000000" w:fill="FFFFFF"/>
            <w:noWrap/>
            <w:vAlign w:val="center"/>
            <w:hideMark/>
          </w:tcPr>
          <w:p w14:paraId="65D74720"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13.1</w:t>
            </w:r>
          </w:p>
        </w:tc>
        <w:tc>
          <w:tcPr>
            <w:tcW w:w="4060" w:type="dxa"/>
            <w:tcBorders>
              <w:top w:val="nil"/>
              <w:left w:val="nil"/>
              <w:bottom w:val="single" w:sz="8" w:space="0" w:color="auto"/>
              <w:right w:val="single" w:sz="8" w:space="0" w:color="auto"/>
            </w:tcBorders>
            <w:shd w:val="clear" w:color="000000" w:fill="FFFFFF"/>
            <w:noWrap/>
            <w:vAlign w:val="center"/>
            <w:hideMark/>
          </w:tcPr>
          <w:p w14:paraId="0ED07BB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Markstrat Session 11 and/or Case</w:t>
            </w:r>
          </w:p>
        </w:tc>
        <w:tc>
          <w:tcPr>
            <w:tcW w:w="3120" w:type="dxa"/>
            <w:tcBorders>
              <w:top w:val="nil"/>
              <w:left w:val="nil"/>
              <w:bottom w:val="single" w:sz="8" w:space="0" w:color="auto"/>
              <w:right w:val="single" w:sz="8" w:space="0" w:color="auto"/>
            </w:tcBorders>
            <w:shd w:val="clear" w:color="000000" w:fill="FFFFFF"/>
            <w:noWrap/>
            <w:vAlign w:val="center"/>
            <w:hideMark/>
          </w:tcPr>
          <w:p w14:paraId="6F268380" w14:textId="4087271E" w:rsidR="00346DC3" w:rsidRPr="00346DC3" w:rsidRDefault="00173651" w:rsidP="00346DC3">
            <w:pPr>
              <w:jc w:val="left"/>
              <w:rPr>
                <w:rFonts w:ascii="Times New Roman" w:hAnsi="Times New Roman"/>
                <w:color w:val="000000"/>
                <w:lang w:val="en-US"/>
              </w:rPr>
            </w:pPr>
            <w:proofErr w:type="spellStart"/>
            <w:r>
              <w:rPr>
                <w:rFonts w:ascii="Times New Roman" w:hAnsi="Times New Roman"/>
                <w:color w:val="000000"/>
                <w:lang w:val="en-US"/>
              </w:rPr>
              <w:t>Syntex</w:t>
            </w:r>
            <w:proofErr w:type="spellEnd"/>
            <w:r>
              <w:rPr>
                <w:rFonts w:ascii="Times New Roman" w:hAnsi="Times New Roman"/>
                <w:color w:val="000000"/>
                <w:lang w:val="en-US"/>
              </w:rPr>
              <w:t xml:space="preserve"> Case </w:t>
            </w:r>
            <w:r w:rsidR="00346DC3" w:rsidRPr="00346DC3">
              <w:rPr>
                <w:rFonts w:ascii="Times New Roman" w:hAnsi="Times New Roman"/>
                <w:color w:val="000000"/>
                <w:lang w:val="en-US"/>
              </w:rPr>
              <w:t>Assignment</w:t>
            </w:r>
          </w:p>
        </w:tc>
        <w:tc>
          <w:tcPr>
            <w:tcW w:w="928" w:type="dxa"/>
            <w:tcBorders>
              <w:top w:val="nil"/>
              <w:left w:val="nil"/>
              <w:bottom w:val="single" w:sz="8" w:space="0" w:color="auto"/>
              <w:right w:val="single" w:sz="8" w:space="0" w:color="auto"/>
            </w:tcBorders>
            <w:shd w:val="clear" w:color="000000" w:fill="FFFFFF"/>
            <w:vAlign w:val="center"/>
            <w:hideMark/>
          </w:tcPr>
          <w:p w14:paraId="338FC0E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57E7763F"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6A61121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26</w:t>
            </w:r>
          </w:p>
        </w:tc>
        <w:tc>
          <w:tcPr>
            <w:tcW w:w="705" w:type="dxa"/>
            <w:tcBorders>
              <w:top w:val="nil"/>
              <w:left w:val="nil"/>
              <w:bottom w:val="single" w:sz="8" w:space="0" w:color="auto"/>
              <w:right w:val="single" w:sz="8" w:space="0" w:color="auto"/>
            </w:tcBorders>
            <w:shd w:val="clear" w:color="000000" w:fill="FFFFFF"/>
            <w:noWrap/>
            <w:vAlign w:val="center"/>
            <w:hideMark/>
          </w:tcPr>
          <w:p w14:paraId="28FF1508"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13.2</w:t>
            </w:r>
          </w:p>
        </w:tc>
        <w:tc>
          <w:tcPr>
            <w:tcW w:w="4060" w:type="dxa"/>
            <w:tcBorders>
              <w:top w:val="nil"/>
              <w:left w:val="nil"/>
              <w:bottom w:val="single" w:sz="8" w:space="0" w:color="auto"/>
              <w:right w:val="single" w:sz="8" w:space="0" w:color="auto"/>
            </w:tcBorders>
            <w:shd w:val="clear" w:color="000000" w:fill="FFFFFF"/>
            <w:noWrap/>
            <w:vAlign w:val="center"/>
            <w:hideMark/>
          </w:tcPr>
          <w:p w14:paraId="5CD69B3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Integrating the Four Principles</w:t>
            </w:r>
          </w:p>
        </w:tc>
        <w:tc>
          <w:tcPr>
            <w:tcW w:w="3120" w:type="dxa"/>
            <w:tcBorders>
              <w:top w:val="nil"/>
              <w:left w:val="nil"/>
              <w:bottom w:val="single" w:sz="8" w:space="0" w:color="auto"/>
              <w:right w:val="single" w:sz="8" w:space="0" w:color="auto"/>
            </w:tcBorders>
            <w:shd w:val="clear" w:color="000000" w:fill="FFFFFF"/>
            <w:noWrap/>
            <w:vAlign w:val="center"/>
            <w:hideMark/>
          </w:tcPr>
          <w:p w14:paraId="300E4A0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Instructor Slides</w:t>
            </w:r>
          </w:p>
        </w:tc>
        <w:tc>
          <w:tcPr>
            <w:tcW w:w="928" w:type="dxa"/>
            <w:tcBorders>
              <w:top w:val="nil"/>
              <w:left w:val="nil"/>
              <w:bottom w:val="single" w:sz="8" w:space="0" w:color="auto"/>
              <w:right w:val="single" w:sz="8" w:space="0" w:color="auto"/>
            </w:tcBorders>
            <w:shd w:val="clear" w:color="000000" w:fill="FFFFFF"/>
            <w:vAlign w:val="center"/>
            <w:hideMark/>
          </w:tcPr>
          <w:p w14:paraId="2F39CFD9"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9</w:t>
            </w:r>
          </w:p>
        </w:tc>
      </w:tr>
      <w:tr w:rsidR="00346DC3" w:rsidRPr="00346DC3" w14:paraId="2E7D4983"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65B0347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27</w:t>
            </w:r>
          </w:p>
        </w:tc>
        <w:tc>
          <w:tcPr>
            <w:tcW w:w="705" w:type="dxa"/>
            <w:tcBorders>
              <w:top w:val="nil"/>
              <w:left w:val="nil"/>
              <w:bottom w:val="single" w:sz="8" w:space="0" w:color="auto"/>
              <w:right w:val="single" w:sz="8" w:space="0" w:color="auto"/>
            </w:tcBorders>
            <w:shd w:val="clear" w:color="000000" w:fill="FFFFFF"/>
            <w:noWrap/>
            <w:vAlign w:val="center"/>
            <w:hideMark/>
          </w:tcPr>
          <w:p w14:paraId="33DA84F0"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14.1</w:t>
            </w:r>
          </w:p>
        </w:tc>
        <w:tc>
          <w:tcPr>
            <w:tcW w:w="4060" w:type="dxa"/>
            <w:tcBorders>
              <w:top w:val="nil"/>
              <w:left w:val="nil"/>
              <w:bottom w:val="single" w:sz="8" w:space="0" w:color="auto"/>
              <w:right w:val="single" w:sz="8" w:space="0" w:color="auto"/>
            </w:tcBorders>
            <w:shd w:val="clear" w:color="000000" w:fill="FFFFFF"/>
            <w:noWrap/>
            <w:vAlign w:val="center"/>
            <w:hideMark/>
          </w:tcPr>
          <w:p w14:paraId="612AC9BF"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Review of Markstrat Performance</w:t>
            </w:r>
          </w:p>
        </w:tc>
        <w:tc>
          <w:tcPr>
            <w:tcW w:w="3120" w:type="dxa"/>
            <w:tcBorders>
              <w:top w:val="nil"/>
              <w:left w:val="nil"/>
              <w:bottom w:val="single" w:sz="8" w:space="0" w:color="auto"/>
              <w:right w:val="single" w:sz="8" w:space="0" w:color="auto"/>
            </w:tcBorders>
            <w:shd w:val="clear" w:color="000000" w:fill="FFFFFF"/>
            <w:noWrap/>
            <w:vAlign w:val="center"/>
            <w:hideMark/>
          </w:tcPr>
          <w:p w14:paraId="418A8711"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c>
          <w:tcPr>
            <w:tcW w:w="928" w:type="dxa"/>
            <w:tcBorders>
              <w:top w:val="nil"/>
              <w:left w:val="nil"/>
              <w:bottom w:val="single" w:sz="8" w:space="0" w:color="auto"/>
              <w:right w:val="single" w:sz="8" w:space="0" w:color="auto"/>
            </w:tcBorders>
            <w:shd w:val="clear" w:color="000000" w:fill="FFFFFF"/>
            <w:vAlign w:val="center"/>
            <w:hideMark/>
          </w:tcPr>
          <w:p w14:paraId="7A6C797A"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w:t>
            </w:r>
          </w:p>
        </w:tc>
      </w:tr>
      <w:tr w:rsidR="00346DC3" w:rsidRPr="00346DC3" w14:paraId="6C0745F3" w14:textId="77777777" w:rsidTr="00346DC3">
        <w:trPr>
          <w:trHeight w:val="315"/>
        </w:trPr>
        <w:tc>
          <w:tcPr>
            <w:tcW w:w="839" w:type="dxa"/>
            <w:tcBorders>
              <w:top w:val="nil"/>
              <w:left w:val="single" w:sz="8" w:space="0" w:color="auto"/>
              <w:bottom w:val="single" w:sz="8" w:space="0" w:color="auto"/>
              <w:right w:val="single" w:sz="8" w:space="0" w:color="auto"/>
            </w:tcBorders>
            <w:shd w:val="clear" w:color="000000" w:fill="FFFFFF"/>
            <w:noWrap/>
            <w:vAlign w:val="center"/>
            <w:hideMark/>
          </w:tcPr>
          <w:p w14:paraId="1779FABD"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28</w:t>
            </w:r>
          </w:p>
        </w:tc>
        <w:tc>
          <w:tcPr>
            <w:tcW w:w="705" w:type="dxa"/>
            <w:tcBorders>
              <w:top w:val="nil"/>
              <w:left w:val="nil"/>
              <w:bottom w:val="single" w:sz="8" w:space="0" w:color="auto"/>
              <w:right w:val="single" w:sz="8" w:space="0" w:color="auto"/>
            </w:tcBorders>
            <w:shd w:val="clear" w:color="000000" w:fill="FFFFFF"/>
            <w:noWrap/>
            <w:vAlign w:val="center"/>
            <w:hideMark/>
          </w:tcPr>
          <w:p w14:paraId="3D94D776"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14.2</w:t>
            </w:r>
          </w:p>
        </w:tc>
        <w:tc>
          <w:tcPr>
            <w:tcW w:w="4060" w:type="dxa"/>
            <w:tcBorders>
              <w:top w:val="nil"/>
              <w:left w:val="nil"/>
              <w:bottom w:val="single" w:sz="8" w:space="0" w:color="auto"/>
              <w:right w:val="single" w:sz="8" w:space="0" w:color="auto"/>
            </w:tcBorders>
            <w:shd w:val="clear" w:color="000000" w:fill="FFFFFF"/>
            <w:noWrap/>
            <w:vAlign w:val="center"/>
            <w:hideMark/>
          </w:tcPr>
          <w:p w14:paraId="121AA98E"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Review of First Principles of Marketing</w:t>
            </w:r>
          </w:p>
        </w:tc>
        <w:tc>
          <w:tcPr>
            <w:tcW w:w="3120" w:type="dxa"/>
            <w:tcBorders>
              <w:top w:val="nil"/>
              <w:left w:val="nil"/>
              <w:bottom w:val="single" w:sz="8" w:space="0" w:color="auto"/>
              <w:right w:val="single" w:sz="8" w:space="0" w:color="auto"/>
            </w:tcBorders>
            <w:shd w:val="clear" w:color="000000" w:fill="FFFFFF"/>
            <w:noWrap/>
            <w:vAlign w:val="center"/>
            <w:hideMark/>
          </w:tcPr>
          <w:p w14:paraId="23E75E57"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 xml:space="preserve"> Instructor Slides </w:t>
            </w:r>
          </w:p>
        </w:tc>
        <w:tc>
          <w:tcPr>
            <w:tcW w:w="928" w:type="dxa"/>
            <w:tcBorders>
              <w:top w:val="nil"/>
              <w:left w:val="nil"/>
              <w:bottom w:val="single" w:sz="8" w:space="0" w:color="auto"/>
              <w:right w:val="single" w:sz="8" w:space="0" w:color="auto"/>
            </w:tcBorders>
            <w:shd w:val="clear" w:color="000000" w:fill="FFFFFF"/>
            <w:vAlign w:val="center"/>
            <w:hideMark/>
          </w:tcPr>
          <w:p w14:paraId="7E1AFA75" w14:textId="77777777" w:rsidR="00346DC3" w:rsidRPr="00346DC3" w:rsidRDefault="00346DC3" w:rsidP="00346DC3">
            <w:pPr>
              <w:jc w:val="left"/>
              <w:rPr>
                <w:rFonts w:ascii="Times New Roman" w:hAnsi="Times New Roman"/>
                <w:color w:val="000000"/>
                <w:lang w:val="en-US"/>
              </w:rPr>
            </w:pPr>
            <w:r w:rsidRPr="00346DC3">
              <w:rPr>
                <w:rFonts w:ascii="Times New Roman" w:hAnsi="Times New Roman"/>
                <w:color w:val="000000"/>
                <w:lang w:val="en-US"/>
              </w:rPr>
              <w:t>9</w:t>
            </w:r>
          </w:p>
        </w:tc>
      </w:tr>
    </w:tbl>
    <w:p w14:paraId="6E136765" w14:textId="77777777" w:rsidR="00346DC3" w:rsidRDefault="00346DC3" w:rsidP="00051853">
      <w:pPr>
        <w:rPr>
          <w:rFonts w:ascii="Times New Roman" w:hAnsi="Times New Roman"/>
          <w:sz w:val="24"/>
          <w:szCs w:val="24"/>
        </w:rPr>
      </w:pPr>
    </w:p>
    <w:p w14:paraId="79729216" w14:textId="77777777" w:rsidR="00E41B53" w:rsidRDefault="00E41B53" w:rsidP="00E41B53">
      <w:pPr>
        <w:pStyle w:val="Heading2"/>
      </w:pPr>
      <w:bookmarkStart w:id="18" w:name="_Toc471722599"/>
      <w:r w:rsidRPr="002C74C5">
        <w:t>Graded Components</w:t>
      </w:r>
      <w:r>
        <w:rPr>
          <w:rFonts w:ascii="Times New Roman" w:hAnsi="Times New Roman"/>
          <w:sz w:val="24"/>
          <w:szCs w:val="24"/>
        </w:rPr>
        <w:t xml:space="preserve"> </w:t>
      </w:r>
      <w:r>
        <w:t>for Graduate (MBA) Marketing Strategy/Management</w:t>
      </w:r>
      <w:bookmarkEnd w:id="18"/>
      <w:r>
        <w:t xml:space="preserve"> </w:t>
      </w:r>
    </w:p>
    <w:p w14:paraId="3B5B54B2" w14:textId="77777777" w:rsidR="00E41B53" w:rsidRDefault="00E41B53" w:rsidP="00E41B53">
      <w:pPr>
        <w:rPr>
          <w:rFonts w:ascii="Times New Roman" w:hAnsi="Times New Roman"/>
          <w:sz w:val="24"/>
          <w:szCs w:val="24"/>
        </w:rPr>
      </w:pPr>
      <w:r>
        <w:rPr>
          <w:rFonts w:ascii="Times New Roman" w:hAnsi="Times New Roman"/>
          <w:sz w:val="24"/>
          <w:szCs w:val="24"/>
        </w:rPr>
        <w:t>You could consider the following graded component for the undergraduate course:</w:t>
      </w:r>
    </w:p>
    <w:p w14:paraId="39CD1080" w14:textId="77777777" w:rsidR="00E41B53" w:rsidRDefault="00E41B53" w:rsidP="00E41B53">
      <w:pPr>
        <w:rPr>
          <w:rFonts w:ascii="Times New Roman" w:hAnsi="Times New Roman"/>
          <w:sz w:val="24"/>
          <w:szCs w:val="24"/>
        </w:rPr>
      </w:pPr>
    </w:p>
    <w:p w14:paraId="0AFEBE31" w14:textId="37E5A974" w:rsidR="00E41B53" w:rsidRDefault="00E41B53" w:rsidP="00E41B53">
      <w:pPr>
        <w:rPr>
          <w:rFonts w:ascii="Times New Roman" w:hAnsi="Times New Roman"/>
          <w:sz w:val="24"/>
          <w:szCs w:val="24"/>
        </w:rPr>
      </w:pPr>
      <w:r w:rsidRPr="00EF6C54">
        <w:rPr>
          <w:rFonts w:ascii="Times New Roman" w:hAnsi="Times New Roman"/>
          <w:b/>
          <w:i/>
          <w:sz w:val="24"/>
          <w:szCs w:val="24"/>
        </w:rPr>
        <w:t>Exams</w:t>
      </w:r>
      <w:r>
        <w:rPr>
          <w:rFonts w:ascii="Times New Roman" w:hAnsi="Times New Roman"/>
          <w:sz w:val="24"/>
          <w:szCs w:val="24"/>
        </w:rPr>
        <w:t xml:space="preserve">: </w:t>
      </w:r>
      <w:r w:rsidRPr="00EF6C54">
        <w:rPr>
          <w:rFonts w:ascii="Times New Roman" w:hAnsi="Times New Roman"/>
          <w:sz w:val="24"/>
          <w:szCs w:val="24"/>
        </w:rPr>
        <w:t xml:space="preserve">The exam will be closed-book, and will help assess </w:t>
      </w:r>
      <w:r>
        <w:rPr>
          <w:rFonts w:ascii="Times New Roman" w:hAnsi="Times New Roman"/>
          <w:sz w:val="24"/>
          <w:szCs w:val="24"/>
        </w:rPr>
        <w:t xml:space="preserve">students’ </w:t>
      </w:r>
      <w:r w:rsidRPr="00EF6C54">
        <w:rPr>
          <w:rFonts w:ascii="Times New Roman" w:hAnsi="Times New Roman"/>
          <w:sz w:val="24"/>
          <w:szCs w:val="24"/>
        </w:rPr>
        <w:t xml:space="preserve">understanding of the core conceptual materials discussed in the class. </w:t>
      </w:r>
      <w:r>
        <w:rPr>
          <w:rFonts w:ascii="Times New Roman" w:hAnsi="Times New Roman"/>
          <w:sz w:val="24"/>
          <w:szCs w:val="24"/>
        </w:rPr>
        <w:t>You could draw exam material from the question banks provided with each chapter.</w:t>
      </w:r>
    </w:p>
    <w:p w14:paraId="69D32069" w14:textId="77777777" w:rsidR="00E41B53" w:rsidRDefault="00E41B53" w:rsidP="00E41B53">
      <w:pPr>
        <w:jc w:val="left"/>
        <w:rPr>
          <w:rFonts w:ascii="Times New Roman" w:hAnsi="Times New Roman"/>
          <w:b/>
          <w:i/>
          <w:sz w:val="24"/>
          <w:szCs w:val="24"/>
        </w:rPr>
      </w:pPr>
    </w:p>
    <w:p w14:paraId="638F4857" w14:textId="77777777" w:rsidR="00E41B53" w:rsidRPr="004B753B" w:rsidRDefault="00E41B53" w:rsidP="00E41B53">
      <w:pPr>
        <w:jc w:val="left"/>
        <w:rPr>
          <w:rFonts w:ascii="Times New Roman" w:hAnsi="Times New Roman"/>
          <w:sz w:val="24"/>
          <w:szCs w:val="24"/>
        </w:rPr>
      </w:pPr>
      <w:r w:rsidRPr="004B753B">
        <w:rPr>
          <w:rFonts w:ascii="Times New Roman" w:hAnsi="Times New Roman"/>
          <w:b/>
          <w:i/>
          <w:sz w:val="24"/>
          <w:szCs w:val="24"/>
        </w:rPr>
        <w:t xml:space="preserve">Markstrat Simulation. </w:t>
      </w:r>
      <w:r w:rsidRPr="004B753B">
        <w:rPr>
          <w:rFonts w:ascii="Times New Roman" w:hAnsi="Times New Roman"/>
          <w:sz w:val="24"/>
          <w:szCs w:val="24"/>
        </w:rPr>
        <w:t xml:space="preserve">Each team will run a business, in competition with the other teams in a dynamic environment. Each team will need to finish decisions by the weekly assigned deadline.  Each team’s overall results at the end of class will be evaluated on the basis of the stock price, which determines </w:t>
      </w:r>
      <w:r>
        <w:rPr>
          <w:rFonts w:ascii="Times New Roman" w:hAnsi="Times New Roman"/>
          <w:sz w:val="24"/>
          <w:szCs w:val="24"/>
        </w:rPr>
        <w:t xml:space="preserve">their </w:t>
      </w:r>
      <w:r w:rsidRPr="004B753B">
        <w:rPr>
          <w:rFonts w:ascii="Times New Roman" w:hAnsi="Times New Roman"/>
          <w:sz w:val="24"/>
          <w:szCs w:val="24"/>
        </w:rPr>
        <w:t xml:space="preserve">final standing in Markstrat. </w:t>
      </w:r>
    </w:p>
    <w:p w14:paraId="0AD7168A" w14:textId="77777777" w:rsidR="00E41B53" w:rsidRDefault="00E41B53" w:rsidP="00E41B53">
      <w:pPr>
        <w:rPr>
          <w:rFonts w:ascii="Times New Roman" w:hAnsi="Times New Roman"/>
          <w:sz w:val="24"/>
          <w:szCs w:val="24"/>
        </w:rPr>
      </w:pPr>
    </w:p>
    <w:p w14:paraId="788852F1" w14:textId="77777777" w:rsidR="00E41B53" w:rsidRDefault="00E41B53" w:rsidP="00E41B53">
      <w:pPr>
        <w:rPr>
          <w:rFonts w:ascii="Times New Roman" w:hAnsi="Times New Roman"/>
          <w:sz w:val="24"/>
          <w:szCs w:val="24"/>
        </w:rPr>
      </w:pPr>
      <w:r w:rsidRPr="008D4B63">
        <w:rPr>
          <w:rFonts w:ascii="Times New Roman" w:hAnsi="Times New Roman"/>
          <w:b/>
          <w:i/>
          <w:sz w:val="24"/>
          <w:szCs w:val="24"/>
        </w:rPr>
        <w:t>Case Replication</w:t>
      </w:r>
      <w:r>
        <w:rPr>
          <w:rFonts w:ascii="Times New Roman" w:hAnsi="Times New Roman"/>
          <w:sz w:val="24"/>
          <w:szCs w:val="24"/>
        </w:rPr>
        <w:t xml:space="preserve">: Students turn in a </w:t>
      </w:r>
      <w:r w:rsidRPr="00EF6C54">
        <w:rPr>
          <w:rFonts w:ascii="Times New Roman" w:hAnsi="Times New Roman"/>
          <w:b/>
          <w:i/>
          <w:sz w:val="24"/>
          <w:szCs w:val="24"/>
        </w:rPr>
        <w:t>replicated</w:t>
      </w:r>
      <w:r>
        <w:rPr>
          <w:rFonts w:ascii="Times New Roman" w:hAnsi="Times New Roman"/>
          <w:sz w:val="24"/>
          <w:szCs w:val="24"/>
        </w:rPr>
        <w:t xml:space="preserve"> </w:t>
      </w:r>
      <w:r w:rsidRPr="00EF6C54">
        <w:rPr>
          <w:rFonts w:ascii="Times New Roman" w:hAnsi="Times New Roman"/>
          <w:sz w:val="24"/>
          <w:szCs w:val="24"/>
        </w:rPr>
        <w:t xml:space="preserve">analysis </w:t>
      </w:r>
      <w:r>
        <w:rPr>
          <w:rFonts w:ascii="Times New Roman" w:hAnsi="Times New Roman"/>
          <w:sz w:val="24"/>
          <w:szCs w:val="24"/>
        </w:rPr>
        <w:t xml:space="preserve">of each of the four broad analytics </w:t>
      </w:r>
      <w:r w:rsidRPr="00EF6C54">
        <w:rPr>
          <w:rFonts w:ascii="Times New Roman" w:hAnsi="Times New Roman"/>
          <w:sz w:val="24"/>
          <w:szCs w:val="24"/>
        </w:rPr>
        <w:t>cases in the class period</w:t>
      </w:r>
      <w:r>
        <w:rPr>
          <w:rFonts w:ascii="Times New Roman" w:hAnsi="Times New Roman"/>
          <w:sz w:val="24"/>
          <w:szCs w:val="24"/>
        </w:rPr>
        <w:t xml:space="preserve"> after the case is discussed</w:t>
      </w:r>
      <w:r w:rsidRPr="00EF6C54">
        <w:rPr>
          <w:rFonts w:ascii="Times New Roman" w:hAnsi="Times New Roman"/>
          <w:sz w:val="24"/>
          <w:szCs w:val="24"/>
        </w:rPr>
        <w:t xml:space="preserve">. </w:t>
      </w:r>
    </w:p>
    <w:p w14:paraId="20E2EB34" w14:textId="77777777" w:rsidR="00F4445D" w:rsidRDefault="00F4445D" w:rsidP="00E41B53">
      <w:pPr>
        <w:rPr>
          <w:rFonts w:ascii="Times New Roman" w:hAnsi="Times New Roman"/>
          <w:sz w:val="24"/>
          <w:szCs w:val="24"/>
        </w:rPr>
      </w:pPr>
    </w:p>
    <w:p w14:paraId="3C65E2E9" w14:textId="77777777" w:rsidR="00F4445D" w:rsidRDefault="00F4445D" w:rsidP="00E41B53">
      <w:pPr>
        <w:rPr>
          <w:rFonts w:ascii="Times New Roman" w:hAnsi="Times New Roman"/>
          <w:sz w:val="24"/>
          <w:szCs w:val="24"/>
        </w:rPr>
      </w:pPr>
      <w:r w:rsidRPr="00F4445D">
        <w:rPr>
          <w:rFonts w:ascii="Times New Roman" w:hAnsi="Times New Roman"/>
          <w:b/>
          <w:i/>
          <w:sz w:val="24"/>
          <w:szCs w:val="24"/>
        </w:rPr>
        <w:t>Case Presentation</w:t>
      </w:r>
      <w:r>
        <w:rPr>
          <w:rFonts w:ascii="Times New Roman" w:hAnsi="Times New Roman"/>
          <w:sz w:val="24"/>
          <w:szCs w:val="24"/>
        </w:rPr>
        <w:t xml:space="preserve">: </w:t>
      </w:r>
      <w:r w:rsidR="002912F3">
        <w:rPr>
          <w:rFonts w:ascii="Times New Roman" w:hAnsi="Times New Roman"/>
          <w:sz w:val="24"/>
          <w:szCs w:val="24"/>
        </w:rPr>
        <w:t xml:space="preserve"> Students turn in an analytics presentation pertaining to the </w:t>
      </w:r>
      <w:proofErr w:type="spellStart"/>
      <w:r w:rsidR="002912F3">
        <w:rPr>
          <w:rFonts w:ascii="Times New Roman" w:hAnsi="Times New Roman"/>
          <w:sz w:val="24"/>
          <w:szCs w:val="24"/>
        </w:rPr>
        <w:t>MeXL</w:t>
      </w:r>
      <w:proofErr w:type="spellEnd"/>
      <w:r w:rsidR="002912F3">
        <w:rPr>
          <w:rFonts w:ascii="Times New Roman" w:hAnsi="Times New Roman"/>
          <w:sz w:val="24"/>
          <w:szCs w:val="24"/>
        </w:rPr>
        <w:t xml:space="preserve"> based analytics cases </w:t>
      </w:r>
      <w:r w:rsidR="002912F3" w:rsidRPr="00EF6C54">
        <w:rPr>
          <w:rFonts w:ascii="Times New Roman" w:hAnsi="Times New Roman"/>
          <w:sz w:val="24"/>
          <w:szCs w:val="24"/>
        </w:rPr>
        <w:t>in the class period</w:t>
      </w:r>
      <w:r w:rsidR="002912F3">
        <w:rPr>
          <w:rFonts w:ascii="Times New Roman" w:hAnsi="Times New Roman"/>
          <w:sz w:val="24"/>
          <w:szCs w:val="24"/>
        </w:rPr>
        <w:t xml:space="preserve"> after the relevant data analytics technique is reviewed</w:t>
      </w:r>
      <w:r w:rsidR="002912F3" w:rsidRPr="00EF6C54">
        <w:rPr>
          <w:rFonts w:ascii="Times New Roman" w:hAnsi="Times New Roman"/>
          <w:sz w:val="24"/>
          <w:szCs w:val="24"/>
        </w:rPr>
        <w:t>.</w:t>
      </w:r>
    </w:p>
    <w:p w14:paraId="2BBEE740" w14:textId="77777777" w:rsidR="00693FB6" w:rsidRDefault="00693FB6" w:rsidP="00051853">
      <w:pPr>
        <w:rPr>
          <w:rFonts w:ascii="Times New Roman" w:hAnsi="Times New Roman"/>
          <w:sz w:val="24"/>
          <w:szCs w:val="24"/>
        </w:rPr>
      </w:pPr>
    </w:p>
    <w:p w14:paraId="55BA5D96" w14:textId="77777777" w:rsidR="007D0B5D" w:rsidRDefault="007D0B5D" w:rsidP="007D0B5D">
      <w:pPr>
        <w:pStyle w:val="Heading2"/>
      </w:pPr>
      <w:bookmarkStart w:id="19" w:name="_Toc471722600"/>
      <w:r>
        <w:t>Example Syllabus for Graduate (MBA) Marketing Strategy/Management</w:t>
      </w:r>
      <w:bookmarkEnd w:id="19"/>
      <w:r>
        <w:t xml:space="preserve"> </w:t>
      </w:r>
    </w:p>
    <w:p w14:paraId="69A52D70" w14:textId="00A29C90" w:rsidR="007D0B5D" w:rsidRPr="00214F9E" w:rsidRDefault="007D0B5D" w:rsidP="007D0B5D">
      <w:pPr>
        <w:rPr>
          <w:rFonts w:ascii="Times New Roman" w:hAnsi="Times New Roman"/>
          <w:sz w:val="24"/>
          <w:szCs w:val="24"/>
        </w:rPr>
      </w:pPr>
      <w:r>
        <w:rPr>
          <w:rFonts w:ascii="Times New Roman" w:hAnsi="Times New Roman"/>
          <w:sz w:val="24"/>
          <w:szCs w:val="24"/>
        </w:rPr>
        <w:t xml:space="preserve">We have provided an example syllabus for </w:t>
      </w:r>
      <w:r w:rsidRPr="0022648F">
        <w:rPr>
          <w:rFonts w:ascii="Times New Roman" w:hAnsi="Times New Roman"/>
          <w:sz w:val="24"/>
          <w:szCs w:val="24"/>
        </w:rPr>
        <w:t>graduate</w:t>
      </w:r>
      <w:r>
        <w:rPr>
          <w:rFonts w:ascii="Times New Roman" w:hAnsi="Times New Roman"/>
          <w:sz w:val="24"/>
          <w:szCs w:val="24"/>
        </w:rPr>
        <w:t xml:space="preserve"> (MBA)</w:t>
      </w:r>
      <w:r w:rsidRPr="0022648F">
        <w:rPr>
          <w:rFonts w:ascii="Times New Roman" w:hAnsi="Times New Roman"/>
          <w:sz w:val="24"/>
          <w:szCs w:val="24"/>
        </w:rPr>
        <w:t xml:space="preserve"> Marketing Strategy/Management Course</w:t>
      </w:r>
      <w:r>
        <w:rPr>
          <w:rFonts w:ascii="Times New Roman" w:hAnsi="Times New Roman"/>
          <w:sz w:val="24"/>
          <w:szCs w:val="24"/>
        </w:rPr>
        <w:t xml:space="preserve"> on the course website.</w:t>
      </w:r>
    </w:p>
    <w:p w14:paraId="00CD1BC0" w14:textId="77777777" w:rsidR="007D0B5D" w:rsidRDefault="007D0B5D" w:rsidP="00051853">
      <w:pPr>
        <w:rPr>
          <w:rFonts w:ascii="Times New Roman" w:hAnsi="Times New Roman"/>
          <w:sz w:val="24"/>
          <w:szCs w:val="24"/>
        </w:rPr>
      </w:pPr>
    </w:p>
    <w:p w14:paraId="5CF1D8C2" w14:textId="0976D71E" w:rsidR="003E702C" w:rsidRPr="00051853" w:rsidRDefault="003E702C" w:rsidP="003E702C">
      <w:pPr>
        <w:pStyle w:val="Heading1"/>
      </w:pPr>
      <w:bookmarkStart w:id="20" w:name="_Toc471722601"/>
      <w:r>
        <w:lastRenderedPageBreak/>
        <w:t>Delivering</w:t>
      </w:r>
      <w:r w:rsidRPr="00051853">
        <w:t xml:space="preserve"> a Marketing </w:t>
      </w:r>
      <w:r>
        <w:t>Analytics</w:t>
      </w:r>
      <w:r w:rsidRPr="00051853">
        <w:t xml:space="preserve"> Course</w:t>
      </w:r>
      <w:bookmarkEnd w:id="20"/>
    </w:p>
    <w:p w14:paraId="45156DD5" w14:textId="77777777" w:rsidR="003E702C" w:rsidRPr="00051853" w:rsidRDefault="003E702C" w:rsidP="003E702C">
      <w:pPr>
        <w:pStyle w:val="Heading2"/>
      </w:pPr>
      <w:bookmarkStart w:id="21" w:name="_Toc471722602"/>
      <w:r w:rsidRPr="00051853">
        <w:t>Overarching Objectives</w:t>
      </w:r>
      <w:bookmarkEnd w:id="21"/>
    </w:p>
    <w:p w14:paraId="25CB13AB" w14:textId="77777777" w:rsidR="002D45A9" w:rsidRPr="002D45A9" w:rsidRDefault="002D45A9" w:rsidP="002D45A9">
      <w:pPr>
        <w:rPr>
          <w:rFonts w:ascii="Times New Roman" w:hAnsi="Times New Roman"/>
          <w:sz w:val="24"/>
          <w:szCs w:val="24"/>
        </w:rPr>
      </w:pPr>
      <w:r w:rsidRPr="002D45A9">
        <w:rPr>
          <w:rFonts w:ascii="Times New Roman" w:hAnsi="Times New Roman"/>
          <w:sz w:val="24"/>
          <w:szCs w:val="24"/>
        </w:rPr>
        <w:t xml:space="preserve">The objective of the course will be to show you the benefits of using a systematic and analytical approach to marketing decision-making. An analytical approach will enable you to: </w:t>
      </w:r>
    </w:p>
    <w:p w14:paraId="7ABE5C16" w14:textId="77777777" w:rsidR="002D45A9" w:rsidRPr="002D45A9" w:rsidRDefault="002D45A9" w:rsidP="002D45A9">
      <w:pPr>
        <w:rPr>
          <w:rFonts w:ascii="Times New Roman" w:hAnsi="Times New Roman"/>
          <w:sz w:val="24"/>
          <w:szCs w:val="24"/>
        </w:rPr>
      </w:pPr>
    </w:p>
    <w:p w14:paraId="73DFB771" w14:textId="77777777" w:rsidR="002D45A9" w:rsidRPr="002D45A9" w:rsidRDefault="002D45A9" w:rsidP="002D45A9">
      <w:pPr>
        <w:numPr>
          <w:ilvl w:val="0"/>
          <w:numId w:val="26"/>
        </w:numPr>
        <w:jc w:val="left"/>
        <w:rPr>
          <w:rFonts w:ascii="Times New Roman" w:hAnsi="Times New Roman"/>
          <w:sz w:val="24"/>
          <w:szCs w:val="24"/>
        </w:rPr>
      </w:pPr>
      <w:r w:rsidRPr="002D45A9">
        <w:rPr>
          <w:rFonts w:ascii="Times New Roman" w:hAnsi="Times New Roman"/>
          <w:sz w:val="24"/>
          <w:szCs w:val="24"/>
        </w:rPr>
        <w:t xml:space="preserve">Understand how the “first principles” of marketing strategy helps firms organize the analytics opportunity and challenge in today’s data era, and </w:t>
      </w:r>
    </w:p>
    <w:p w14:paraId="688D6934" w14:textId="77777777" w:rsidR="002D45A9" w:rsidRPr="002D45A9" w:rsidRDefault="002D45A9" w:rsidP="002D45A9">
      <w:pPr>
        <w:numPr>
          <w:ilvl w:val="0"/>
          <w:numId w:val="26"/>
        </w:numPr>
        <w:jc w:val="left"/>
        <w:rPr>
          <w:rFonts w:ascii="Times New Roman" w:hAnsi="Times New Roman"/>
          <w:sz w:val="24"/>
          <w:szCs w:val="24"/>
        </w:rPr>
      </w:pPr>
      <w:r w:rsidRPr="002D45A9">
        <w:rPr>
          <w:rFonts w:ascii="Times New Roman" w:hAnsi="Times New Roman"/>
          <w:sz w:val="24"/>
          <w:szCs w:val="24"/>
        </w:rPr>
        <w:t>Use and execute data analytic techniques, and case studies to understand how to solve marketing analytics problems in a scientific and process-driven manner.</w:t>
      </w:r>
    </w:p>
    <w:p w14:paraId="3692A3B1" w14:textId="77777777" w:rsidR="003E702C" w:rsidRPr="00051853" w:rsidRDefault="003E702C" w:rsidP="003E702C">
      <w:pPr>
        <w:pStyle w:val="Heading2"/>
      </w:pPr>
      <w:bookmarkStart w:id="22" w:name="_Toc471722603"/>
      <w:r w:rsidRPr="00051853">
        <w:t>Overall Course Structure</w:t>
      </w:r>
      <w:bookmarkEnd w:id="22"/>
    </w:p>
    <w:p w14:paraId="329E8C9C" w14:textId="77777777" w:rsidR="003E702C" w:rsidRPr="00051853" w:rsidRDefault="003E702C" w:rsidP="003E702C">
      <w:pPr>
        <w:rPr>
          <w:rFonts w:ascii="Times New Roman" w:hAnsi="Times New Roman"/>
          <w:sz w:val="24"/>
          <w:szCs w:val="24"/>
        </w:rPr>
      </w:pPr>
      <w:r w:rsidRPr="00051853">
        <w:rPr>
          <w:rFonts w:ascii="Times New Roman" w:hAnsi="Times New Roman"/>
          <w:sz w:val="24"/>
          <w:szCs w:val="24"/>
        </w:rPr>
        <w:t xml:space="preserve">The overall delivery of the class materials would be based on each of the four </w:t>
      </w:r>
      <w:r w:rsidRPr="00051853">
        <w:rPr>
          <w:rFonts w:ascii="Times New Roman" w:hAnsi="Times New Roman"/>
          <w:b/>
          <w:sz w:val="24"/>
          <w:szCs w:val="24"/>
        </w:rPr>
        <w:t>First Principles of Marketing Strategy</w:t>
      </w:r>
      <w:r w:rsidRPr="00051853">
        <w:rPr>
          <w:rFonts w:ascii="Times New Roman" w:hAnsi="Times New Roman"/>
          <w:sz w:val="24"/>
          <w:szCs w:val="24"/>
        </w:rPr>
        <w:t>.  We break down the delivery of the component into the following components.</w:t>
      </w:r>
      <w:r>
        <w:rPr>
          <w:rFonts w:ascii="Times New Roman" w:hAnsi="Times New Roman"/>
          <w:sz w:val="24"/>
          <w:szCs w:val="24"/>
        </w:rPr>
        <w:t xml:space="preserve"> </w:t>
      </w:r>
    </w:p>
    <w:p w14:paraId="078505F5" w14:textId="26272F99" w:rsidR="003E702C" w:rsidRDefault="003E702C" w:rsidP="003E702C">
      <w:pPr>
        <w:spacing w:before="100" w:after="200" w:line="276" w:lineRule="auto"/>
        <w:jc w:val="left"/>
        <w:rPr>
          <w:rFonts w:ascii="Times New Roman" w:hAnsi="Times New Roman"/>
          <w:sz w:val="24"/>
          <w:szCs w:val="24"/>
        </w:rPr>
      </w:pPr>
      <w:r w:rsidRPr="008D4B63">
        <w:rPr>
          <w:rFonts w:ascii="Times New Roman" w:hAnsi="Times New Roman"/>
          <w:sz w:val="24"/>
          <w:szCs w:val="24"/>
        </w:rPr>
        <w:t>The first t</w:t>
      </w:r>
      <w:r w:rsidR="000B3345">
        <w:rPr>
          <w:rFonts w:ascii="Times New Roman" w:hAnsi="Times New Roman"/>
          <w:sz w:val="24"/>
          <w:szCs w:val="24"/>
        </w:rPr>
        <w:t>hree</w:t>
      </w:r>
      <w:r w:rsidRPr="008D4B63">
        <w:rPr>
          <w:rFonts w:ascii="Times New Roman" w:hAnsi="Times New Roman"/>
          <w:sz w:val="24"/>
          <w:szCs w:val="24"/>
        </w:rPr>
        <w:t xml:space="preserve"> lectures could provide an overview of marketing strategy, introduce each of the First Principles of Marketing Strategy, thus covering the purview of Chapter 1. </w:t>
      </w:r>
      <w:r w:rsidR="000B3345" w:rsidRPr="008D4B63">
        <w:rPr>
          <w:rFonts w:ascii="Times New Roman" w:hAnsi="Times New Roman"/>
          <w:sz w:val="24"/>
          <w:szCs w:val="24"/>
        </w:rPr>
        <w:t xml:space="preserve">These lectures could use the slide library from Chapter 1. </w:t>
      </w:r>
      <w:r w:rsidR="000B3345">
        <w:rPr>
          <w:rFonts w:ascii="Times New Roman" w:hAnsi="Times New Roman"/>
          <w:sz w:val="24"/>
          <w:szCs w:val="24"/>
        </w:rPr>
        <w:t xml:space="preserve">The initial lectures will also introduce </w:t>
      </w:r>
      <w:proofErr w:type="spellStart"/>
      <w:r w:rsidR="000B3345">
        <w:rPr>
          <w:rFonts w:ascii="Times New Roman" w:hAnsi="Times New Roman"/>
          <w:sz w:val="24"/>
          <w:szCs w:val="24"/>
        </w:rPr>
        <w:t>MeXL</w:t>
      </w:r>
      <w:proofErr w:type="spellEnd"/>
      <w:r w:rsidR="000B3345">
        <w:rPr>
          <w:rFonts w:ascii="Times New Roman" w:hAnsi="Times New Roman"/>
          <w:sz w:val="24"/>
          <w:szCs w:val="24"/>
        </w:rPr>
        <w:t xml:space="preserve"> as the Excel add-in that will assist in learning the analytic tools. </w:t>
      </w:r>
    </w:p>
    <w:p w14:paraId="15422DD8" w14:textId="2857F346" w:rsidR="003E702C" w:rsidRPr="008D4B63" w:rsidRDefault="00757C97" w:rsidP="003E702C">
      <w:pPr>
        <w:spacing w:before="100" w:after="200" w:line="276" w:lineRule="auto"/>
        <w:jc w:val="left"/>
        <w:rPr>
          <w:rFonts w:ascii="Times New Roman" w:hAnsi="Times New Roman"/>
          <w:sz w:val="24"/>
          <w:szCs w:val="24"/>
        </w:rPr>
      </w:pPr>
      <w:r>
        <w:rPr>
          <w:rFonts w:ascii="Times New Roman" w:hAnsi="Times New Roman"/>
          <w:sz w:val="24"/>
          <w:szCs w:val="24"/>
        </w:rPr>
        <w:t>Next, w</w:t>
      </w:r>
      <w:r w:rsidRPr="008D4B63">
        <w:rPr>
          <w:rFonts w:ascii="Times New Roman" w:hAnsi="Times New Roman"/>
          <w:sz w:val="24"/>
          <w:szCs w:val="24"/>
        </w:rPr>
        <w:t xml:space="preserve">e recommend </w:t>
      </w:r>
      <w:r>
        <w:rPr>
          <w:rFonts w:ascii="Times New Roman" w:hAnsi="Times New Roman"/>
          <w:sz w:val="24"/>
          <w:szCs w:val="24"/>
        </w:rPr>
        <w:t xml:space="preserve">breaking down five most commonly used analytic techniques (cluster analysis, positioning maps, logistic regressions, conjoint analysis, and market response models) under each of the four </w:t>
      </w:r>
      <w:r w:rsidR="003E702C" w:rsidRPr="008D4B63">
        <w:rPr>
          <w:rFonts w:ascii="Times New Roman" w:hAnsi="Times New Roman"/>
          <w:sz w:val="24"/>
          <w:szCs w:val="24"/>
        </w:rPr>
        <w:t>First Principles of Marketing Strategy</w:t>
      </w:r>
      <w:r>
        <w:rPr>
          <w:rFonts w:ascii="Times New Roman" w:hAnsi="Times New Roman"/>
          <w:sz w:val="24"/>
          <w:szCs w:val="24"/>
        </w:rPr>
        <w:t xml:space="preserve"> (Chapters 2-8), and teaching them in the following order</w:t>
      </w:r>
      <w:r w:rsidR="003E702C" w:rsidRPr="008D4B63">
        <w:rPr>
          <w:rFonts w:ascii="Times New Roman" w:hAnsi="Times New Roman"/>
          <w:sz w:val="24"/>
          <w:szCs w:val="24"/>
        </w:rPr>
        <w:t xml:space="preserve">. </w:t>
      </w:r>
    </w:p>
    <w:p w14:paraId="26E586E5" w14:textId="46FC49F4" w:rsidR="003E702C" w:rsidRPr="00051853" w:rsidRDefault="003E702C" w:rsidP="003E702C">
      <w:pPr>
        <w:pStyle w:val="ListParagraph"/>
        <w:numPr>
          <w:ilvl w:val="1"/>
          <w:numId w:val="24"/>
        </w:numPr>
        <w:spacing w:before="100" w:after="200" w:line="276" w:lineRule="auto"/>
        <w:jc w:val="left"/>
        <w:rPr>
          <w:rFonts w:ascii="Times New Roman" w:hAnsi="Times New Roman"/>
          <w:sz w:val="24"/>
          <w:szCs w:val="24"/>
        </w:rPr>
      </w:pPr>
      <w:r w:rsidRPr="00051853">
        <w:rPr>
          <w:rFonts w:ascii="Times New Roman" w:hAnsi="Times New Roman"/>
          <w:sz w:val="24"/>
          <w:szCs w:val="24"/>
        </w:rPr>
        <w:t xml:space="preserve">Slide Library for </w:t>
      </w:r>
      <w:r w:rsidR="00757C97">
        <w:rPr>
          <w:rFonts w:ascii="Times New Roman" w:hAnsi="Times New Roman"/>
          <w:sz w:val="24"/>
          <w:szCs w:val="24"/>
        </w:rPr>
        <w:t xml:space="preserve">the respective </w:t>
      </w:r>
      <w:r w:rsidR="00757C97" w:rsidRPr="008D4B63">
        <w:rPr>
          <w:rFonts w:ascii="Times New Roman" w:hAnsi="Times New Roman"/>
          <w:sz w:val="24"/>
          <w:szCs w:val="24"/>
        </w:rPr>
        <w:t>First Principles of Marketing Strategy</w:t>
      </w:r>
      <w:r w:rsidR="00757C97">
        <w:rPr>
          <w:rFonts w:ascii="Times New Roman" w:hAnsi="Times New Roman"/>
          <w:sz w:val="24"/>
          <w:szCs w:val="24"/>
        </w:rPr>
        <w:t>.</w:t>
      </w:r>
    </w:p>
    <w:p w14:paraId="6DC83FCC" w14:textId="77777777" w:rsidR="00757C97" w:rsidRDefault="00757C97" w:rsidP="003E702C">
      <w:pPr>
        <w:pStyle w:val="ListParagraph"/>
        <w:numPr>
          <w:ilvl w:val="1"/>
          <w:numId w:val="24"/>
        </w:numPr>
        <w:spacing w:before="100" w:after="200" w:line="276" w:lineRule="auto"/>
        <w:jc w:val="left"/>
        <w:rPr>
          <w:rFonts w:ascii="Times New Roman" w:hAnsi="Times New Roman"/>
          <w:sz w:val="24"/>
          <w:szCs w:val="24"/>
        </w:rPr>
      </w:pPr>
      <w:r>
        <w:rPr>
          <w:rFonts w:ascii="Times New Roman" w:hAnsi="Times New Roman"/>
          <w:sz w:val="24"/>
          <w:szCs w:val="24"/>
        </w:rPr>
        <w:t>A deep dive into the analytic concept using the analytic technique’s slide library</w:t>
      </w:r>
    </w:p>
    <w:p w14:paraId="71107819" w14:textId="79D7B236" w:rsidR="003E702C" w:rsidRPr="00757C97" w:rsidRDefault="00757C97" w:rsidP="004751BB">
      <w:pPr>
        <w:pStyle w:val="ListParagraph"/>
        <w:numPr>
          <w:ilvl w:val="1"/>
          <w:numId w:val="24"/>
        </w:numPr>
        <w:spacing w:before="100" w:after="200" w:line="276" w:lineRule="auto"/>
        <w:jc w:val="left"/>
        <w:rPr>
          <w:rFonts w:ascii="Times New Roman" w:hAnsi="Times New Roman"/>
          <w:sz w:val="24"/>
          <w:szCs w:val="24"/>
        </w:rPr>
      </w:pPr>
      <w:r w:rsidRPr="00757C97">
        <w:rPr>
          <w:rFonts w:ascii="Times New Roman" w:hAnsi="Times New Roman"/>
          <w:sz w:val="24"/>
          <w:szCs w:val="24"/>
        </w:rPr>
        <w:t xml:space="preserve">A demonstration of the analytic concept using the </w:t>
      </w:r>
      <w:r w:rsidR="003E702C" w:rsidRPr="00757C97">
        <w:rPr>
          <w:rFonts w:ascii="Times New Roman" w:hAnsi="Times New Roman"/>
          <w:sz w:val="24"/>
          <w:szCs w:val="24"/>
        </w:rPr>
        <w:t xml:space="preserve">Broad Analytics Cases </w:t>
      </w:r>
      <w:r>
        <w:rPr>
          <w:rFonts w:ascii="Times New Roman" w:hAnsi="Times New Roman"/>
          <w:sz w:val="24"/>
          <w:szCs w:val="24"/>
        </w:rPr>
        <w:t xml:space="preserve">relevant to the technique, and </w:t>
      </w:r>
      <w:proofErr w:type="spellStart"/>
      <w:r>
        <w:rPr>
          <w:rFonts w:ascii="Times New Roman" w:hAnsi="Times New Roman"/>
          <w:sz w:val="24"/>
          <w:szCs w:val="24"/>
        </w:rPr>
        <w:t>MeXL</w:t>
      </w:r>
      <w:proofErr w:type="spellEnd"/>
      <w:r>
        <w:rPr>
          <w:rFonts w:ascii="Times New Roman" w:hAnsi="Times New Roman"/>
          <w:sz w:val="24"/>
          <w:szCs w:val="24"/>
        </w:rPr>
        <w:t>.</w:t>
      </w:r>
    </w:p>
    <w:p w14:paraId="1FDC3DF6" w14:textId="0EC16253" w:rsidR="003E702C" w:rsidRPr="00757C97" w:rsidRDefault="00757C97" w:rsidP="004751BB">
      <w:pPr>
        <w:pStyle w:val="ListParagraph"/>
        <w:numPr>
          <w:ilvl w:val="1"/>
          <w:numId w:val="24"/>
        </w:numPr>
        <w:spacing w:before="100" w:after="200" w:line="276" w:lineRule="auto"/>
        <w:jc w:val="left"/>
        <w:rPr>
          <w:rFonts w:ascii="Times New Roman" w:hAnsi="Times New Roman"/>
          <w:sz w:val="24"/>
          <w:szCs w:val="24"/>
        </w:rPr>
      </w:pPr>
      <w:r w:rsidRPr="00757C97">
        <w:rPr>
          <w:rFonts w:ascii="Times New Roman" w:hAnsi="Times New Roman"/>
          <w:sz w:val="24"/>
          <w:szCs w:val="24"/>
        </w:rPr>
        <w:t xml:space="preserve">An application of the analytic concept using a </w:t>
      </w:r>
      <w:proofErr w:type="spellStart"/>
      <w:r w:rsidR="003E702C" w:rsidRPr="00757C97">
        <w:rPr>
          <w:rFonts w:ascii="Times New Roman" w:hAnsi="Times New Roman"/>
          <w:sz w:val="24"/>
          <w:szCs w:val="24"/>
        </w:rPr>
        <w:t>MeXL</w:t>
      </w:r>
      <w:proofErr w:type="spellEnd"/>
      <w:r w:rsidR="003E702C" w:rsidRPr="00757C97">
        <w:rPr>
          <w:rFonts w:ascii="Times New Roman" w:hAnsi="Times New Roman"/>
          <w:sz w:val="24"/>
          <w:szCs w:val="24"/>
        </w:rPr>
        <w:t xml:space="preserve">-based analytics case </w:t>
      </w:r>
      <w:r>
        <w:rPr>
          <w:rFonts w:ascii="Times New Roman" w:hAnsi="Times New Roman"/>
          <w:sz w:val="24"/>
          <w:szCs w:val="24"/>
        </w:rPr>
        <w:t xml:space="preserve">from the case library </w:t>
      </w:r>
      <w:r w:rsidR="003E702C" w:rsidRPr="00757C97">
        <w:rPr>
          <w:rFonts w:ascii="Times New Roman" w:hAnsi="Times New Roman"/>
          <w:sz w:val="24"/>
          <w:szCs w:val="24"/>
        </w:rPr>
        <w:t>(for MBA students).</w:t>
      </w:r>
    </w:p>
    <w:p w14:paraId="79C80B03" w14:textId="38610B35" w:rsidR="003E702C" w:rsidRPr="008D4B63" w:rsidRDefault="003E702C" w:rsidP="003E702C">
      <w:pPr>
        <w:spacing w:before="100" w:after="200" w:line="276" w:lineRule="auto"/>
        <w:jc w:val="left"/>
        <w:rPr>
          <w:rFonts w:ascii="Times New Roman" w:hAnsi="Times New Roman"/>
          <w:sz w:val="24"/>
          <w:szCs w:val="24"/>
        </w:rPr>
      </w:pPr>
      <w:r w:rsidRPr="008D4B63">
        <w:rPr>
          <w:rFonts w:ascii="Times New Roman" w:hAnsi="Times New Roman"/>
          <w:sz w:val="24"/>
          <w:szCs w:val="24"/>
        </w:rPr>
        <w:t>The last t</w:t>
      </w:r>
      <w:r w:rsidR="00757C97">
        <w:rPr>
          <w:rFonts w:ascii="Times New Roman" w:hAnsi="Times New Roman"/>
          <w:sz w:val="24"/>
          <w:szCs w:val="24"/>
        </w:rPr>
        <w:t>hree</w:t>
      </w:r>
      <w:r w:rsidRPr="008D4B63">
        <w:rPr>
          <w:rFonts w:ascii="Times New Roman" w:hAnsi="Times New Roman"/>
          <w:sz w:val="24"/>
          <w:szCs w:val="24"/>
        </w:rPr>
        <w:t xml:space="preserve"> lectures could provide a review of marketing strategy, and ideas on how the integrate the four </w:t>
      </w:r>
      <w:r w:rsidRPr="008D4B63">
        <w:rPr>
          <w:rFonts w:ascii="Times New Roman" w:hAnsi="Times New Roman"/>
          <w:b/>
          <w:sz w:val="24"/>
          <w:szCs w:val="24"/>
        </w:rPr>
        <w:t>First Principles of Marketing Strategy</w:t>
      </w:r>
      <w:r w:rsidR="00757C97">
        <w:rPr>
          <w:rFonts w:ascii="Times New Roman" w:hAnsi="Times New Roman"/>
          <w:b/>
          <w:sz w:val="24"/>
          <w:szCs w:val="24"/>
        </w:rPr>
        <w:t xml:space="preserve"> </w:t>
      </w:r>
      <w:r w:rsidR="00757C97" w:rsidRPr="00757C97">
        <w:rPr>
          <w:rFonts w:ascii="Times New Roman" w:hAnsi="Times New Roman"/>
          <w:sz w:val="24"/>
          <w:szCs w:val="24"/>
        </w:rPr>
        <w:t xml:space="preserve">(these </w:t>
      </w:r>
      <w:r w:rsidR="00757C97" w:rsidRPr="008D4B63">
        <w:rPr>
          <w:rFonts w:ascii="Times New Roman" w:hAnsi="Times New Roman"/>
          <w:sz w:val="24"/>
          <w:szCs w:val="24"/>
        </w:rPr>
        <w:t>could use the slide library from Chapter 9</w:t>
      </w:r>
      <w:r w:rsidR="00757C97">
        <w:rPr>
          <w:rFonts w:ascii="Times New Roman" w:hAnsi="Times New Roman"/>
          <w:b/>
          <w:sz w:val="24"/>
          <w:szCs w:val="24"/>
        </w:rPr>
        <w:t>)</w:t>
      </w:r>
      <w:r w:rsidRPr="008D4B63">
        <w:rPr>
          <w:rFonts w:ascii="Times New Roman" w:hAnsi="Times New Roman"/>
          <w:sz w:val="24"/>
          <w:szCs w:val="24"/>
        </w:rPr>
        <w:t xml:space="preserve">, </w:t>
      </w:r>
      <w:r w:rsidR="00757C97">
        <w:rPr>
          <w:rFonts w:ascii="Times New Roman" w:hAnsi="Times New Roman"/>
          <w:sz w:val="24"/>
          <w:szCs w:val="24"/>
        </w:rPr>
        <w:t>and a summary of the analytic techniques</w:t>
      </w:r>
      <w:r w:rsidRPr="008D4B63">
        <w:rPr>
          <w:rFonts w:ascii="Times New Roman" w:hAnsi="Times New Roman"/>
          <w:sz w:val="24"/>
          <w:szCs w:val="24"/>
        </w:rPr>
        <w:t xml:space="preserve">. </w:t>
      </w:r>
    </w:p>
    <w:p w14:paraId="397E9244" w14:textId="71EEE9BF" w:rsidR="00AF53CF" w:rsidRDefault="00AF53CF" w:rsidP="00AF53CF">
      <w:pPr>
        <w:pStyle w:val="Heading2"/>
      </w:pPr>
      <w:bookmarkStart w:id="23" w:name="_Toc471722604"/>
      <w:r>
        <w:lastRenderedPageBreak/>
        <w:t>Course Structure for Undergraduate Marketing Analytics</w:t>
      </w:r>
      <w:bookmarkEnd w:id="23"/>
      <w:r>
        <w:t xml:space="preserve"> </w:t>
      </w:r>
    </w:p>
    <w:p w14:paraId="47BE1511" w14:textId="77777777" w:rsidR="00AF53CF" w:rsidRDefault="00AF53CF" w:rsidP="00AF53CF">
      <w:pPr>
        <w:rPr>
          <w:rFonts w:ascii="Times New Roman" w:hAnsi="Times New Roman"/>
          <w:sz w:val="24"/>
          <w:szCs w:val="24"/>
        </w:rPr>
      </w:pPr>
      <w:r w:rsidRPr="00214F9E">
        <w:rPr>
          <w:rFonts w:ascii="Times New Roman" w:hAnsi="Times New Roman"/>
          <w:sz w:val="24"/>
          <w:szCs w:val="24"/>
        </w:rPr>
        <w:t>Below, we present</w:t>
      </w:r>
      <w:r>
        <w:rPr>
          <w:rFonts w:ascii="Times New Roman" w:hAnsi="Times New Roman"/>
          <w:sz w:val="24"/>
          <w:szCs w:val="24"/>
        </w:rPr>
        <w:t xml:space="preserve"> a detailed course structure for a 28 session undergraduate course. If the course is taught over 14 weeks, the class will meet twice a week, and cover two sessions in a week. If the course is taught over 7 weeks, the class will meet twice a week, and cover four sessions in a week (i.e. two sessions in each meeting). Moreover, we provide a detailed breakdown of session number, topic, instructional resource needed, and chapter, for each session.</w:t>
      </w:r>
    </w:p>
    <w:p w14:paraId="623B0943" w14:textId="77777777" w:rsidR="00AF53CF" w:rsidRDefault="00AF53CF" w:rsidP="00AF53CF">
      <w:pPr>
        <w:rPr>
          <w:rFonts w:ascii="Times New Roman" w:hAnsi="Times New Roman"/>
          <w:sz w:val="24"/>
          <w:szCs w:val="24"/>
        </w:rPr>
      </w:pPr>
    </w:p>
    <w:tbl>
      <w:tblPr>
        <w:tblW w:w="9720" w:type="dxa"/>
        <w:tblInd w:w="-10" w:type="dxa"/>
        <w:tblLook w:val="04A0" w:firstRow="1" w:lastRow="0" w:firstColumn="1" w:lastColumn="0" w:noHBand="0" w:noVBand="1"/>
      </w:tblPr>
      <w:tblGrid>
        <w:gridCol w:w="720"/>
        <w:gridCol w:w="5580"/>
        <w:gridCol w:w="2250"/>
        <w:gridCol w:w="1170"/>
      </w:tblGrid>
      <w:tr w:rsidR="00D02482" w:rsidRPr="00D02482" w14:paraId="34264CE2" w14:textId="77777777" w:rsidTr="00D02482">
        <w:trPr>
          <w:trHeight w:val="264"/>
        </w:trPr>
        <w:tc>
          <w:tcPr>
            <w:tcW w:w="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DBA390" w14:textId="77777777" w:rsidR="00D02482" w:rsidRPr="00D02482" w:rsidRDefault="00D02482" w:rsidP="00D02482">
            <w:pPr>
              <w:jc w:val="left"/>
              <w:rPr>
                <w:rFonts w:ascii="Times New Roman" w:hAnsi="Times New Roman"/>
                <w:b/>
                <w:bCs/>
                <w:color w:val="000000"/>
                <w:lang w:val="en-US"/>
              </w:rPr>
            </w:pPr>
            <w:r w:rsidRPr="00D02482">
              <w:rPr>
                <w:rFonts w:ascii="Times New Roman" w:hAnsi="Times New Roman"/>
                <w:b/>
                <w:bCs/>
                <w:color w:val="000000"/>
                <w:lang w:val="en-US"/>
              </w:rPr>
              <w:t>Week</w:t>
            </w:r>
          </w:p>
        </w:tc>
        <w:tc>
          <w:tcPr>
            <w:tcW w:w="5580" w:type="dxa"/>
            <w:tcBorders>
              <w:top w:val="single" w:sz="8" w:space="0" w:color="auto"/>
              <w:left w:val="nil"/>
              <w:bottom w:val="single" w:sz="8" w:space="0" w:color="auto"/>
              <w:right w:val="single" w:sz="8" w:space="0" w:color="auto"/>
            </w:tcBorders>
            <w:shd w:val="clear" w:color="000000" w:fill="FFFFFF"/>
            <w:noWrap/>
            <w:vAlign w:val="center"/>
            <w:hideMark/>
          </w:tcPr>
          <w:p w14:paraId="6A1E8D52" w14:textId="77777777" w:rsidR="00D02482" w:rsidRPr="00D02482" w:rsidRDefault="00D02482" w:rsidP="00D02482">
            <w:pPr>
              <w:jc w:val="left"/>
              <w:rPr>
                <w:rFonts w:ascii="Times New Roman" w:hAnsi="Times New Roman"/>
                <w:b/>
                <w:bCs/>
                <w:color w:val="000000"/>
                <w:lang w:val="en-US"/>
              </w:rPr>
            </w:pPr>
            <w:r w:rsidRPr="00D02482">
              <w:rPr>
                <w:rFonts w:ascii="Times New Roman" w:hAnsi="Times New Roman"/>
                <w:b/>
                <w:bCs/>
                <w:color w:val="000000"/>
                <w:lang w:val="en-US"/>
              </w:rPr>
              <w:t>Topic</w:t>
            </w:r>
          </w:p>
        </w:tc>
        <w:tc>
          <w:tcPr>
            <w:tcW w:w="2250" w:type="dxa"/>
            <w:tcBorders>
              <w:top w:val="single" w:sz="8" w:space="0" w:color="auto"/>
              <w:left w:val="nil"/>
              <w:bottom w:val="single" w:sz="8" w:space="0" w:color="auto"/>
              <w:right w:val="single" w:sz="8" w:space="0" w:color="auto"/>
            </w:tcBorders>
            <w:shd w:val="clear" w:color="000000" w:fill="FFFFFF"/>
            <w:noWrap/>
            <w:vAlign w:val="center"/>
            <w:hideMark/>
          </w:tcPr>
          <w:p w14:paraId="312083F7" w14:textId="77777777" w:rsidR="00D02482" w:rsidRPr="00D02482" w:rsidRDefault="00D02482" w:rsidP="00D02482">
            <w:pPr>
              <w:jc w:val="left"/>
              <w:rPr>
                <w:rFonts w:ascii="Times New Roman" w:hAnsi="Times New Roman"/>
                <w:b/>
                <w:bCs/>
                <w:color w:val="000000"/>
                <w:lang w:val="en-US"/>
              </w:rPr>
            </w:pPr>
            <w:r w:rsidRPr="00D02482">
              <w:rPr>
                <w:rFonts w:ascii="Times New Roman" w:hAnsi="Times New Roman"/>
                <w:b/>
                <w:bCs/>
                <w:color w:val="000000"/>
                <w:lang w:val="en-US"/>
              </w:rPr>
              <w:t>Instructional Resource (B.S.)</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47737A44" w14:textId="77777777" w:rsidR="00D02482" w:rsidRPr="00D02482" w:rsidRDefault="00D02482" w:rsidP="00D02482">
            <w:pPr>
              <w:jc w:val="left"/>
              <w:rPr>
                <w:rFonts w:ascii="Times New Roman" w:hAnsi="Times New Roman"/>
                <w:b/>
                <w:bCs/>
                <w:color w:val="000000"/>
                <w:lang w:val="en-US"/>
              </w:rPr>
            </w:pPr>
            <w:r w:rsidRPr="00D02482">
              <w:rPr>
                <w:rFonts w:ascii="Times New Roman" w:hAnsi="Times New Roman"/>
                <w:b/>
                <w:bCs/>
                <w:color w:val="000000"/>
                <w:lang w:val="en-US"/>
              </w:rPr>
              <w:t>Chapter</w:t>
            </w:r>
          </w:p>
        </w:tc>
      </w:tr>
      <w:tr w:rsidR="00D02482" w:rsidRPr="00D02482" w14:paraId="66D31664"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C604D3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1.1</w:t>
            </w:r>
          </w:p>
        </w:tc>
        <w:tc>
          <w:tcPr>
            <w:tcW w:w="5580" w:type="dxa"/>
            <w:tcBorders>
              <w:top w:val="nil"/>
              <w:left w:val="nil"/>
              <w:bottom w:val="single" w:sz="8" w:space="0" w:color="auto"/>
              <w:right w:val="single" w:sz="8" w:space="0" w:color="auto"/>
            </w:tcBorders>
            <w:shd w:val="clear" w:color="000000" w:fill="FFFFFF"/>
            <w:noWrap/>
            <w:vAlign w:val="center"/>
            <w:hideMark/>
          </w:tcPr>
          <w:p w14:paraId="557E61D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Overview and Benefits of Marketing Strategy</w:t>
            </w:r>
          </w:p>
        </w:tc>
        <w:tc>
          <w:tcPr>
            <w:tcW w:w="2250" w:type="dxa"/>
            <w:tcBorders>
              <w:top w:val="nil"/>
              <w:left w:val="nil"/>
              <w:bottom w:val="single" w:sz="8" w:space="0" w:color="auto"/>
              <w:right w:val="single" w:sz="8" w:space="0" w:color="auto"/>
            </w:tcBorders>
            <w:shd w:val="clear" w:color="000000" w:fill="FFFFFF"/>
            <w:noWrap/>
            <w:vAlign w:val="center"/>
            <w:hideMark/>
          </w:tcPr>
          <w:p w14:paraId="6C7D27EF"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1871F51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w:t>
            </w:r>
          </w:p>
        </w:tc>
      </w:tr>
      <w:tr w:rsidR="00D02482" w:rsidRPr="00D02482" w14:paraId="09A00C62"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B0EE147"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1.2</w:t>
            </w:r>
          </w:p>
        </w:tc>
        <w:tc>
          <w:tcPr>
            <w:tcW w:w="5580" w:type="dxa"/>
            <w:tcBorders>
              <w:top w:val="nil"/>
              <w:left w:val="nil"/>
              <w:bottom w:val="single" w:sz="8" w:space="0" w:color="auto"/>
              <w:right w:val="single" w:sz="8" w:space="0" w:color="auto"/>
            </w:tcBorders>
            <w:shd w:val="clear" w:color="000000" w:fill="FFFFFF"/>
            <w:noWrap/>
            <w:vAlign w:val="center"/>
            <w:hideMark/>
          </w:tcPr>
          <w:p w14:paraId="14E550A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Overview of First Principle’s Approach (con’t)</w:t>
            </w:r>
          </w:p>
        </w:tc>
        <w:tc>
          <w:tcPr>
            <w:tcW w:w="2250" w:type="dxa"/>
            <w:tcBorders>
              <w:top w:val="nil"/>
              <w:left w:val="nil"/>
              <w:bottom w:val="single" w:sz="8" w:space="0" w:color="auto"/>
              <w:right w:val="single" w:sz="8" w:space="0" w:color="auto"/>
            </w:tcBorders>
            <w:shd w:val="clear" w:color="000000" w:fill="FFFFFF"/>
            <w:noWrap/>
            <w:vAlign w:val="center"/>
            <w:hideMark/>
          </w:tcPr>
          <w:p w14:paraId="3C544481"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07D4CBEE"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w:t>
            </w:r>
          </w:p>
        </w:tc>
      </w:tr>
      <w:tr w:rsidR="00D02482" w:rsidRPr="00D02482" w14:paraId="76AF3CDE"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C07B17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2.1</w:t>
            </w:r>
          </w:p>
        </w:tc>
        <w:tc>
          <w:tcPr>
            <w:tcW w:w="5580" w:type="dxa"/>
            <w:tcBorders>
              <w:top w:val="nil"/>
              <w:left w:val="nil"/>
              <w:bottom w:val="single" w:sz="8" w:space="0" w:color="auto"/>
              <w:right w:val="single" w:sz="8" w:space="0" w:color="auto"/>
            </w:tcBorders>
            <w:shd w:val="clear" w:color="000000" w:fill="FFFFFF"/>
            <w:noWrap/>
            <w:vAlign w:val="center"/>
            <w:hideMark/>
          </w:tcPr>
          <w:p w14:paraId="2E2F0B7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Overview of </w:t>
            </w:r>
            <w:proofErr w:type="spellStart"/>
            <w:r w:rsidRPr="00D02482">
              <w:rPr>
                <w:rFonts w:ascii="Times New Roman" w:hAnsi="Times New Roman"/>
                <w:color w:val="000000"/>
                <w:lang w:val="en-US"/>
              </w:rPr>
              <w:t>MeXL</w:t>
            </w:r>
            <w:proofErr w:type="spellEnd"/>
          </w:p>
        </w:tc>
        <w:tc>
          <w:tcPr>
            <w:tcW w:w="2250" w:type="dxa"/>
            <w:tcBorders>
              <w:top w:val="nil"/>
              <w:left w:val="nil"/>
              <w:bottom w:val="single" w:sz="8" w:space="0" w:color="auto"/>
              <w:right w:val="single" w:sz="8" w:space="0" w:color="auto"/>
            </w:tcBorders>
            <w:shd w:val="clear" w:color="000000" w:fill="FFFFFF"/>
            <w:noWrap/>
            <w:vAlign w:val="center"/>
            <w:hideMark/>
          </w:tcPr>
          <w:p w14:paraId="5DD80F7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44D6921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w:t>
            </w:r>
          </w:p>
        </w:tc>
      </w:tr>
      <w:tr w:rsidR="00D02482" w:rsidRPr="00D02482" w14:paraId="31F322EB"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BBEF98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2.2</w:t>
            </w:r>
          </w:p>
        </w:tc>
        <w:tc>
          <w:tcPr>
            <w:tcW w:w="5580" w:type="dxa"/>
            <w:tcBorders>
              <w:top w:val="nil"/>
              <w:left w:val="nil"/>
              <w:bottom w:val="single" w:sz="8" w:space="0" w:color="auto"/>
              <w:right w:val="single" w:sz="8" w:space="0" w:color="auto"/>
            </w:tcBorders>
            <w:shd w:val="clear" w:color="000000" w:fill="FFFFFF"/>
            <w:noWrap/>
            <w:vAlign w:val="center"/>
            <w:hideMark/>
          </w:tcPr>
          <w:p w14:paraId="28785517"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Principle 1: All Customers are Different </w:t>
            </w:r>
            <w:r w:rsidRPr="00D02482">
              <w:rPr>
                <w:rFonts w:ascii="Symbol" w:hAnsi="Symbol"/>
                <w:color w:val="000000"/>
                <w:lang w:val="en-US"/>
              </w:rPr>
              <w:t></w:t>
            </w:r>
            <w:r w:rsidRPr="00D02482">
              <w:rPr>
                <w:rFonts w:ascii="Times New Roman" w:hAnsi="Times New Roman"/>
                <w:color w:val="000000"/>
                <w:lang w:val="en-US"/>
              </w:rPr>
              <w:t xml:space="preserve"> Managing Customer Heterogeneity</w:t>
            </w:r>
          </w:p>
        </w:tc>
        <w:tc>
          <w:tcPr>
            <w:tcW w:w="2250" w:type="dxa"/>
            <w:tcBorders>
              <w:top w:val="nil"/>
              <w:left w:val="nil"/>
              <w:bottom w:val="single" w:sz="8" w:space="0" w:color="auto"/>
              <w:right w:val="single" w:sz="8" w:space="0" w:color="auto"/>
            </w:tcBorders>
            <w:shd w:val="clear" w:color="000000" w:fill="FFFFFF"/>
            <w:noWrap/>
            <w:vAlign w:val="center"/>
            <w:hideMark/>
          </w:tcPr>
          <w:p w14:paraId="2B65160B"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600B70C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w:t>
            </w:r>
          </w:p>
        </w:tc>
      </w:tr>
      <w:tr w:rsidR="00D02482" w:rsidRPr="00D02482" w14:paraId="23439745"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78F5EE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3.1</w:t>
            </w:r>
          </w:p>
        </w:tc>
        <w:tc>
          <w:tcPr>
            <w:tcW w:w="5580" w:type="dxa"/>
            <w:tcBorders>
              <w:top w:val="nil"/>
              <w:left w:val="nil"/>
              <w:bottom w:val="single" w:sz="8" w:space="0" w:color="auto"/>
              <w:right w:val="single" w:sz="8" w:space="0" w:color="auto"/>
            </w:tcBorders>
            <w:shd w:val="clear" w:color="000000" w:fill="FFFFFF"/>
            <w:noWrap/>
            <w:vAlign w:val="center"/>
            <w:hideMark/>
          </w:tcPr>
          <w:p w14:paraId="32395D8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Cluster </w:t>
            </w:r>
            <w:proofErr w:type="spellStart"/>
            <w:r w:rsidRPr="00D02482">
              <w:rPr>
                <w:rFonts w:ascii="Times New Roman" w:hAnsi="Times New Roman"/>
                <w:color w:val="000000"/>
                <w:lang w:val="en-US"/>
              </w:rPr>
              <w:t>Anlaysis</w:t>
            </w:r>
            <w:proofErr w:type="spellEnd"/>
            <w:r w:rsidRPr="00D02482">
              <w:rPr>
                <w:rFonts w:ascii="Times New Roman" w:hAnsi="Times New Roman"/>
                <w:color w:val="000000"/>
                <w:lang w:val="en-US"/>
              </w:rPr>
              <w:t xml:space="preserve"> Concept</w:t>
            </w:r>
          </w:p>
        </w:tc>
        <w:tc>
          <w:tcPr>
            <w:tcW w:w="2250" w:type="dxa"/>
            <w:tcBorders>
              <w:top w:val="nil"/>
              <w:left w:val="nil"/>
              <w:bottom w:val="single" w:sz="8" w:space="0" w:color="auto"/>
              <w:right w:val="single" w:sz="8" w:space="0" w:color="auto"/>
            </w:tcBorders>
            <w:shd w:val="clear" w:color="000000" w:fill="FFFFFF"/>
            <w:noWrap/>
            <w:vAlign w:val="center"/>
            <w:hideMark/>
          </w:tcPr>
          <w:p w14:paraId="5DC4C23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 Analytics</w:t>
            </w:r>
          </w:p>
        </w:tc>
        <w:tc>
          <w:tcPr>
            <w:tcW w:w="1170" w:type="dxa"/>
            <w:tcBorders>
              <w:top w:val="nil"/>
              <w:left w:val="nil"/>
              <w:bottom w:val="single" w:sz="8" w:space="0" w:color="auto"/>
              <w:right w:val="single" w:sz="8" w:space="0" w:color="auto"/>
            </w:tcBorders>
            <w:shd w:val="clear" w:color="000000" w:fill="FFFFFF"/>
            <w:vAlign w:val="center"/>
            <w:hideMark/>
          </w:tcPr>
          <w:p w14:paraId="605B226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w:t>
            </w:r>
          </w:p>
        </w:tc>
      </w:tr>
      <w:tr w:rsidR="00D02482" w:rsidRPr="00D02482" w14:paraId="161729F8"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30F015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3.2</w:t>
            </w:r>
          </w:p>
        </w:tc>
        <w:tc>
          <w:tcPr>
            <w:tcW w:w="5580" w:type="dxa"/>
            <w:tcBorders>
              <w:top w:val="nil"/>
              <w:left w:val="nil"/>
              <w:bottom w:val="single" w:sz="8" w:space="0" w:color="auto"/>
              <w:right w:val="single" w:sz="8" w:space="0" w:color="auto"/>
            </w:tcBorders>
            <w:shd w:val="clear" w:color="000000" w:fill="FFFFFF"/>
            <w:noWrap/>
            <w:vAlign w:val="center"/>
            <w:hideMark/>
          </w:tcPr>
          <w:p w14:paraId="21B34731"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Cluster </w:t>
            </w:r>
            <w:proofErr w:type="spellStart"/>
            <w:r w:rsidRPr="00D02482">
              <w:rPr>
                <w:rFonts w:ascii="Times New Roman" w:hAnsi="Times New Roman"/>
                <w:color w:val="000000"/>
                <w:lang w:val="en-US"/>
              </w:rPr>
              <w:t>Anlaysis</w:t>
            </w:r>
            <w:proofErr w:type="spellEnd"/>
            <w:r w:rsidRPr="00D02482">
              <w:rPr>
                <w:rFonts w:ascii="Times New Roman" w:hAnsi="Times New Roman"/>
                <w:color w:val="000000"/>
                <w:lang w:val="en-US"/>
              </w:rPr>
              <w:t xml:space="preserve"> Demonstration</w:t>
            </w:r>
          </w:p>
        </w:tc>
        <w:tc>
          <w:tcPr>
            <w:tcW w:w="2250" w:type="dxa"/>
            <w:tcBorders>
              <w:top w:val="nil"/>
              <w:left w:val="nil"/>
              <w:bottom w:val="single" w:sz="8" w:space="0" w:color="auto"/>
              <w:right w:val="single" w:sz="8" w:space="0" w:color="auto"/>
            </w:tcBorders>
            <w:shd w:val="clear" w:color="000000" w:fill="FFFFFF"/>
            <w:noWrap/>
            <w:vAlign w:val="center"/>
            <w:hideMark/>
          </w:tcPr>
          <w:p w14:paraId="75BEDB85" w14:textId="77777777" w:rsidR="00D02482" w:rsidRPr="00D02482" w:rsidRDefault="00D02482" w:rsidP="00D02482">
            <w:pPr>
              <w:jc w:val="left"/>
              <w:rPr>
                <w:rFonts w:ascii="Times New Roman" w:hAnsi="Times New Roman"/>
                <w:color w:val="000000"/>
                <w:lang w:val="en-US"/>
              </w:rPr>
            </w:pPr>
            <w:proofErr w:type="spellStart"/>
            <w:r w:rsidRPr="00D02482">
              <w:rPr>
                <w:rFonts w:ascii="Times New Roman" w:hAnsi="Times New Roman"/>
                <w:color w:val="000000"/>
                <w:lang w:val="en-US"/>
              </w:rPr>
              <w:t>MeXL</w:t>
            </w:r>
            <w:proofErr w:type="spellEnd"/>
            <w:r w:rsidRPr="00D02482">
              <w:rPr>
                <w:rFonts w:ascii="Times New Roman" w:hAnsi="Times New Roman"/>
                <w:color w:val="000000"/>
                <w:lang w:val="en-US"/>
              </w:rPr>
              <w:t xml:space="preserve"> (</w:t>
            </w:r>
            <w:proofErr w:type="spellStart"/>
            <w:r w:rsidRPr="00D02482">
              <w:rPr>
                <w:rFonts w:ascii="Times New Roman" w:hAnsi="Times New Roman"/>
                <w:color w:val="000000"/>
                <w:lang w:val="en-US"/>
              </w:rPr>
              <w:t>Dentmax</w:t>
            </w:r>
            <w:proofErr w:type="spellEnd"/>
            <w:r w:rsidRPr="00D02482">
              <w:rPr>
                <w:rFonts w:ascii="Times New Roman" w:hAnsi="Times New Roman"/>
                <w:color w:val="000000"/>
                <w:lang w:val="en-US"/>
              </w:rPr>
              <w:t xml:space="preserve"> Case)</w:t>
            </w:r>
          </w:p>
        </w:tc>
        <w:tc>
          <w:tcPr>
            <w:tcW w:w="1170" w:type="dxa"/>
            <w:tcBorders>
              <w:top w:val="nil"/>
              <w:left w:val="nil"/>
              <w:bottom w:val="single" w:sz="8" w:space="0" w:color="auto"/>
              <w:right w:val="single" w:sz="8" w:space="0" w:color="auto"/>
            </w:tcBorders>
            <w:shd w:val="clear" w:color="000000" w:fill="FFFFFF"/>
            <w:vAlign w:val="center"/>
            <w:hideMark/>
          </w:tcPr>
          <w:p w14:paraId="35F86A6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w:t>
            </w:r>
          </w:p>
        </w:tc>
      </w:tr>
      <w:tr w:rsidR="00D02482" w:rsidRPr="00D02482" w14:paraId="6F80F2EB"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1B1D12F"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4.1</w:t>
            </w:r>
          </w:p>
        </w:tc>
        <w:tc>
          <w:tcPr>
            <w:tcW w:w="5580" w:type="dxa"/>
            <w:tcBorders>
              <w:top w:val="nil"/>
              <w:left w:val="nil"/>
              <w:bottom w:val="single" w:sz="8" w:space="0" w:color="auto"/>
              <w:right w:val="single" w:sz="8" w:space="0" w:color="auto"/>
            </w:tcBorders>
            <w:shd w:val="clear" w:color="000000" w:fill="FFFFFF"/>
            <w:noWrap/>
            <w:vAlign w:val="center"/>
            <w:hideMark/>
          </w:tcPr>
          <w:p w14:paraId="6DB2B37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Cluster </w:t>
            </w:r>
            <w:proofErr w:type="spellStart"/>
            <w:r w:rsidRPr="00D02482">
              <w:rPr>
                <w:rFonts w:ascii="Times New Roman" w:hAnsi="Times New Roman"/>
                <w:color w:val="000000"/>
                <w:lang w:val="en-US"/>
              </w:rPr>
              <w:t>Anlaysis</w:t>
            </w:r>
            <w:proofErr w:type="spellEnd"/>
            <w:r w:rsidRPr="00D02482">
              <w:rPr>
                <w:rFonts w:ascii="Times New Roman" w:hAnsi="Times New Roman"/>
                <w:color w:val="000000"/>
                <w:lang w:val="en-US"/>
              </w:rPr>
              <w:t xml:space="preserve"> Application Case</w:t>
            </w:r>
          </w:p>
        </w:tc>
        <w:tc>
          <w:tcPr>
            <w:tcW w:w="2250" w:type="dxa"/>
            <w:tcBorders>
              <w:top w:val="nil"/>
              <w:left w:val="nil"/>
              <w:bottom w:val="single" w:sz="8" w:space="0" w:color="auto"/>
              <w:right w:val="single" w:sz="8" w:space="0" w:color="auto"/>
            </w:tcBorders>
            <w:shd w:val="clear" w:color="000000" w:fill="FFFFFF"/>
            <w:noWrap/>
            <w:vAlign w:val="center"/>
            <w:hideMark/>
          </w:tcPr>
          <w:p w14:paraId="7B9CC42F" w14:textId="77777777" w:rsidR="00D02482" w:rsidRPr="00D02482" w:rsidRDefault="00D02482" w:rsidP="00D02482">
            <w:pPr>
              <w:jc w:val="left"/>
              <w:rPr>
                <w:rFonts w:ascii="Times New Roman" w:hAnsi="Times New Roman"/>
                <w:color w:val="000000"/>
                <w:lang w:val="en-US"/>
              </w:rPr>
            </w:pPr>
            <w:proofErr w:type="spellStart"/>
            <w:r w:rsidRPr="00D02482">
              <w:rPr>
                <w:rFonts w:ascii="Times New Roman" w:hAnsi="Times New Roman"/>
                <w:color w:val="000000"/>
                <w:lang w:val="en-US"/>
              </w:rPr>
              <w:t>DentMax</w:t>
            </w:r>
            <w:proofErr w:type="spellEnd"/>
            <w:r w:rsidRPr="00D02482">
              <w:rPr>
                <w:rFonts w:ascii="Times New Roman" w:hAnsi="Times New Roman"/>
                <w:color w:val="000000"/>
                <w:lang w:val="en-US"/>
              </w:rPr>
              <w:t xml:space="preserve"> Case 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481F2FFE"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48A869B9"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0F424C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4.2</w:t>
            </w:r>
          </w:p>
        </w:tc>
        <w:tc>
          <w:tcPr>
            <w:tcW w:w="5580" w:type="dxa"/>
            <w:tcBorders>
              <w:top w:val="nil"/>
              <w:left w:val="nil"/>
              <w:bottom w:val="single" w:sz="8" w:space="0" w:color="auto"/>
              <w:right w:val="single" w:sz="8" w:space="0" w:color="auto"/>
            </w:tcBorders>
            <w:shd w:val="clear" w:color="000000" w:fill="FFFFFF"/>
            <w:noWrap/>
            <w:vAlign w:val="center"/>
            <w:hideMark/>
          </w:tcPr>
          <w:p w14:paraId="713470A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Positioning Maps Concepts and Demonstration</w:t>
            </w:r>
          </w:p>
        </w:tc>
        <w:tc>
          <w:tcPr>
            <w:tcW w:w="2250" w:type="dxa"/>
            <w:tcBorders>
              <w:top w:val="nil"/>
              <w:left w:val="nil"/>
              <w:bottom w:val="single" w:sz="8" w:space="0" w:color="auto"/>
              <w:right w:val="single" w:sz="8" w:space="0" w:color="auto"/>
            </w:tcBorders>
            <w:shd w:val="clear" w:color="000000" w:fill="FFFFFF"/>
            <w:noWrap/>
            <w:vAlign w:val="center"/>
            <w:hideMark/>
          </w:tcPr>
          <w:p w14:paraId="03D2F95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 Analytics</w:t>
            </w:r>
          </w:p>
        </w:tc>
        <w:tc>
          <w:tcPr>
            <w:tcW w:w="1170" w:type="dxa"/>
            <w:tcBorders>
              <w:top w:val="nil"/>
              <w:left w:val="nil"/>
              <w:bottom w:val="single" w:sz="8" w:space="0" w:color="auto"/>
              <w:right w:val="single" w:sz="8" w:space="0" w:color="auto"/>
            </w:tcBorders>
            <w:shd w:val="clear" w:color="000000" w:fill="FFFFFF"/>
            <w:vAlign w:val="center"/>
            <w:hideMark/>
          </w:tcPr>
          <w:p w14:paraId="4FB4081F"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w:t>
            </w:r>
          </w:p>
        </w:tc>
      </w:tr>
      <w:tr w:rsidR="00D02482" w:rsidRPr="00D02482" w14:paraId="60A1A5F3"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FECBD9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5.1</w:t>
            </w:r>
          </w:p>
        </w:tc>
        <w:tc>
          <w:tcPr>
            <w:tcW w:w="5580" w:type="dxa"/>
            <w:tcBorders>
              <w:top w:val="nil"/>
              <w:left w:val="nil"/>
              <w:bottom w:val="single" w:sz="8" w:space="0" w:color="auto"/>
              <w:right w:val="single" w:sz="8" w:space="0" w:color="auto"/>
            </w:tcBorders>
            <w:shd w:val="clear" w:color="000000" w:fill="FFFFFF"/>
            <w:noWrap/>
            <w:vAlign w:val="center"/>
            <w:hideMark/>
          </w:tcPr>
          <w:p w14:paraId="38322C7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Positioning Maps Demonstration</w:t>
            </w:r>
          </w:p>
        </w:tc>
        <w:tc>
          <w:tcPr>
            <w:tcW w:w="2250" w:type="dxa"/>
            <w:tcBorders>
              <w:top w:val="nil"/>
              <w:left w:val="nil"/>
              <w:bottom w:val="single" w:sz="8" w:space="0" w:color="auto"/>
              <w:right w:val="single" w:sz="8" w:space="0" w:color="auto"/>
            </w:tcBorders>
            <w:shd w:val="clear" w:color="000000" w:fill="FFFFFF"/>
            <w:noWrap/>
            <w:vAlign w:val="center"/>
            <w:hideMark/>
          </w:tcPr>
          <w:p w14:paraId="77E0863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 Analytics</w:t>
            </w:r>
          </w:p>
        </w:tc>
        <w:tc>
          <w:tcPr>
            <w:tcW w:w="1170" w:type="dxa"/>
            <w:tcBorders>
              <w:top w:val="nil"/>
              <w:left w:val="nil"/>
              <w:bottom w:val="single" w:sz="8" w:space="0" w:color="auto"/>
              <w:right w:val="single" w:sz="8" w:space="0" w:color="auto"/>
            </w:tcBorders>
            <w:shd w:val="clear" w:color="000000" w:fill="FFFFFF"/>
            <w:vAlign w:val="center"/>
            <w:hideMark/>
          </w:tcPr>
          <w:p w14:paraId="7B8962D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3</w:t>
            </w:r>
          </w:p>
        </w:tc>
      </w:tr>
      <w:tr w:rsidR="00D02482" w:rsidRPr="00D02482" w14:paraId="4475CAE6"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4683F02"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5.2</w:t>
            </w:r>
          </w:p>
        </w:tc>
        <w:tc>
          <w:tcPr>
            <w:tcW w:w="5580" w:type="dxa"/>
            <w:tcBorders>
              <w:top w:val="nil"/>
              <w:left w:val="nil"/>
              <w:bottom w:val="single" w:sz="8" w:space="0" w:color="auto"/>
              <w:right w:val="single" w:sz="8" w:space="0" w:color="auto"/>
            </w:tcBorders>
            <w:shd w:val="clear" w:color="000000" w:fill="FFFFFF"/>
            <w:noWrap/>
            <w:vAlign w:val="center"/>
            <w:hideMark/>
          </w:tcPr>
          <w:p w14:paraId="1E46008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Positioning Maps Applications Case</w:t>
            </w:r>
          </w:p>
        </w:tc>
        <w:tc>
          <w:tcPr>
            <w:tcW w:w="2250" w:type="dxa"/>
            <w:tcBorders>
              <w:top w:val="nil"/>
              <w:left w:val="nil"/>
              <w:bottom w:val="single" w:sz="8" w:space="0" w:color="auto"/>
              <w:right w:val="single" w:sz="8" w:space="0" w:color="auto"/>
            </w:tcBorders>
            <w:shd w:val="clear" w:color="000000" w:fill="FFFFFF"/>
            <w:noWrap/>
            <w:vAlign w:val="center"/>
            <w:hideMark/>
          </w:tcPr>
          <w:p w14:paraId="7E8E00FE" w14:textId="77777777" w:rsidR="00D02482" w:rsidRPr="00D02482" w:rsidRDefault="00D02482" w:rsidP="00D02482">
            <w:pPr>
              <w:jc w:val="left"/>
              <w:rPr>
                <w:rFonts w:ascii="Times New Roman" w:hAnsi="Times New Roman"/>
                <w:color w:val="000000"/>
                <w:lang w:val="en-US"/>
              </w:rPr>
            </w:pPr>
            <w:proofErr w:type="spellStart"/>
            <w:r w:rsidRPr="00D02482">
              <w:rPr>
                <w:rFonts w:ascii="Times New Roman" w:hAnsi="Times New Roman"/>
                <w:color w:val="000000"/>
                <w:lang w:val="en-US"/>
              </w:rPr>
              <w:t>MeXL</w:t>
            </w:r>
            <w:proofErr w:type="spellEnd"/>
            <w:r w:rsidRPr="00D02482">
              <w:rPr>
                <w:rFonts w:ascii="Times New Roman" w:hAnsi="Times New Roman"/>
                <w:color w:val="000000"/>
                <w:lang w:val="en-US"/>
              </w:rPr>
              <w:t xml:space="preserve"> (Infiniti Case) Demonstration</w:t>
            </w:r>
          </w:p>
        </w:tc>
        <w:tc>
          <w:tcPr>
            <w:tcW w:w="1170" w:type="dxa"/>
            <w:tcBorders>
              <w:top w:val="nil"/>
              <w:left w:val="nil"/>
              <w:bottom w:val="single" w:sz="8" w:space="0" w:color="auto"/>
              <w:right w:val="single" w:sz="8" w:space="0" w:color="auto"/>
            </w:tcBorders>
            <w:shd w:val="clear" w:color="000000" w:fill="FFFFFF"/>
            <w:vAlign w:val="center"/>
            <w:hideMark/>
          </w:tcPr>
          <w:p w14:paraId="28C90FF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5CF2CCD7"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5F5A96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6.1</w:t>
            </w:r>
          </w:p>
        </w:tc>
        <w:tc>
          <w:tcPr>
            <w:tcW w:w="5580" w:type="dxa"/>
            <w:tcBorders>
              <w:top w:val="nil"/>
              <w:left w:val="nil"/>
              <w:bottom w:val="single" w:sz="8" w:space="0" w:color="auto"/>
              <w:right w:val="single" w:sz="8" w:space="0" w:color="auto"/>
            </w:tcBorders>
            <w:shd w:val="clear" w:color="000000" w:fill="FFFFFF"/>
            <w:noWrap/>
            <w:vAlign w:val="center"/>
            <w:hideMark/>
          </w:tcPr>
          <w:p w14:paraId="6C71AC9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Principle 2: All Customers Change </w:t>
            </w:r>
            <w:r w:rsidRPr="00D02482">
              <w:rPr>
                <w:rFonts w:ascii="Symbol" w:hAnsi="Symbol"/>
                <w:color w:val="000000"/>
                <w:lang w:val="en-US"/>
              </w:rPr>
              <w:t></w:t>
            </w:r>
            <w:r w:rsidRPr="00D02482">
              <w:rPr>
                <w:rFonts w:ascii="Times New Roman" w:hAnsi="Times New Roman"/>
                <w:color w:val="000000"/>
                <w:lang w:val="en-US"/>
              </w:rPr>
              <w:t xml:space="preserve"> Managing Customer Dynamics</w:t>
            </w:r>
          </w:p>
        </w:tc>
        <w:tc>
          <w:tcPr>
            <w:tcW w:w="2250" w:type="dxa"/>
            <w:tcBorders>
              <w:top w:val="nil"/>
              <w:left w:val="nil"/>
              <w:bottom w:val="single" w:sz="8" w:space="0" w:color="auto"/>
              <w:right w:val="single" w:sz="8" w:space="0" w:color="auto"/>
            </w:tcBorders>
            <w:shd w:val="clear" w:color="000000" w:fill="FFFFFF"/>
            <w:noWrap/>
            <w:vAlign w:val="center"/>
            <w:hideMark/>
          </w:tcPr>
          <w:p w14:paraId="5FF5F4C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79BCD98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3</w:t>
            </w:r>
          </w:p>
        </w:tc>
      </w:tr>
      <w:tr w:rsidR="00D02482" w:rsidRPr="00D02482" w14:paraId="0CA516D8"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9A92D0B"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6.2</w:t>
            </w:r>
          </w:p>
        </w:tc>
        <w:tc>
          <w:tcPr>
            <w:tcW w:w="5580" w:type="dxa"/>
            <w:tcBorders>
              <w:top w:val="nil"/>
              <w:left w:val="nil"/>
              <w:bottom w:val="single" w:sz="8" w:space="0" w:color="auto"/>
              <w:right w:val="single" w:sz="8" w:space="0" w:color="auto"/>
            </w:tcBorders>
            <w:shd w:val="clear" w:color="000000" w:fill="FFFFFF"/>
            <w:noWrap/>
            <w:vAlign w:val="center"/>
            <w:hideMark/>
          </w:tcPr>
          <w:p w14:paraId="1A31F02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Choice Models and Logistic Regression Concept</w:t>
            </w:r>
          </w:p>
        </w:tc>
        <w:tc>
          <w:tcPr>
            <w:tcW w:w="2250" w:type="dxa"/>
            <w:tcBorders>
              <w:top w:val="nil"/>
              <w:left w:val="nil"/>
              <w:bottom w:val="single" w:sz="8" w:space="0" w:color="auto"/>
              <w:right w:val="single" w:sz="8" w:space="0" w:color="auto"/>
            </w:tcBorders>
            <w:shd w:val="clear" w:color="000000" w:fill="FFFFFF"/>
            <w:noWrap/>
            <w:vAlign w:val="center"/>
            <w:hideMark/>
          </w:tcPr>
          <w:p w14:paraId="08D6533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 Analytics</w:t>
            </w:r>
          </w:p>
        </w:tc>
        <w:tc>
          <w:tcPr>
            <w:tcW w:w="1170" w:type="dxa"/>
            <w:tcBorders>
              <w:top w:val="nil"/>
              <w:left w:val="nil"/>
              <w:bottom w:val="single" w:sz="8" w:space="0" w:color="auto"/>
              <w:right w:val="single" w:sz="8" w:space="0" w:color="auto"/>
            </w:tcBorders>
            <w:shd w:val="clear" w:color="000000" w:fill="FFFFFF"/>
            <w:vAlign w:val="center"/>
            <w:hideMark/>
          </w:tcPr>
          <w:p w14:paraId="21426EE5"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5B99DE35"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46A132B"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7.1</w:t>
            </w:r>
          </w:p>
        </w:tc>
        <w:tc>
          <w:tcPr>
            <w:tcW w:w="5580" w:type="dxa"/>
            <w:tcBorders>
              <w:top w:val="nil"/>
              <w:left w:val="nil"/>
              <w:bottom w:val="single" w:sz="8" w:space="0" w:color="auto"/>
              <w:right w:val="single" w:sz="8" w:space="0" w:color="auto"/>
            </w:tcBorders>
            <w:shd w:val="clear" w:color="000000" w:fill="FFFFFF"/>
            <w:noWrap/>
            <w:vAlign w:val="center"/>
            <w:hideMark/>
          </w:tcPr>
          <w:p w14:paraId="646E230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Choice Models and Logistic Regression Demonstration</w:t>
            </w:r>
          </w:p>
        </w:tc>
        <w:tc>
          <w:tcPr>
            <w:tcW w:w="2250" w:type="dxa"/>
            <w:tcBorders>
              <w:top w:val="nil"/>
              <w:left w:val="nil"/>
              <w:bottom w:val="single" w:sz="8" w:space="0" w:color="auto"/>
              <w:right w:val="single" w:sz="8" w:space="0" w:color="auto"/>
            </w:tcBorders>
            <w:shd w:val="clear" w:color="000000" w:fill="FFFFFF"/>
            <w:noWrap/>
            <w:vAlign w:val="center"/>
            <w:hideMark/>
          </w:tcPr>
          <w:p w14:paraId="7042852D" w14:textId="77777777" w:rsidR="00D02482" w:rsidRPr="00D02482" w:rsidRDefault="00D02482" w:rsidP="00D02482">
            <w:pPr>
              <w:jc w:val="left"/>
              <w:rPr>
                <w:rFonts w:ascii="Times New Roman" w:hAnsi="Times New Roman"/>
                <w:color w:val="000000"/>
                <w:lang w:val="en-US"/>
              </w:rPr>
            </w:pPr>
            <w:proofErr w:type="spellStart"/>
            <w:r w:rsidRPr="00D02482">
              <w:rPr>
                <w:rFonts w:ascii="Times New Roman" w:hAnsi="Times New Roman"/>
                <w:color w:val="000000"/>
                <w:lang w:val="en-US"/>
              </w:rPr>
              <w:t>MeXL</w:t>
            </w:r>
            <w:proofErr w:type="spellEnd"/>
            <w:r w:rsidRPr="00D02482">
              <w:rPr>
                <w:rFonts w:ascii="Times New Roman" w:hAnsi="Times New Roman"/>
                <w:color w:val="000000"/>
                <w:lang w:val="en-US"/>
              </w:rPr>
              <w:t xml:space="preserve"> (TKL Case)</w:t>
            </w:r>
          </w:p>
        </w:tc>
        <w:tc>
          <w:tcPr>
            <w:tcW w:w="1170" w:type="dxa"/>
            <w:tcBorders>
              <w:top w:val="nil"/>
              <w:left w:val="nil"/>
              <w:bottom w:val="single" w:sz="8" w:space="0" w:color="auto"/>
              <w:right w:val="single" w:sz="8" w:space="0" w:color="auto"/>
            </w:tcBorders>
            <w:shd w:val="clear" w:color="000000" w:fill="FFFFFF"/>
            <w:vAlign w:val="center"/>
            <w:hideMark/>
          </w:tcPr>
          <w:p w14:paraId="42FC140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3</w:t>
            </w:r>
          </w:p>
        </w:tc>
      </w:tr>
      <w:tr w:rsidR="00D02482" w:rsidRPr="00D02482" w14:paraId="14976931"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8EE8CE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7.2</w:t>
            </w:r>
          </w:p>
        </w:tc>
        <w:tc>
          <w:tcPr>
            <w:tcW w:w="5580" w:type="dxa"/>
            <w:tcBorders>
              <w:top w:val="nil"/>
              <w:left w:val="nil"/>
              <w:bottom w:val="single" w:sz="8" w:space="0" w:color="auto"/>
              <w:right w:val="single" w:sz="8" w:space="0" w:color="auto"/>
            </w:tcBorders>
            <w:shd w:val="clear" w:color="000000" w:fill="FFFFFF"/>
            <w:noWrap/>
            <w:vAlign w:val="center"/>
            <w:hideMark/>
          </w:tcPr>
          <w:p w14:paraId="329FE76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Choice Models and Logistic Regression Case</w:t>
            </w:r>
          </w:p>
        </w:tc>
        <w:tc>
          <w:tcPr>
            <w:tcW w:w="2250" w:type="dxa"/>
            <w:tcBorders>
              <w:top w:val="nil"/>
              <w:left w:val="nil"/>
              <w:bottom w:val="single" w:sz="8" w:space="0" w:color="auto"/>
              <w:right w:val="single" w:sz="8" w:space="0" w:color="auto"/>
            </w:tcBorders>
            <w:shd w:val="clear" w:color="000000" w:fill="FFFFFF"/>
            <w:noWrap/>
            <w:vAlign w:val="center"/>
            <w:hideMark/>
          </w:tcPr>
          <w:p w14:paraId="3B7D8627"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TKL Case 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59906C4B"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0B4321C6"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FAB3E8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8.1</w:t>
            </w:r>
          </w:p>
        </w:tc>
        <w:tc>
          <w:tcPr>
            <w:tcW w:w="5580" w:type="dxa"/>
            <w:tcBorders>
              <w:top w:val="nil"/>
              <w:left w:val="nil"/>
              <w:bottom w:val="single" w:sz="8" w:space="0" w:color="auto"/>
              <w:right w:val="single" w:sz="8" w:space="0" w:color="auto"/>
            </w:tcBorders>
            <w:shd w:val="clear" w:color="000000" w:fill="FFFFFF"/>
            <w:noWrap/>
            <w:vAlign w:val="center"/>
            <w:hideMark/>
          </w:tcPr>
          <w:p w14:paraId="378A0CE5"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Principle 3: All Competitors React </w:t>
            </w:r>
            <w:r w:rsidRPr="00D02482">
              <w:rPr>
                <w:rFonts w:ascii="Symbol" w:hAnsi="Symbol"/>
                <w:color w:val="000000"/>
                <w:lang w:val="en-US"/>
              </w:rPr>
              <w:t></w:t>
            </w:r>
            <w:r w:rsidRPr="00D02482">
              <w:rPr>
                <w:rFonts w:ascii="Times New Roman" w:hAnsi="Times New Roman"/>
                <w:color w:val="000000"/>
                <w:lang w:val="en-US"/>
              </w:rPr>
              <w:t xml:space="preserve"> Managing Sustainable Competitive Advantage</w:t>
            </w:r>
          </w:p>
        </w:tc>
        <w:tc>
          <w:tcPr>
            <w:tcW w:w="2250" w:type="dxa"/>
            <w:tcBorders>
              <w:top w:val="nil"/>
              <w:left w:val="nil"/>
              <w:bottom w:val="single" w:sz="8" w:space="0" w:color="auto"/>
              <w:right w:val="single" w:sz="8" w:space="0" w:color="auto"/>
            </w:tcBorders>
            <w:shd w:val="clear" w:color="000000" w:fill="FFFFFF"/>
            <w:noWrap/>
            <w:vAlign w:val="center"/>
            <w:hideMark/>
          </w:tcPr>
          <w:p w14:paraId="461D76D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73652B82"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4</w:t>
            </w:r>
          </w:p>
        </w:tc>
      </w:tr>
      <w:tr w:rsidR="00D02482" w:rsidRPr="00D02482" w14:paraId="346EA90B"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973730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8.2</w:t>
            </w:r>
          </w:p>
        </w:tc>
        <w:tc>
          <w:tcPr>
            <w:tcW w:w="5580" w:type="dxa"/>
            <w:tcBorders>
              <w:top w:val="nil"/>
              <w:left w:val="nil"/>
              <w:bottom w:val="single" w:sz="8" w:space="0" w:color="auto"/>
              <w:right w:val="single" w:sz="8" w:space="0" w:color="auto"/>
            </w:tcBorders>
            <w:shd w:val="clear" w:color="000000" w:fill="FFFFFF"/>
            <w:noWrap/>
            <w:vAlign w:val="center"/>
            <w:hideMark/>
          </w:tcPr>
          <w:p w14:paraId="4D10EC65"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Principle 3 (con’t): Managing Brand-Based Competitive Advantage</w:t>
            </w:r>
          </w:p>
        </w:tc>
        <w:tc>
          <w:tcPr>
            <w:tcW w:w="2250" w:type="dxa"/>
            <w:tcBorders>
              <w:top w:val="nil"/>
              <w:left w:val="nil"/>
              <w:bottom w:val="single" w:sz="8" w:space="0" w:color="auto"/>
              <w:right w:val="single" w:sz="8" w:space="0" w:color="auto"/>
            </w:tcBorders>
            <w:shd w:val="clear" w:color="000000" w:fill="FFFFFF"/>
            <w:noWrap/>
            <w:vAlign w:val="center"/>
            <w:hideMark/>
          </w:tcPr>
          <w:p w14:paraId="1D49CD8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335DE6DE"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5</w:t>
            </w:r>
          </w:p>
        </w:tc>
      </w:tr>
      <w:tr w:rsidR="00D02482" w:rsidRPr="00D02482" w14:paraId="26136B08"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457CF0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9.1</w:t>
            </w:r>
          </w:p>
        </w:tc>
        <w:tc>
          <w:tcPr>
            <w:tcW w:w="5580" w:type="dxa"/>
            <w:tcBorders>
              <w:top w:val="nil"/>
              <w:left w:val="nil"/>
              <w:bottom w:val="single" w:sz="8" w:space="0" w:color="auto"/>
              <w:right w:val="single" w:sz="8" w:space="0" w:color="auto"/>
            </w:tcBorders>
            <w:shd w:val="clear" w:color="000000" w:fill="FFFFFF"/>
            <w:noWrap/>
            <w:vAlign w:val="center"/>
            <w:hideMark/>
          </w:tcPr>
          <w:p w14:paraId="07AE3D0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Principle 3 (con’t): Managing Offering-Based Competitive Advantage</w:t>
            </w:r>
          </w:p>
        </w:tc>
        <w:tc>
          <w:tcPr>
            <w:tcW w:w="2250" w:type="dxa"/>
            <w:tcBorders>
              <w:top w:val="nil"/>
              <w:left w:val="nil"/>
              <w:bottom w:val="single" w:sz="8" w:space="0" w:color="auto"/>
              <w:right w:val="single" w:sz="8" w:space="0" w:color="auto"/>
            </w:tcBorders>
            <w:shd w:val="clear" w:color="000000" w:fill="FFFFFF"/>
            <w:noWrap/>
            <w:vAlign w:val="center"/>
            <w:hideMark/>
          </w:tcPr>
          <w:p w14:paraId="4268D8B7"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4B4EB8C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6</w:t>
            </w:r>
          </w:p>
        </w:tc>
      </w:tr>
      <w:tr w:rsidR="00D02482" w:rsidRPr="00D02482" w14:paraId="25C0B2D4"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1FDE95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9.2</w:t>
            </w:r>
          </w:p>
        </w:tc>
        <w:tc>
          <w:tcPr>
            <w:tcW w:w="5580" w:type="dxa"/>
            <w:tcBorders>
              <w:top w:val="nil"/>
              <w:left w:val="nil"/>
              <w:bottom w:val="single" w:sz="8" w:space="0" w:color="auto"/>
              <w:right w:val="single" w:sz="8" w:space="0" w:color="auto"/>
            </w:tcBorders>
            <w:shd w:val="clear" w:color="000000" w:fill="FFFFFF"/>
            <w:noWrap/>
            <w:vAlign w:val="center"/>
            <w:hideMark/>
          </w:tcPr>
          <w:p w14:paraId="14EDD43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Conjoint Concept </w:t>
            </w:r>
          </w:p>
        </w:tc>
        <w:tc>
          <w:tcPr>
            <w:tcW w:w="2250" w:type="dxa"/>
            <w:tcBorders>
              <w:top w:val="nil"/>
              <w:left w:val="nil"/>
              <w:bottom w:val="single" w:sz="8" w:space="0" w:color="auto"/>
              <w:right w:val="single" w:sz="8" w:space="0" w:color="auto"/>
            </w:tcBorders>
            <w:shd w:val="clear" w:color="000000" w:fill="FFFFFF"/>
            <w:noWrap/>
            <w:vAlign w:val="center"/>
            <w:hideMark/>
          </w:tcPr>
          <w:p w14:paraId="02F26C57"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Slides-Analytics</w:t>
            </w:r>
          </w:p>
        </w:tc>
        <w:tc>
          <w:tcPr>
            <w:tcW w:w="1170" w:type="dxa"/>
            <w:tcBorders>
              <w:top w:val="nil"/>
              <w:left w:val="nil"/>
              <w:bottom w:val="single" w:sz="8" w:space="0" w:color="auto"/>
              <w:right w:val="single" w:sz="8" w:space="0" w:color="auto"/>
            </w:tcBorders>
            <w:shd w:val="clear" w:color="000000" w:fill="FFFFFF"/>
            <w:vAlign w:val="center"/>
            <w:hideMark/>
          </w:tcPr>
          <w:p w14:paraId="293307D8"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6</w:t>
            </w:r>
          </w:p>
        </w:tc>
      </w:tr>
      <w:tr w:rsidR="00D02482" w:rsidRPr="00D02482" w14:paraId="69F19001"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C9932D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10.1</w:t>
            </w:r>
          </w:p>
        </w:tc>
        <w:tc>
          <w:tcPr>
            <w:tcW w:w="5580" w:type="dxa"/>
            <w:tcBorders>
              <w:top w:val="nil"/>
              <w:left w:val="nil"/>
              <w:bottom w:val="single" w:sz="8" w:space="0" w:color="auto"/>
              <w:right w:val="single" w:sz="8" w:space="0" w:color="auto"/>
            </w:tcBorders>
            <w:shd w:val="clear" w:color="000000" w:fill="FFFFFF"/>
            <w:noWrap/>
            <w:vAlign w:val="center"/>
            <w:hideMark/>
          </w:tcPr>
          <w:p w14:paraId="4C3FB14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Conjoint Demonstration</w:t>
            </w:r>
          </w:p>
        </w:tc>
        <w:tc>
          <w:tcPr>
            <w:tcW w:w="2250" w:type="dxa"/>
            <w:tcBorders>
              <w:top w:val="nil"/>
              <w:left w:val="nil"/>
              <w:bottom w:val="single" w:sz="8" w:space="0" w:color="auto"/>
              <w:right w:val="single" w:sz="8" w:space="0" w:color="auto"/>
            </w:tcBorders>
            <w:shd w:val="clear" w:color="000000" w:fill="FFFFFF"/>
            <w:noWrap/>
            <w:vAlign w:val="center"/>
            <w:hideMark/>
          </w:tcPr>
          <w:p w14:paraId="427FD3F8" w14:textId="77777777" w:rsidR="00D02482" w:rsidRPr="00D02482" w:rsidRDefault="00D02482" w:rsidP="00D02482">
            <w:pPr>
              <w:jc w:val="left"/>
              <w:rPr>
                <w:rFonts w:ascii="Times New Roman" w:hAnsi="Times New Roman"/>
                <w:color w:val="000000"/>
                <w:lang w:val="en-US"/>
              </w:rPr>
            </w:pPr>
            <w:proofErr w:type="spellStart"/>
            <w:r w:rsidRPr="00D02482">
              <w:rPr>
                <w:rFonts w:ascii="Times New Roman" w:hAnsi="Times New Roman"/>
                <w:color w:val="000000"/>
                <w:lang w:val="en-US"/>
              </w:rPr>
              <w:t>MeXL</w:t>
            </w:r>
            <w:proofErr w:type="spellEnd"/>
            <w:r w:rsidRPr="00D02482">
              <w:rPr>
                <w:rFonts w:ascii="Times New Roman" w:hAnsi="Times New Roman"/>
                <w:color w:val="000000"/>
                <w:lang w:val="en-US"/>
              </w:rPr>
              <w:t xml:space="preserve"> (Exteriors Case)</w:t>
            </w:r>
          </w:p>
        </w:tc>
        <w:tc>
          <w:tcPr>
            <w:tcW w:w="1170" w:type="dxa"/>
            <w:tcBorders>
              <w:top w:val="nil"/>
              <w:left w:val="nil"/>
              <w:bottom w:val="single" w:sz="8" w:space="0" w:color="auto"/>
              <w:right w:val="single" w:sz="8" w:space="0" w:color="auto"/>
            </w:tcBorders>
            <w:shd w:val="clear" w:color="000000" w:fill="FFFFFF"/>
            <w:vAlign w:val="center"/>
            <w:hideMark/>
          </w:tcPr>
          <w:p w14:paraId="3CF3A44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00BB85BC"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32E6541"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10.2</w:t>
            </w:r>
          </w:p>
        </w:tc>
        <w:tc>
          <w:tcPr>
            <w:tcW w:w="5580" w:type="dxa"/>
            <w:tcBorders>
              <w:top w:val="nil"/>
              <w:left w:val="nil"/>
              <w:bottom w:val="single" w:sz="8" w:space="0" w:color="auto"/>
              <w:right w:val="single" w:sz="8" w:space="0" w:color="auto"/>
            </w:tcBorders>
            <w:shd w:val="clear" w:color="000000" w:fill="FFFFFF"/>
            <w:noWrap/>
            <w:vAlign w:val="center"/>
            <w:hideMark/>
          </w:tcPr>
          <w:p w14:paraId="55EF683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Conjoint Concept and Demonstration</w:t>
            </w:r>
          </w:p>
        </w:tc>
        <w:tc>
          <w:tcPr>
            <w:tcW w:w="2250" w:type="dxa"/>
            <w:tcBorders>
              <w:top w:val="nil"/>
              <w:left w:val="nil"/>
              <w:bottom w:val="single" w:sz="8" w:space="0" w:color="auto"/>
              <w:right w:val="single" w:sz="8" w:space="0" w:color="auto"/>
            </w:tcBorders>
            <w:shd w:val="clear" w:color="000000" w:fill="FFFFFF"/>
            <w:noWrap/>
            <w:vAlign w:val="center"/>
            <w:hideMark/>
          </w:tcPr>
          <w:p w14:paraId="5C7E250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Exteriors Case 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6E60557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6</w:t>
            </w:r>
          </w:p>
        </w:tc>
      </w:tr>
      <w:tr w:rsidR="00D02482" w:rsidRPr="00D02482" w14:paraId="65C44219"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5062622"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11.1</w:t>
            </w:r>
          </w:p>
        </w:tc>
        <w:tc>
          <w:tcPr>
            <w:tcW w:w="5580" w:type="dxa"/>
            <w:tcBorders>
              <w:top w:val="nil"/>
              <w:left w:val="nil"/>
              <w:bottom w:val="single" w:sz="8" w:space="0" w:color="auto"/>
              <w:right w:val="single" w:sz="8" w:space="0" w:color="auto"/>
            </w:tcBorders>
            <w:shd w:val="clear" w:color="000000" w:fill="FFFFFF"/>
            <w:noWrap/>
            <w:vAlign w:val="center"/>
            <w:hideMark/>
          </w:tcPr>
          <w:p w14:paraId="47F1BFF8"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Principle 3 (con’t): Managing Relationship-Based Competitive Advantage</w:t>
            </w:r>
          </w:p>
        </w:tc>
        <w:tc>
          <w:tcPr>
            <w:tcW w:w="2250" w:type="dxa"/>
            <w:tcBorders>
              <w:top w:val="nil"/>
              <w:left w:val="nil"/>
              <w:bottom w:val="single" w:sz="8" w:space="0" w:color="auto"/>
              <w:right w:val="single" w:sz="8" w:space="0" w:color="auto"/>
            </w:tcBorders>
            <w:shd w:val="clear" w:color="000000" w:fill="FFFFFF"/>
            <w:noWrap/>
            <w:vAlign w:val="center"/>
            <w:hideMark/>
          </w:tcPr>
          <w:p w14:paraId="205E555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5DFD9ED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7</w:t>
            </w:r>
          </w:p>
        </w:tc>
      </w:tr>
      <w:tr w:rsidR="00D02482" w:rsidRPr="00D02482" w14:paraId="1DA69971"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528B3A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11.2</w:t>
            </w:r>
          </w:p>
        </w:tc>
        <w:tc>
          <w:tcPr>
            <w:tcW w:w="5580" w:type="dxa"/>
            <w:tcBorders>
              <w:top w:val="nil"/>
              <w:left w:val="nil"/>
              <w:bottom w:val="single" w:sz="8" w:space="0" w:color="auto"/>
              <w:right w:val="single" w:sz="8" w:space="0" w:color="auto"/>
            </w:tcBorders>
            <w:shd w:val="clear" w:color="000000" w:fill="FFFFFF"/>
            <w:noWrap/>
            <w:vAlign w:val="center"/>
            <w:hideMark/>
          </w:tcPr>
          <w:p w14:paraId="758160E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Principle 4: All Resources are Limited </w:t>
            </w:r>
            <w:r w:rsidRPr="00D02482">
              <w:rPr>
                <w:rFonts w:ascii="Symbol" w:hAnsi="Symbol"/>
                <w:color w:val="000000"/>
                <w:lang w:val="en-US"/>
              </w:rPr>
              <w:t></w:t>
            </w:r>
            <w:r w:rsidRPr="00D02482">
              <w:rPr>
                <w:rFonts w:ascii="Times New Roman" w:hAnsi="Times New Roman"/>
                <w:color w:val="000000"/>
                <w:lang w:val="en-US"/>
              </w:rPr>
              <w:t xml:space="preserve"> Managing Resource Tradeoffs</w:t>
            </w:r>
          </w:p>
        </w:tc>
        <w:tc>
          <w:tcPr>
            <w:tcW w:w="2250" w:type="dxa"/>
            <w:tcBorders>
              <w:top w:val="nil"/>
              <w:left w:val="nil"/>
              <w:bottom w:val="single" w:sz="8" w:space="0" w:color="auto"/>
              <w:right w:val="single" w:sz="8" w:space="0" w:color="auto"/>
            </w:tcBorders>
            <w:shd w:val="clear" w:color="000000" w:fill="FFFFFF"/>
            <w:noWrap/>
            <w:vAlign w:val="center"/>
            <w:hideMark/>
          </w:tcPr>
          <w:p w14:paraId="7F6EE66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5C8962F8"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8</w:t>
            </w:r>
          </w:p>
        </w:tc>
      </w:tr>
      <w:tr w:rsidR="00D02482" w:rsidRPr="00D02482" w14:paraId="3C1200E1"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B593342"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lastRenderedPageBreak/>
              <w:t>12.1</w:t>
            </w:r>
          </w:p>
        </w:tc>
        <w:tc>
          <w:tcPr>
            <w:tcW w:w="5580" w:type="dxa"/>
            <w:tcBorders>
              <w:top w:val="nil"/>
              <w:left w:val="nil"/>
              <w:bottom w:val="single" w:sz="8" w:space="0" w:color="auto"/>
              <w:right w:val="single" w:sz="8" w:space="0" w:color="auto"/>
            </w:tcBorders>
            <w:shd w:val="clear" w:color="000000" w:fill="FFFFFF"/>
            <w:noWrap/>
            <w:vAlign w:val="center"/>
            <w:hideMark/>
          </w:tcPr>
          <w:p w14:paraId="48102F1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Response Models Concept </w:t>
            </w:r>
          </w:p>
        </w:tc>
        <w:tc>
          <w:tcPr>
            <w:tcW w:w="2250" w:type="dxa"/>
            <w:tcBorders>
              <w:top w:val="nil"/>
              <w:left w:val="nil"/>
              <w:bottom w:val="single" w:sz="8" w:space="0" w:color="auto"/>
              <w:right w:val="single" w:sz="8" w:space="0" w:color="auto"/>
            </w:tcBorders>
            <w:shd w:val="clear" w:color="000000" w:fill="FFFFFF"/>
            <w:noWrap/>
            <w:vAlign w:val="center"/>
            <w:hideMark/>
          </w:tcPr>
          <w:p w14:paraId="2FEB3D1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Slides-Analytics</w:t>
            </w:r>
          </w:p>
        </w:tc>
        <w:tc>
          <w:tcPr>
            <w:tcW w:w="1170" w:type="dxa"/>
            <w:tcBorders>
              <w:top w:val="nil"/>
              <w:left w:val="nil"/>
              <w:bottom w:val="single" w:sz="8" w:space="0" w:color="auto"/>
              <w:right w:val="single" w:sz="8" w:space="0" w:color="auto"/>
            </w:tcBorders>
            <w:shd w:val="clear" w:color="000000" w:fill="FFFFFF"/>
            <w:vAlign w:val="center"/>
            <w:hideMark/>
          </w:tcPr>
          <w:p w14:paraId="6E93EDA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2A04C13C"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9B89B78"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12.2</w:t>
            </w:r>
          </w:p>
        </w:tc>
        <w:tc>
          <w:tcPr>
            <w:tcW w:w="5580" w:type="dxa"/>
            <w:tcBorders>
              <w:top w:val="nil"/>
              <w:left w:val="nil"/>
              <w:bottom w:val="single" w:sz="8" w:space="0" w:color="auto"/>
              <w:right w:val="single" w:sz="8" w:space="0" w:color="auto"/>
            </w:tcBorders>
            <w:shd w:val="clear" w:color="000000" w:fill="FFFFFF"/>
            <w:noWrap/>
            <w:vAlign w:val="center"/>
            <w:hideMark/>
          </w:tcPr>
          <w:p w14:paraId="5A311B5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Response Models Demonstration</w:t>
            </w:r>
          </w:p>
        </w:tc>
        <w:tc>
          <w:tcPr>
            <w:tcW w:w="2250" w:type="dxa"/>
            <w:tcBorders>
              <w:top w:val="nil"/>
              <w:left w:val="nil"/>
              <w:bottom w:val="single" w:sz="8" w:space="0" w:color="auto"/>
              <w:right w:val="single" w:sz="8" w:space="0" w:color="auto"/>
            </w:tcBorders>
            <w:shd w:val="clear" w:color="000000" w:fill="FFFFFF"/>
            <w:noWrap/>
            <w:vAlign w:val="center"/>
            <w:hideMark/>
          </w:tcPr>
          <w:p w14:paraId="28F3B7A5"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Analytic Technique, </w:t>
            </w:r>
            <w:proofErr w:type="spellStart"/>
            <w:r w:rsidRPr="00D02482">
              <w:rPr>
                <w:rFonts w:ascii="Times New Roman" w:hAnsi="Times New Roman"/>
                <w:color w:val="000000"/>
                <w:lang w:val="en-US"/>
              </w:rPr>
              <w:t>MeXL</w:t>
            </w:r>
            <w:proofErr w:type="spellEnd"/>
            <w:r w:rsidRPr="00D02482">
              <w:rPr>
                <w:rFonts w:ascii="Times New Roman" w:hAnsi="Times New Roman"/>
                <w:color w:val="000000"/>
                <w:lang w:val="en-US"/>
              </w:rPr>
              <w:t xml:space="preserve"> (BRT Tribune Case)</w:t>
            </w:r>
          </w:p>
        </w:tc>
        <w:tc>
          <w:tcPr>
            <w:tcW w:w="1170" w:type="dxa"/>
            <w:tcBorders>
              <w:top w:val="nil"/>
              <w:left w:val="nil"/>
              <w:bottom w:val="single" w:sz="8" w:space="0" w:color="auto"/>
              <w:right w:val="single" w:sz="8" w:space="0" w:color="auto"/>
            </w:tcBorders>
            <w:shd w:val="clear" w:color="000000" w:fill="FFFFFF"/>
            <w:vAlign w:val="center"/>
            <w:hideMark/>
          </w:tcPr>
          <w:p w14:paraId="28D90E42"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355EB8B2"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375EAA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13.1</w:t>
            </w:r>
          </w:p>
        </w:tc>
        <w:tc>
          <w:tcPr>
            <w:tcW w:w="5580" w:type="dxa"/>
            <w:tcBorders>
              <w:top w:val="nil"/>
              <w:left w:val="nil"/>
              <w:bottom w:val="single" w:sz="8" w:space="0" w:color="auto"/>
              <w:right w:val="single" w:sz="8" w:space="0" w:color="auto"/>
            </w:tcBorders>
            <w:shd w:val="clear" w:color="000000" w:fill="FFFFFF"/>
            <w:noWrap/>
            <w:vAlign w:val="center"/>
            <w:hideMark/>
          </w:tcPr>
          <w:p w14:paraId="2DB89417"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Response Models Case</w:t>
            </w:r>
          </w:p>
        </w:tc>
        <w:tc>
          <w:tcPr>
            <w:tcW w:w="2250" w:type="dxa"/>
            <w:tcBorders>
              <w:top w:val="nil"/>
              <w:left w:val="nil"/>
              <w:bottom w:val="single" w:sz="8" w:space="0" w:color="auto"/>
              <w:right w:val="single" w:sz="8" w:space="0" w:color="auto"/>
            </w:tcBorders>
            <w:shd w:val="clear" w:color="000000" w:fill="FFFFFF"/>
            <w:noWrap/>
            <w:vAlign w:val="center"/>
            <w:hideMark/>
          </w:tcPr>
          <w:p w14:paraId="1D15F46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BRT Tribune Case 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6E4DAFD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6C4BE3A4"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DE06181"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13.2</w:t>
            </w:r>
          </w:p>
        </w:tc>
        <w:tc>
          <w:tcPr>
            <w:tcW w:w="5580" w:type="dxa"/>
            <w:tcBorders>
              <w:top w:val="nil"/>
              <w:left w:val="nil"/>
              <w:bottom w:val="single" w:sz="8" w:space="0" w:color="auto"/>
              <w:right w:val="single" w:sz="8" w:space="0" w:color="auto"/>
            </w:tcBorders>
            <w:shd w:val="clear" w:color="000000" w:fill="FFFFFF"/>
            <w:noWrap/>
            <w:vAlign w:val="center"/>
            <w:hideMark/>
          </w:tcPr>
          <w:p w14:paraId="7409475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Integrating the Four Principles</w:t>
            </w:r>
          </w:p>
        </w:tc>
        <w:tc>
          <w:tcPr>
            <w:tcW w:w="2250" w:type="dxa"/>
            <w:tcBorders>
              <w:top w:val="nil"/>
              <w:left w:val="nil"/>
              <w:bottom w:val="single" w:sz="8" w:space="0" w:color="auto"/>
              <w:right w:val="single" w:sz="8" w:space="0" w:color="auto"/>
            </w:tcBorders>
            <w:shd w:val="clear" w:color="000000" w:fill="FFFFFF"/>
            <w:noWrap/>
            <w:vAlign w:val="center"/>
            <w:hideMark/>
          </w:tcPr>
          <w:p w14:paraId="230388CA"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59A3644E"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9</w:t>
            </w:r>
          </w:p>
        </w:tc>
      </w:tr>
      <w:tr w:rsidR="00D02482" w:rsidRPr="00D02482" w14:paraId="6ED2D4C7"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6690C9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14.1</w:t>
            </w:r>
          </w:p>
        </w:tc>
        <w:tc>
          <w:tcPr>
            <w:tcW w:w="5580" w:type="dxa"/>
            <w:tcBorders>
              <w:top w:val="nil"/>
              <w:left w:val="nil"/>
              <w:bottom w:val="single" w:sz="8" w:space="0" w:color="auto"/>
              <w:right w:val="single" w:sz="8" w:space="0" w:color="auto"/>
            </w:tcBorders>
            <w:shd w:val="clear" w:color="000000" w:fill="FFFFFF"/>
            <w:noWrap/>
            <w:vAlign w:val="center"/>
            <w:hideMark/>
          </w:tcPr>
          <w:p w14:paraId="7714694C"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Review of Analytic Techniques</w:t>
            </w:r>
          </w:p>
        </w:tc>
        <w:tc>
          <w:tcPr>
            <w:tcW w:w="2250" w:type="dxa"/>
            <w:tcBorders>
              <w:top w:val="nil"/>
              <w:left w:val="nil"/>
              <w:bottom w:val="single" w:sz="8" w:space="0" w:color="auto"/>
              <w:right w:val="single" w:sz="8" w:space="0" w:color="auto"/>
            </w:tcBorders>
            <w:shd w:val="clear" w:color="000000" w:fill="FFFFFF"/>
            <w:noWrap/>
            <w:vAlign w:val="center"/>
            <w:hideMark/>
          </w:tcPr>
          <w:p w14:paraId="65187926"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76ECA069"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w:t>
            </w:r>
          </w:p>
        </w:tc>
      </w:tr>
      <w:tr w:rsidR="00D02482" w:rsidRPr="00D02482" w14:paraId="2E16E8CA"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939C138"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14.2</w:t>
            </w:r>
          </w:p>
        </w:tc>
        <w:tc>
          <w:tcPr>
            <w:tcW w:w="5580" w:type="dxa"/>
            <w:tcBorders>
              <w:top w:val="nil"/>
              <w:left w:val="nil"/>
              <w:bottom w:val="single" w:sz="8" w:space="0" w:color="auto"/>
              <w:right w:val="single" w:sz="8" w:space="0" w:color="auto"/>
            </w:tcBorders>
            <w:shd w:val="clear" w:color="000000" w:fill="FFFFFF"/>
            <w:noWrap/>
            <w:vAlign w:val="center"/>
            <w:hideMark/>
          </w:tcPr>
          <w:p w14:paraId="27B63C9D"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Review of First Principles of Marketing</w:t>
            </w:r>
          </w:p>
        </w:tc>
        <w:tc>
          <w:tcPr>
            <w:tcW w:w="2250" w:type="dxa"/>
            <w:tcBorders>
              <w:top w:val="nil"/>
              <w:left w:val="nil"/>
              <w:bottom w:val="single" w:sz="8" w:space="0" w:color="auto"/>
              <w:right w:val="single" w:sz="8" w:space="0" w:color="auto"/>
            </w:tcBorders>
            <w:shd w:val="clear" w:color="000000" w:fill="FFFFFF"/>
            <w:noWrap/>
            <w:vAlign w:val="center"/>
            <w:hideMark/>
          </w:tcPr>
          <w:p w14:paraId="15402084"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 xml:space="preserve"> Instructor Slides </w:t>
            </w:r>
          </w:p>
        </w:tc>
        <w:tc>
          <w:tcPr>
            <w:tcW w:w="1170" w:type="dxa"/>
            <w:tcBorders>
              <w:top w:val="nil"/>
              <w:left w:val="nil"/>
              <w:bottom w:val="single" w:sz="8" w:space="0" w:color="auto"/>
              <w:right w:val="single" w:sz="8" w:space="0" w:color="auto"/>
            </w:tcBorders>
            <w:shd w:val="clear" w:color="000000" w:fill="FFFFFF"/>
            <w:vAlign w:val="center"/>
            <w:hideMark/>
          </w:tcPr>
          <w:p w14:paraId="582C1462"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9</w:t>
            </w:r>
          </w:p>
        </w:tc>
      </w:tr>
    </w:tbl>
    <w:p w14:paraId="3849D7C4" w14:textId="77777777" w:rsidR="00AF53CF" w:rsidRDefault="00AF53CF" w:rsidP="00AF53CF">
      <w:pPr>
        <w:rPr>
          <w:rFonts w:ascii="Times New Roman" w:hAnsi="Times New Roman"/>
          <w:sz w:val="24"/>
          <w:szCs w:val="24"/>
        </w:rPr>
      </w:pPr>
    </w:p>
    <w:p w14:paraId="03E754F2" w14:textId="77777777" w:rsidR="00AF53CF" w:rsidRDefault="00AF53CF" w:rsidP="00AF53CF">
      <w:pPr>
        <w:rPr>
          <w:rFonts w:ascii="Times New Roman" w:hAnsi="Times New Roman"/>
          <w:sz w:val="24"/>
          <w:szCs w:val="24"/>
        </w:rPr>
      </w:pPr>
    </w:p>
    <w:p w14:paraId="5CB27A1D" w14:textId="105CBBB0" w:rsidR="00AF53CF" w:rsidRDefault="00AF53CF" w:rsidP="00AF53CF">
      <w:pPr>
        <w:pStyle w:val="Heading2"/>
      </w:pPr>
      <w:bookmarkStart w:id="24" w:name="_Toc471722605"/>
      <w:r w:rsidRPr="002C74C5">
        <w:t>Graded Components</w:t>
      </w:r>
      <w:r>
        <w:rPr>
          <w:rFonts w:ascii="Times New Roman" w:hAnsi="Times New Roman"/>
          <w:sz w:val="24"/>
          <w:szCs w:val="24"/>
        </w:rPr>
        <w:t xml:space="preserve"> </w:t>
      </w:r>
      <w:r>
        <w:t xml:space="preserve">for Undergraduate Marketing </w:t>
      </w:r>
      <w:r w:rsidR="0000473D">
        <w:t>Analytics</w:t>
      </w:r>
      <w:bookmarkEnd w:id="24"/>
      <w:r>
        <w:t xml:space="preserve"> </w:t>
      </w:r>
    </w:p>
    <w:p w14:paraId="46039F33" w14:textId="77777777" w:rsidR="00AF53CF" w:rsidRDefault="00AF53CF" w:rsidP="00AF53CF">
      <w:pPr>
        <w:rPr>
          <w:rFonts w:ascii="Times New Roman" w:hAnsi="Times New Roman"/>
          <w:sz w:val="24"/>
          <w:szCs w:val="24"/>
        </w:rPr>
      </w:pPr>
      <w:r>
        <w:rPr>
          <w:rFonts w:ascii="Times New Roman" w:hAnsi="Times New Roman"/>
          <w:sz w:val="24"/>
          <w:szCs w:val="24"/>
        </w:rPr>
        <w:t>You could consider the following graded component for the undergraduate course:</w:t>
      </w:r>
    </w:p>
    <w:p w14:paraId="13FF3A40" w14:textId="77777777" w:rsidR="00AF53CF" w:rsidRDefault="00AF53CF" w:rsidP="00AF53CF">
      <w:pPr>
        <w:rPr>
          <w:rFonts w:ascii="Times New Roman" w:hAnsi="Times New Roman"/>
          <w:sz w:val="24"/>
          <w:szCs w:val="24"/>
        </w:rPr>
      </w:pPr>
    </w:p>
    <w:p w14:paraId="416A711B" w14:textId="795CF67C" w:rsidR="00AF53CF" w:rsidRDefault="00AF53CF" w:rsidP="00AF53CF">
      <w:pPr>
        <w:rPr>
          <w:rFonts w:ascii="Times New Roman" w:hAnsi="Times New Roman"/>
          <w:sz w:val="24"/>
          <w:szCs w:val="24"/>
        </w:rPr>
      </w:pPr>
      <w:r w:rsidRPr="00EF6C54">
        <w:rPr>
          <w:rFonts w:ascii="Times New Roman" w:hAnsi="Times New Roman"/>
          <w:b/>
          <w:i/>
          <w:sz w:val="24"/>
          <w:szCs w:val="24"/>
        </w:rPr>
        <w:t>Exams</w:t>
      </w:r>
      <w:r>
        <w:rPr>
          <w:rFonts w:ascii="Times New Roman" w:hAnsi="Times New Roman"/>
          <w:sz w:val="24"/>
          <w:szCs w:val="24"/>
        </w:rPr>
        <w:t xml:space="preserve">: </w:t>
      </w:r>
      <w:r w:rsidRPr="00EF6C54">
        <w:rPr>
          <w:rFonts w:ascii="Times New Roman" w:hAnsi="Times New Roman"/>
          <w:sz w:val="24"/>
          <w:szCs w:val="24"/>
        </w:rPr>
        <w:t xml:space="preserve">The exam will be closed-book, and will help assess </w:t>
      </w:r>
      <w:r>
        <w:rPr>
          <w:rFonts w:ascii="Times New Roman" w:hAnsi="Times New Roman"/>
          <w:sz w:val="24"/>
          <w:szCs w:val="24"/>
        </w:rPr>
        <w:t xml:space="preserve">students’ </w:t>
      </w:r>
      <w:r w:rsidRPr="00EF6C54">
        <w:rPr>
          <w:rFonts w:ascii="Times New Roman" w:hAnsi="Times New Roman"/>
          <w:sz w:val="24"/>
          <w:szCs w:val="24"/>
        </w:rPr>
        <w:t xml:space="preserve">understanding of the core conceptual materials discussed in the class. </w:t>
      </w:r>
      <w:r>
        <w:rPr>
          <w:rFonts w:ascii="Times New Roman" w:hAnsi="Times New Roman"/>
          <w:sz w:val="24"/>
          <w:szCs w:val="24"/>
        </w:rPr>
        <w:t>You could draw exam material from the question banks provided with each chapter.</w:t>
      </w:r>
    </w:p>
    <w:p w14:paraId="2B81FA11" w14:textId="77777777" w:rsidR="00AF53CF" w:rsidRDefault="00AF53CF" w:rsidP="00AF53CF">
      <w:pPr>
        <w:jc w:val="left"/>
        <w:rPr>
          <w:rFonts w:ascii="Times New Roman" w:hAnsi="Times New Roman"/>
          <w:b/>
          <w:i/>
          <w:sz w:val="24"/>
          <w:szCs w:val="24"/>
        </w:rPr>
      </w:pPr>
    </w:p>
    <w:p w14:paraId="429DACEB" w14:textId="77777777" w:rsidR="00AF53CF" w:rsidRDefault="00AF53CF" w:rsidP="00AF53CF">
      <w:pPr>
        <w:rPr>
          <w:rFonts w:ascii="Times New Roman" w:hAnsi="Times New Roman"/>
          <w:sz w:val="24"/>
          <w:szCs w:val="24"/>
        </w:rPr>
      </w:pPr>
      <w:r w:rsidRPr="008D4B63">
        <w:rPr>
          <w:rFonts w:ascii="Times New Roman" w:hAnsi="Times New Roman"/>
          <w:b/>
          <w:i/>
          <w:sz w:val="24"/>
          <w:szCs w:val="24"/>
        </w:rPr>
        <w:t>Case Replication</w:t>
      </w:r>
      <w:r>
        <w:rPr>
          <w:rFonts w:ascii="Times New Roman" w:hAnsi="Times New Roman"/>
          <w:sz w:val="24"/>
          <w:szCs w:val="24"/>
        </w:rPr>
        <w:t xml:space="preserve">: Students could turn in a </w:t>
      </w:r>
      <w:r w:rsidRPr="00EF6C54">
        <w:rPr>
          <w:rFonts w:ascii="Times New Roman" w:hAnsi="Times New Roman"/>
          <w:b/>
          <w:i/>
          <w:sz w:val="24"/>
          <w:szCs w:val="24"/>
        </w:rPr>
        <w:t>replicated</w:t>
      </w:r>
      <w:r>
        <w:rPr>
          <w:rFonts w:ascii="Times New Roman" w:hAnsi="Times New Roman"/>
          <w:sz w:val="24"/>
          <w:szCs w:val="24"/>
        </w:rPr>
        <w:t xml:space="preserve"> </w:t>
      </w:r>
      <w:r w:rsidRPr="00EF6C54">
        <w:rPr>
          <w:rFonts w:ascii="Times New Roman" w:hAnsi="Times New Roman"/>
          <w:sz w:val="24"/>
          <w:szCs w:val="24"/>
        </w:rPr>
        <w:t xml:space="preserve">analysis </w:t>
      </w:r>
      <w:r>
        <w:rPr>
          <w:rFonts w:ascii="Times New Roman" w:hAnsi="Times New Roman"/>
          <w:sz w:val="24"/>
          <w:szCs w:val="24"/>
        </w:rPr>
        <w:t xml:space="preserve">of each of the four broad analytics </w:t>
      </w:r>
      <w:r w:rsidRPr="00EF6C54">
        <w:rPr>
          <w:rFonts w:ascii="Times New Roman" w:hAnsi="Times New Roman"/>
          <w:sz w:val="24"/>
          <w:szCs w:val="24"/>
        </w:rPr>
        <w:t>cases in the class period</w:t>
      </w:r>
      <w:r>
        <w:rPr>
          <w:rFonts w:ascii="Times New Roman" w:hAnsi="Times New Roman"/>
          <w:sz w:val="24"/>
          <w:szCs w:val="24"/>
        </w:rPr>
        <w:t xml:space="preserve"> after the case is discussed</w:t>
      </w:r>
      <w:r w:rsidRPr="00EF6C54">
        <w:rPr>
          <w:rFonts w:ascii="Times New Roman" w:hAnsi="Times New Roman"/>
          <w:sz w:val="24"/>
          <w:szCs w:val="24"/>
        </w:rPr>
        <w:t xml:space="preserve">. </w:t>
      </w:r>
    </w:p>
    <w:p w14:paraId="2B1F53BF" w14:textId="60A33213" w:rsidR="005940E4" w:rsidRDefault="005940E4" w:rsidP="005940E4">
      <w:pPr>
        <w:pStyle w:val="Heading2"/>
      </w:pPr>
      <w:bookmarkStart w:id="25" w:name="_Toc471722606"/>
      <w:r>
        <w:t>Example Syllabus for Undergraduate Marketing Analytics</w:t>
      </w:r>
      <w:bookmarkEnd w:id="25"/>
      <w:r>
        <w:t xml:space="preserve"> </w:t>
      </w:r>
    </w:p>
    <w:p w14:paraId="6BDC8AA5" w14:textId="2E8A78EE" w:rsidR="005940E4" w:rsidRPr="00214F9E" w:rsidRDefault="005940E4" w:rsidP="005940E4">
      <w:pPr>
        <w:rPr>
          <w:rFonts w:ascii="Times New Roman" w:hAnsi="Times New Roman"/>
          <w:sz w:val="24"/>
          <w:szCs w:val="24"/>
        </w:rPr>
      </w:pPr>
      <w:r>
        <w:rPr>
          <w:rFonts w:ascii="Times New Roman" w:hAnsi="Times New Roman"/>
          <w:sz w:val="24"/>
          <w:szCs w:val="24"/>
        </w:rPr>
        <w:t xml:space="preserve">We have provided an example syllabus for </w:t>
      </w:r>
      <w:r w:rsidRPr="0022648F">
        <w:rPr>
          <w:rFonts w:ascii="Times New Roman" w:hAnsi="Times New Roman"/>
          <w:sz w:val="24"/>
          <w:szCs w:val="24"/>
        </w:rPr>
        <w:t xml:space="preserve">Undergraduate Marketing </w:t>
      </w:r>
      <w:r>
        <w:rPr>
          <w:rFonts w:ascii="Times New Roman" w:hAnsi="Times New Roman"/>
          <w:sz w:val="24"/>
          <w:szCs w:val="24"/>
        </w:rPr>
        <w:t>Analytics</w:t>
      </w:r>
      <w:r w:rsidRPr="0022648F">
        <w:rPr>
          <w:rFonts w:ascii="Times New Roman" w:hAnsi="Times New Roman"/>
          <w:sz w:val="24"/>
          <w:szCs w:val="24"/>
        </w:rPr>
        <w:t xml:space="preserve"> Course</w:t>
      </w:r>
      <w:r w:rsidR="0061202A">
        <w:rPr>
          <w:rFonts w:ascii="Times New Roman" w:hAnsi="Times New Roman"/>
          <w:sz w:val="24"/>
          <w:szCs w:val="24"/>
        </w:rPr>
        <w:t xml:space="preserve"> on the course website.</w:t>
      </w:r>
    </w:p>
    <w:p w14:paraId="1B807BF0" w14:textId="77777777" w:rsidR="005940E4" w:rsidRDefault="005940E4" w:rsidP="00AF53CF">
      <w:pPr>
        <w:rPr>
          <w:rFonts w:ascii="Times New Roman" w:hAnsi="Times New Roman"/>
          <w:sz w:val="24"/>
          <w:szCs w:val="24"/>
        </w:rPr>
      </w:pPr>
    </w:p>
    <w:p w14:paraId="35FF7BC1" w14:textId="77777777" w:rsidR="00AF53CF" w:rsidRDefault="00AF53CF" w:rsidP="00AF53CF">
      <w:pPr>
        <w:rPr>
          <w:rFonts w:ascii="Times New Roman" w:hAnsi="Times New Roman"/>
          <w:sz w:val="24"/>
          <w:szCs w:val="24"/>
        </w:rPr>
      </w:pPr>
    </w:p>
    <w:p w14:paraId="30121170" w14:textId="2CE360E8" w:rsidR="005C0D94" w:rsidRDefault="005C0D94" w:rsidP="005C0D94">
      <w:pPr>
        <w:pStyle w:val="Heading2"/>
      </w:pPr>
      <w:bookmarkStart w:id="26" w:name="_Toc471722607"/>
      <w:r>
        <w:t>Course Structure for a Graduate (MBA) Marketing Analytics</w:t>
      </w:r>
      <w:bookmarkEnd w:id="26"/>
      <w:r>
        <w:t xml:space="preserve"> </w:t>
      </w:r>
    </w:p>
    <w:p w14:paraId="4033C004" w14:textId="77777777" w:rsidR="005C0D94" w:rsidRDefault="005C0D94" w:rsidP="005C0D94">
      <w:pPr>
        <w:rPr>
          <w:rFonts w:ascii="Times New Roman" w:hAnsi="Times New Roman"/>
          <w:sz w:val="24"/>
          <w:szCs w:val="24"/>
        </w:rPr>
      </w:pPr>
      <w:r w:rsidRPr="00214F9E">
        <w:rPr>
          <w:rFonts w:ascii="Times New Roman" w:hAnsi="Times New Roman"/>
          <w:sz w:val="24"/>
          <w:szCs w:val="24"/>
        </w:rPr>
        <w:t>Below, we present</w:t>
      </w:r>
      <w:r>
        <w:rPr>
          <w:rFonts w:ascii="Times New Roman" w:hAnsi="Times New Roman"/>
          <w:sz w:val="24"/>
          <w:szCs w:val="24"/>
        </w:rPr>
        <w:t xml:space="preserve"> a detailed course structure for a 28 session graduate (MBA) course. If the course is taught over 14 weeks, the class will meet twice a week, and cover two sessions in a week. If the course is taught over 7 weeks, the class will meet twice a week, and cover four sessions in a week (i.e. two sessions in each meeting).  The key difference between he undergraduate and graduate course structure is the increased usage of data analytics cases (from </w:t>
      </w:r>
      <w:proofErr w:type="spellStart"/>
      <w:r>
        <w:rPr>
          <w:rFonts w:ascii="Times New Roman" w:hAnsi="Times New Roman"/>
          <w:sz w:val="24"/>
          <w:szCs w:val="24"/>
        </w:rPr>
        <w:t>MeXL</w:t>
      </w:r>
      <w:proofErr w:type="spellEnd"/>
      <w:r>
        <w:rPr>
          <w:rFonts w:ascii="Times New Roman" w:hAnsi="Times New Roman"/>
          <w:sz w:val="24"/>
          <w:szCs w:val="24"/>
        </w:rPr>
        <w:t xml:space="preserve">). </w:t>
      </w:r>
      <w:r w:rsidRPr="00051853">
        <w:rPr>
          <w:rFonts w:ascii="Times New Roman" w:hAnsi="Times New Roman"/>
          <w:sz w:val="24"/>
          <w:szCs w:val="24"/>
        </w:rPr>
        <w:t xml:space="preserve">These cases are narrowly defined but </w:t>
      </w:r>
      <w:r>
        <w:rPr>
          <w:rFonts w:ascii="Times New Roman" w:hAnsi="Times New Roman"/>
          <w:sz w:val="24"/>
          <w:szCs w:val="24"/>
        </w:rPr>
        <w:t>provide application opportunities to use data analytics while learning marketing strategy</w:t>
      </w:r>
      <w:r w:rsidRPr="00051853">
        <w:rPr>
          <w:rFonts w:ascii="Times New Roman" w:hAnsi="Times New Roman"/>
          <w:sz w:val="24"/>
          <w:szCs w:val="24"/>
        </w:rPr>
        <w:t>.</w:t>
      </w:r>
      <w:r>
        <w:rPr>
          <w:rFonts w:ascii="Times New Roman" w:hAnsi="Times New Roman"/>
          <w:sz w:val="24"/>
          <w:szCs w:val="24"/>
        </w:rPr>
        <w:t xml:space="preserve"> As with the undergraduate course, we provide a detailed breakdown of session number, topic, instructional resource needed, and the chapter, for each session.</w:t>
      </w:r>
    </w:p>
    <w:p w14:paraId="1C5A3A7D" w14:textId="77777777" w:rsidR="005C0D94" w:rsidRDefault="005C0D94" w:rsidP="005C0D94">
      <w:pPr>
        <w:rPr>
          <w:rFonts w:ascii="Times New Roman" w:hAnsi="Times New Roman"/>
          <w:sz w:val="24"/>
          <w:szCs w:val="24"/>
        </w:rPr>
      </w:pPr>
    </w:p>
    <w:tbl>
      <w:tblPr>
        <w:tblW w:w="9630" w:type="dxa"/>
        <w:tblInd w:w="-10" w:type="dxa"/>
        <w:tblLook w:val="04A0" w:firstRow="1" w:lastRow="0" w:firstColumn="1" w:lastColumn="0" w:noHBand="0" w:noVBand="1"/>
      </w:tblPr>
      <w:tblGrid>
        <w:gridCol w:w="720"/>
        <w:gridCol w:w="5400"/>
        <w:gridCol w:w="2160"/>
        <w:gridCol w:w="1350"/>
      </w:tblGrid>
      <w:tr w:rsidR="0038054C" w:rsidRPr="0038054C" w14:paraId="480634C5" w14:textId="77777777" w:rsidTr="0038054C">
        <w:trPr>
          <w:trHeight w:val="330"/>
        </w:trPr>
        <w:tc>
          <w:tcPr>
            <w:tcW w:w="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C3B0A0" w14:textId="77777777" w:rsidR="0038054C" w:rsidRPr="0038054C" w:rsidRDefault="0038054C" w:rsidP="0038054C">
            <w:pPr>
              <w:jc w:val="left"/>
              <w:rPr>
                <w:rFonts w:ascii="Times New Roman" w:hAnsi="Times New Roman"/>
                <w:b/>
                <w:bCs/>
                <w:color w:val="000000"/>
                <w:lang w:val="en-US"/>
              </w:rPr>
            </w:pPr>
            <w:r w:rsidRPr="0038054C">
              <w:rPr>
                <w:rFonts w:ascii="Times New Roman" w:hAnsi="Times New Roman"/>
                <w:b/>
                <w:bCs/>
                <w:color w:val="000000"/>
                <w:lang w:val="en-US"/>
              </w:rPr>
              <w:lastRenderedPageBreak/>
              <w:t>Week</w:t>
            </w:r>
          </w:p>
        </w:tc>
        <w:tc>
          <w:tcPr>
            <w:tcW w:w="5400" w:type="dxa"/>
            <w:tcBorders>
              <w:top w:val="single" w:sz="8" w:space="0" w:color="auto"/>
              <w:left w:val="nil"/>
              <w:bottom w:val="single" w:sz="8" w:space="0" w:color="auto"/>
              <w:right w:val="single" w:sz="8" w:space="0" w:color="auto"/>
            </w:tcBorders>
            <w:shd w:val="clear" w:color="000000" w:fill="FFFFFF"/>
            <w:noWrap/>
            <w:vAlign w:val="center"/>
            <w:hideMark/>
          </w:tcPr>
          <w:p w14:paraId="485BA565" w14:textId="77777777" w:rsidR="0038054C" w:rsidRPr="0038054C" w:rsidRDefault="0038054C" w:rsidP="0038054C">
            <w:pPr>
              <w:jc w:val="left"/>
              <w:rPr>
                <w:rFonts w:ascii="Times New Roman" w:hAnsi="Times New Roman"/>
                <w:b/>
                <w:bCs/>
                <w:color w:val="000000"/>
                <w:lang w:val="en-US"/>
              </w:rPr>
            </w:pPr>
            <w:r w:rsidRPr="0038054C">
              <w:rPr>
                <w:rFonts w:ascii="Times New Roman" w:hAnsi="Times New Roman"/>
                <w:b/>
                <w:bCs/>
                <w:color w:val="000000"/>
                <w:lang w:val="en-US"/>
              </w:rPr>
              <w:t>Topic</w:t>
            </w:r>
          </w:p>
        </w:tc>
        <w:tc>
          <w:tcPr>
            <w:tcW w:w="2160" w:type="dxa"/>
            <w:tcBorders>
              <w:top w:val="single" w:sz="8" w:space="0" w:color="auto"/>
              <w:left w:val="nil"/>
              <w:bottom w:val="single" w:sz="8" w:space="0" w:color="auto"/>
              <w:right w:val="single" w:sz="8" w:space="0" w:color="auto"/>
            </w:tcBorders>
            <w:shd w:val="clear" w:color="000000" w:fill="FFFFFF"/>
            <w:noWrap/>
            <w:vAlign w:val="center"/>
            <w:hideMark/>
          </w:tcPr>
          <w:p w14:paraId="7EE4E12A" w14:textId="77777777" w:rsidR="0038054C" w:rsidRPr="0038054C" w:rsidRDefault="0038054C" w:rsidP="0038054C">
            <w:pPr>
              <w:jc w:val="left"/>
              <w:rPr>
                <w:rFonts w:ascii="Times New Roman" w:hAnsi="Times New Roman"/>
                <w:b/>
                <w:bCs/>
                <w:color w:val="000000"/>
                <w:lang w:val="en-US"/>
              </w:rPr>
            </w:pPr>
            <w:r w:rsidRPr="0038054C">
              <w:rPr>
                <w:rFonts w:ascii="Times New Roman" w:hAnsi="Times New Roman"/>
                <w:b/>
                <w:bCs/>
                <w:color w:val="000000"/>
                <w:lang w:val="en-US"/>
              </w:rPr>
              <w:t>Instructional Resource (M.B.A.)</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2D9F016B" w14:textId="77777777" w:rsidR="0038054C" w:rsidRPr="0038054C" w:rsidRDefault="0038054C" w:rsidP="0038054C">
            <w:pPr>
              <w:jc w:val="left"/>
              <w:rPr>
                <w:rFonts w:ascii="Times New Roman" w:hAnsi="Times New Roman"/>
                <w:b/>
                <w:bCs/>
                <w:color w:val="000000"/>
                <w:lang w:val="en-US"/>
              </w:rPr>
            </w:pPr>
            <w:r w:rsidRPr="0038054C">
              <w:rPr>
                <w:rFonts w:ascii="Times New Roman" w:hAnsi="Times New Roman"/>
                <w:b/>
                <w:bCs/>
                <w:color w:val="000000"/>
                <w:lang w:val="en-US"/>
              </w:rPr>
              <w:t>Chapter</w:t>
            </w:r>
          </w:p>
        </w:tc>
      </w:tr>
      <w:tr w:rsidR="0038054C" w:rsidRPr="0038054C" w14:paraId="5B507028"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1234DA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1.1</w:t>
            </w:r>
          </w:p>
        </w:tc>
        <w:tc>
          <w:tcPr>
            <w:tcW w:w="5400" w:type="dxa"/>
            <w:tcBorders>
              <w:top w:val="nil"/>
              <w:left w:val="nil"/>
              <w:bottom w:val="single" w:sz="8" w:space="0" w:color="auto"/>
              <w:right w:val="single" w:sz="8" w:space="0" w:color="auto"/>
            </w:tcBorders>
            <w:shd w:val="clear" w:color="000000" w:fill="FFFFFF"/>
            <w:noWrap/>
            <w:vAlign w:val="center"/>
            <w:hideMark/>
          </w:tcPr>
          <w:p w14:paraId="32678CBD"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Overview and Benefits of Marketing Strategy</w:t>
            </w:r>
          </w:p>
        </w:tc>
        <w:tc>
          <w:tcPr>
            <w:tcW w:w="2160" w:type="dxa"/>
            <w:tcBorders>
              <w:top w:val="nil"/>
              <w:left w:val="nil"/>
              <w:bottom w:val="single" w:sz="8" w:space="0" w:color="auto"/>
              <w:right w:val="single" w:sz="8" w:space="0" w:color="auto"/>
            </w:tcBorders>
            <w:shd w:val="clear" w:color="000000" w:fill="FFFFFF"/>
            <w:noWrap/>
            <w:vAlign w:val="center"/>
            <w:hideMark/>
          </w:tcPr>
          <w:p w14:paraId="498EEC8D"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0B15B86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w:t>
            </w:r>
          </w:p>
        </w:tc>
      </w:tr>
      <w:tr w:rsidR="0038054C" w:rsidRPr="0038054C" w14:paraId="68746B96"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7EB8A78"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1.2</w:t>
            </w:r>
          </w:p>
        </w:tc>
        <w:tc>
          <w:tcPr>
            <w:tcW w:w="5400" w:type="dxa"/>
            <w:tcBorders>
              <w:top w:val="nil"/>
              <w:left w:val="nil"/>
              <w:bottom w:val="single" w:sz="8" w:space="0" w:color="auto"/>
              <w:right w:val="single" w:sz="8" w:space="0" w:color="auto"/>
            </w:tcBorders>
            <w:shd w:val="clear" w:color="000000" w:fill="FFFFFF"/>
            <w:noWrap/>
            <w:vAlign w:val="center"/>
            <w:hideMark/>
          </w:tcPr>
          <w:p w14:paraId="622BF290"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Overview of First Principle’s Approach (con’t)</w:t>
            </w:r>
          </w:p>
        </w:tc>
        <w:tc>
          <w:tcPr>
            <w:tcW w:w="2160" w:type="dxa"/>
            <w:tcBorders>
              <w:top w:val="nil"/>
              <w:left w:val="nil"/>
              <w:bottom w:val="single" w:sz="8" w:space="0" w:color="auto"/>
              <w:right w:val="single" w:sz="8" w:space="0" w:color="auto"/>
            </w:tcBorders>
            <w:shd w:val="clear" w:color="000000" w:fill="FFFFFF"/>
            <w:noWrap/>
            <w:vAlign w:val="center"/>
            <w:hideMark/>
          </w:tcPr>
          <w:p w14:paraId="4B05576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26F6E323"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w:t>
            </w:r>
          </w:p>
        </w:tc>
      </w:tr>
      <w:tr w:rsidR="0038054C" w:rsidRPr="0038054C" w14:paraId="0B77B061"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5504A5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2.1</w:t>
            </w:r>
          </w:p>
        </w:tc>
        <w:tc>
          <w:tcPr>
            <w:tcW w:w="5400" w:type="dxa"/>
            <w:tcBorders>
              <w:top w:val="nil"/>
              <w:left w:val="nil"/>
              <w:bottom w:val="single" w:sz="8" w:space="0" w:color="auto"/>
              <w:right w:val="single" w:sz="8" w:space="0" w:color="auto"/>
            </w:tcBorders>
            <w:shd w:val="clear" w:color="000000" w:fill="FFFFFF"/>
            <w:noWrap/>
            <w:vAlign w:val="center"/>
            <w:hideMark/>
          </w:tcPr>
          <w:p w14:paraId="04408DD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Overview of </w:t>
            </w:r>
            <w:proofErr w:type="spellStart"/>
            <w:r w:rsidRPr="0038054C">
              <w:rPr>
                <w:rFonts w:ascii="Times New Roman" w:hAnsi="Times New Roman"/>
                <w:color w:val="000000"/>
                <w:lang w:val="en-US"/>
              </w:rPr>
              <w:t>MeXL</w:t>
            </w:r>
            <w:proofErr w:type="spellEnd"/>
          </w:p>
        </w:tc>
        <w:tc>
          <w:tcPr>
            <w:tcW w:w="2160" w:type="dxa"/>
            <w:tcBorders>
              <w:top w:val="nil"/>
              <w:left w:val="nil"/>
              <w:bottom w:val="single" w:sz="8" w:space="0" w:color="auto"/>
              <w:right w:val="single" w:sz="8" w:space="0" w:color="auto"/>
            </w:tcBorders>
            <w:shd w:val="clear" w:color="000000" w:fill="FFFFFF"/>
            <w:noWrap/>
            <w:vAlign w:val="center"/>
            <w:hideMark/>
          </w:tcPr>
          <w:p w14:paraId="3B8E980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686BD282"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2</w:t>
            </w:r>
          </w:p>
        </w:tc>
      </w:tr>
      <w:tr w:rsidR="0038054C" w:rsidRPr="0038054C" w14:paraId="16BF1322"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9B622F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2.2</w:t>
            </w:r>
          </w:p>
        </w:tc>
        <w:tc>
          <w:tcPr>
            <w:tcW w:w="5400" w:type="dxa"/>
            <w:tcBorders>
              <w:top w:val="nil"/>
              <w:left w:val="nil"/>
              <w:bottom w:val="single" w:sz="8" w:space="0" w:color="auto"/>
              <w:right w:val="single" w:sz="8" w:space="0" w:color="auto"/>
            </w:tcBorders>
            <w:shd w:val="clear" w:color="000000" w:fill="FFFFFF"/>
            <w:noWrap/>
            <w:vAlign w:val="center"/>
            <w:hideMark/>
          </w:tcPr>
          <w:p w14:paraId="2B688AF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Principle 1: All Customers are Different </w:t>
            </w:r>
            <w:r w:rsidRPr="0038054C">
              <w:rPr>
                <w:rFonts w:ascii="Symbol" w:hAnsi="Symbol"/>
                <w:color w:val="000000"/>
                <w:lang w:val="en-US"/>
              </w:rPr>
              <w:t></w:t>
            </w:r>
            <w:r w:rsidRPr="0038054C">
              <w:rPr>
                <w:rFonts w:ascii="Times New Roman" w:hAnsi="Times New Roman"/>
                <w:color w:val="000000"/>
                <w:lang w:val="en-US"/>
              </w:rPr>
              <w:t xml:space="preserve"> Managing Customer Heterogeneity</w:t>
            </w:r>
          </w:p>
        </w:tc>
        <w:tc>
          <w:tcPr>
            <w:tcW w:w="2160" w:type="dxa"/>
            <w:tcBorders>
              <w:top w:val="nil"/>
              <w:left w:val="nil"/>
              <w:bottom w:val="single" w:sz="8" w:space="0" w:color="auto"/>
              <w:right w:val="single" w:sz="8" w:space="0" w:color="auto"/>
            </w:tcBorders>
            <w:shd w:val="clear" w:color="000000" w:fill="FFFFFF"/>
            <w:noWrap/>
            <w:vAlign w:val="center"/>
            <w:hideMark/>
          </w:tcPr>
          <w:p w14:paraId="64A7FDC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1BBF58D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2</w:t>
            </w:r>
          </w:p>
        </w:tc>
      </w:tr>
      <w:tr w:rsidR="0038054C" w:rsidRPr="0038054C" w14:paraId="151DFC3B"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B4DC496"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3.1</w:t>
            </w:r>
          </w:p>
        </w:tc>
        <w:tc>
          <w:tcPr>
            <w:tcW w:w="5400" w:type="dxa"/>
            <w:tcBorders>
              <w:top w:val="nil"/>
              <w:left w:val="nil"/>
              <w:bottom w:val="single" w:sz="8" w:space="0" w:color="auto"/>
              <w:right w:val="single" w:sz="8" w:space="0" w:color="auto"/>
            </w:tcBorders>
            <w:shd w:val="clear" w:color="000000" w:fill="FFFFFF"/>
            <w:noWrap/>
            <w:vAlign w:val="center"/>
            <w:hideMark/>
          </w:tcPr>
          <w:p w14:paraId="317B820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Cluster </w:t>
            </w:r>
            <w:proofErr w:type="spellStart"/>
            <w:r w:rsidRPr="0038054C">
              <w:rPr>
                <w:rFonts w:ascii="Times New Roman" w:hAnsi="Times New Roman"/>
                <w:color w:val="000000"/>
                <w:lang w:val="en-US"/>
              </w:rPr>
              <w:t>Anlaysis</w:t>
            </w:r>
            <w:proofErr w:type="spellEnd"/>
            <w:r w:rsidRPr="0038054C">
              <w:rPr>
                <w:rFonts w:ascii="Times New Roman" w:hAnsi="Times New Roman"/>
                <w:color w:val="000000"/>
                <w:lang w:val="en-US"/>
              </w:rPr>
              <w:t xml:space="preserve"> Concept</w:t>
            </w:r>
          </w:p>
        </w:tc>
        <w:tc>
          <w:tcPr>
            <w:tcW w:w="2160" w:type="dxa"/>
            <w:tcBorders>
              <w:top w:val="nil"/>
              <w:left w:val="nil"/>
              <w:bottom w:val="single" w:sz="8" w:space="0" w:color="auto"/>
              <w:right w:val="single" w:sz="8" w:space="0" w:color="auto"/>
            </w:tcBorders>
            <w:shd w:val="clear" w:color="000000" w:fill="FFFFFF"/>
            <w:noWrap/>
            <w:vAlign w:val="center"/>
            <w:hideMark/>
          </w:tcPr>
          <w:p w14:paraId="6A388169"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 Analytics</w:t>
            </w:r>
          </w:p>
        </w:tc>
        <w:tc>
          <w:tcPr>
            <w:tcW w:w="1350" w:type="dxa"/>
            <w:tcBorders>
              <w:top w:val="nil"/>
              <w:left w:val="nil"/>
              <w:bottom w:val="single" w:sz="8" w:space="0" w:color="auto"/>
              <w:right w:val="single" w:sz="8" w:space="0" w:color="auto"/>
            </w:tcBorders>
            <w:shd w:val="clear" w:color="000000" w:fill="FFFFFF"/>
            <w:vAlign w:val="center"/>
            <w:hideMark/>
          </w:tcPr>
          <w:p w14:paraId="14C999CD"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2</w:t>
            </w:r>
          </w:p>
        </w:tc>
      </w:tr>
      <w:tr w:rsidR="0038054C" w:rsidRPr="0038054C" w14:paraId="79D4D2DC"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A622419"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3.2</w:t>
            </w:r>
          </w:p>
        </w:tc>
        <w:tc>
          <w:tcPr>
            <w:tcW w:w="5400" w:type="dxa"/>
            <w:tcBorders>
              <w:top w:val="nil"/>
              <w:left w:val="nil"/>
              <w:bottom w:val="single" w:sz="8" w:space="0" w:color="auto"/>
              <w:right w:val="single" w:sz="8" w:space="0" w:color="auto"/>
            </w:tcBorders>
            <w:shd w:val="clear" w:color="000000" w:fill="FFFFFF"/>
            <w:noWrap/>
            <w:vAlign w:val="center"/>
            <w:hideMark/>
          </w:tcPr>
          <w:p w14:paraId="620FA38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Cluster </w:t>
            </w:r>
            <w:proofErr w:type="spellStart"/>
            <w:r w:rsidRPr="0038054C">
              <w:rPr>
                <w:rFonts w:ascii="Times New Roman" w:hAnsi="Times New Roman"/>
                <w:color w:val="000000"/>
                <w:lang w:val="en-US"/>
              </w:rPr>
              <w:t>Anlaysis</w:t>
            </w:r>
            <w:proofErr w:type="spellEnd"/>
            <w:r w:rsidRPr="0038054C">
              <w:rPr>
                <w:rFonts w:ascii="Times New Roman" w:hAnsi="Times New Roman"/>
                <w:color w:val="000000"/>
                <w:lang w:val="en-US"/>
              </w:rPr>
              <w:t xml:space="preserve"> Demonstration</w:t>
            </w:r>
          </w:p>
        </w:tc>
        <w:tc>
          <w:tcPr>
            <w:tcW w:w="2160" w:type="dxa"/>
            <w:tcBorders>
              <w:top w:val="nil"/>
              <w:left w:val="nil"/>
              <w:bottom w:val="single" w:sz="8" w:space="0" w:color="auto"/>
              <w:right w:val="single" w:sz="8" w:space="0" w:color="auto"/>
            </w:tcBorders>
            <w:shd w:val="clear" w:color="000000" w:fill="FFFFFF"/>
            <w:noWrap/>
            <w:vAlign w:val="center"/>
            <w:hideMark/>
          </w:tcPr>
          <w:p w14:paraId="0D025B93" w14:textId="77777777" w:rsidR="0038054C" w:rsidRPr="0038054C" w:rsidRDefault="0038054C" w:rsidP="0038054C">
            <w:pPr>
              <w:jc w:val="left"/>
              <w:rPr>
                <w:rFonts w:ascii="Times New Roman" w:hAnsi="Times New Roman"/>
                <w:color w:val="000000"/>
                <w:lang w:val="en-US"/>
              </w:rPr>
            </w:pPr>
            <w:proofErr w:type="spellStart"/>
            <w:r w:rsidRPr="0038054C">
              <w:rPr>
                <w:rFonts w:ascii="Times New Roman" w:hAnsi="Times New Roman"/>
                <w:color w:val="000000"/>
                <w:lang w:val="en-US"/>
              </w:rPr>
              <w:t>MeXL</w:t>
            </w:r>
            <w:proofErr w:type="spellEnd"/>
            <w:r w:rsidRPr="0038054C">
              <w:rPr>
                <w:rFonts w:ascii="Times New Roman" w:hAnsi="Times New Roman"/>
                <w:color w:val="000000"/>
                <w:lang w:val="en-US"/>
              </w:rPr>
              <w:t xml:space="preserve"> (</w:t>
            </w:r>
            <w:proofErr w:type="spellStart"/>
            <w:r w:rsidRPr="0038054C">
              <w:rPr>
                <w:rFonts w:ascii="Times New Roman" w:hAnsi="Times New Roman"/>
                <w:color w:val="000000"/>
                <w:lang w:val="en-US"/>
              </w:rPr>
              <w:t>Dentmax</w:t>
            </w:r>
            <w:proofErr w:type="spellEnd"/>
            <w:r w:rsidRPr="0038054C">
              <w:rPr>
                <w:rFonts w:ascii="Times New Roman" w:hAnsi="Times New Roman"/>
                <w:color w:val="000000"/>
                <w:lang w:val="en-US"/>
              </w:rPr>
              <w:t xml:space="preserve"> Case)</w:t>
            </w:r>
          </w:p>
        </w:tc>
        <w:tc>
          <w:tcPr>
            <w:tcW w:w="1350" w:type="dxa"/>
            <w:tcBorders>
              <w:top w:val="nil"/>
              <w:left w:val="nil"/>
              <w:bottom w:val="single" w:sz="8" w:space="0" w:color="auto"/>
              <w:right w:val="single" w:sz="8" w:space="0" w:color="auto"/>
            </w:tcBorders>
            <w:shd w:val="clear" w:color="000000" w:fill="FFFFFF"/>
            <w:vAlign w:val="center"/>
            <w:hideMark/>
          </w:tcPr>
          <w:p w14:paraId="2E7FD9D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2</w:t>
            </w:r>
          </w:p>
        </w:tc>
      </w:tr>
      <w:tr w:rsidR="0038054C" w:rsidRPr="0038054C" w14:paraId="155C7A6B"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4AA463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4.1</w:t>
            </w:r>
          </w:p>
        </w:tc>
        <w:tc>
          <w:tcPr>
            <w:tcW w:w="5400" w:type="dxa"/>
            <w:tcBorders>
              <w:top w:val="nil"/>
              <w:left w:val="nil"/>
              <w:bottom w:val="single" w:sz="8" w:space="0" w:color="auto"/>
              <w:right w:val="single" w:sz="8" w:space="0" w:color="auto"/>
            </w:tcBorders>
            <w:shd w:val="clear" w:color="000000" w:fill="FFFFFF"/>
            <w:noWrap/>
            <w:vAlign w:val="center"/>
            <w:hideMark/>
          </w:tcPr>
          <w:p w14:paraId="4355B05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Cluster </w:t>
            </w:r>
            <w:proofErr w:type="spellStart"/>
            <w:r w:rsidRPr="0038054C">
              <w:rPr>
                <w:rFonts w:ascii="Times New Roman" w:hAnsi="Times New Roman"/>
                <w:color w:val="000000"/>
                <w:lang w:val="en-US"/>
              </w:rPr>
              <w:t>Anlaysis</w:t>
            </w:r>
            <w:proofErr w:type="spellEnd"/>
            <w:r w:rsidRPr="0038054C">
              <w:rPr>
                <w:rFonts w:ascii="Times New Roman" w:hAnsi="Times New Roman"/>
                <w:color w:val="000000"/>
                <w:lang w:val="en-US"/>
              </w:rPr>
              <w:t xml:space="preserve"> Application Case</w:t>
            </w:r>
          </w:p>
        </w:tc>
        <w:tc>
          <w:tcPr>
            <w:tcW w:w="2160" w:type="dxa"/>
            <w:tcBorders>
              <w:top w:val="nil"/>
              <w:left w:val="nil"/>
              <w:bottom w:val="single" w:sz="8" w:space="0" w:color="auto"/>
              <w:right w:val="single" w:sz="8" w:space="0" w:color="auto"/>
            </w:tcBorders>
            <w:shd w:val="clear" w:color="000000" w:fill="FFFFFF"/>
            <w:noWrap/>
            <w:vAlign w:val="center"/>
            <w:hideMark/>
          </w:tcPr>
          <w:p w14:paraId="495A97CD"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Pacific Case Assignment</w:t>
            </w:r>
          </w:p>
        </w:tc>
        <w:tc>
          <w:tcPr>
            <w:tcW w:w="1350" w:type="dxa"/>
            <w:tcBorders>
              <w:top w:val="nil"/>
              <w:left w:val="nil"/>
              <w:bottom w:val="single" w:sz="8" w:space="0" w:color="auto"/>
              <w:right w:val="single" w:sz="8" w:space="0" w:color="auto"/>
            </w:tcBorders>
            <w:shd w:val="clear" w:color="000000" w:fill="FFFFFF"/>
            <w:vAlign w:val="center"/>
            <w:hideMark/>
          </w:tcPr>
          <w:p w14:paraId="337E7508"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7BE604F7"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7D10B6D"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4.2</w:t>
            </w:r>
          </w:p>
        </w:tc>
        <w:tc>
          <w:tcPr>
            <w:tcW w:w="5400" w:type="dxa"/>
            <w:tcBorders>
              <w:top w:val="nil"/>
              <w:left w:val="nil"/>
              <w:bottom w:val="single" w:sz="8" w:space="0" w:color="auto"/>
              <w:right w:val="single" w:sz="8" w:space="0" w:color="auto"/>
            </w:tcBorders>
            <w:shd w:val="clear" w:color="000000" w:fill="FFFFFF"/>
            <w:noWrap/>
            <w:vAlign w:val="center"/>
            <w:hideMark/>
          </w:tcPr>
          <w:p w14:paraId="49B0230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Positioning Maps Concepts and Demonstration</w:t>
            </w:r>
          </w:p>
        </w:tc>
        <w:tc>
          <w:tcPr>
            <w:tcW w:w="2160" w:type="dxa"/>
            <w:tcBorders>
              <w:top w:val="nil"/>
              <w:left w:val="nil"/>
              <w:bottom w:val="single" w:sz="8" w:space="0" w:color="auto"/>
              <w:right w:val="single" w:sz="8" w:space="0" w:color="auto"/>
            </w:tcBorders>
            <w:shd w:val="clear" w:color="000000" w:fill="FFFFFF"/>
            <w:noWrap/>
            <w:vAlign w:val="center"/>
            <w:hideMark/>
          </w:tcPr>
          <w:p w14:paraId="053D640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 Analytics</w:t>
            </w:r>
          </w:p>
        </w:tc>
        <w:tc>
          <w:tcPr>
            <w:tcW w:w="1350" w:type="dxa"/>
            <w:tcBorders>
              <w:top w:val="nil"/>
              <w:left w:val="nil"/>
              <w:bottom w:val="single" w:sz="8" w:space="0" w:color="auto"/>
              <w:right w:val="single" w:sz="8" w:space="0" w:color="auto"/>
            </w:tcBorders>
            <w:shd w:val="clear" w:color="000000" w:fill="FFFFFF"/>
            <w:vAlign w:val="center"/>
            <w:hideMark/>
          </w:tcPr>
          <w:p w14:paraId="1F32D36F"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2</w:t>
            </w:r>
          </w:p>
        </w:tc>
      </w:tr>
      <w:tr w:rsidR="0038054C" w:rsidRPr="0038054C" w14:paraId="2E20178A"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259680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5.1</w:t>
            </w:r>
          </w:p>
        </w:tc>
        <w:tc>
          <w:tcPr>
            <w:tcW w:w="5400" w:type="dxa"/>
            <w:tcBorders>
              <w:top w:val="nil"/>
              <w:left w:val="nil"/>
              <w:bottom w:val="single" w:sz="8" w:space="0" w:color="auto"/>
              <w:right w:val="single" w:sz="8" w:space="0" w:color="auto"/>
            </w:tcBorders>
            <w:shd w:val="clear" w:color="000000" w:fill="FFFFFF"/>
            <w:noWrap/>
            <w:vAlign w:val="center"/>
            <w:hideMark/>
          </w:tcPr>
          <w:p w14:paraId="7AF978F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Positioning Maps Demonstration</w:t>
            </w:r>
          </w:p>
        </w:tc>
        <w:tc>
          <w:tcPr>
            <w:tcW w:w="2160" w:type="dxa"/>
            <w:tcBorders>
              <w:top w:val="nil"/>
              <w:left w:val="nil"/>
              <w:bottom w:val="single" w:sz="8" w:space="0" w:color="auto"/>
              <w:right w:val="single" w:sz="8" w:space="0" w:color="auto"/>
            </w:tcBorders>
            <w:shd w:val="clear" w:color="000000" w:fill="FFFFFF"/>
            <w:noWrap/>
            <w:vAlign w:val="center"/>
            <w:hideMark/>
          </w:tcPr>
          <w:p w14:paraId="4FA35993"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 Analytics</w:t>
            </w:r>
          </w:p>
        </w:tc>
        <w:tc>
          <w:tcPr>
            <w:tcW w:w="1350" w:type="dxa"/>
            <w:tcBorders>
              <w:top w:val="nil"/>
              <w:left w:val="nil"/>
              <w:bottom w:val="single" w:sz="8" w:space="0" w:color="auto"/>
              <w:right w:val="single" w:sz="8" w:space="0" w:color="auto"/>
            </w:tcBorders>
            <w:shd w:val="clear" w:color="000000" w:fill="FFFFFF"/>
            <w:vAlign w:val="center"/>
            <w:hideMark/>
          </w:tcPr>
          <w:p w14:paraId="48B04A52"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3</w:t>
            </w:r>
          </w:p>
        </w:tc>
      </w:tr>
      <w:tr w:rsidR="0038054C" w:rsidRPr="0038054C" w14:paraId="610CBD90"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033C44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5.2</w:t>
            </w:r>
          </w:p>
        </w:tc>
        <w:tc>
          <w:tcPr>
            <w:tcW w:w="5400" w:type="dxa"/>
            <w:tcBorders>
              <w:top w:val="nil"/>
              <w:left w:val="nil"/>
              <w:bottom w:val="single" w:sz="8" w:space="0" w:color="auto"/>
              <w:right w:val="single" w:sz="8" w:space="0" w:color="auto"/>
            </w:tcBorders>
            <w:shd w:val="clear" w:color="000000" w:fill="FFFFFF"/>
            <w:noWrap/>
            <w:vAlign w:val="center"/>
            <w:hideMark/>
          </w:tcPr>
          <w:p w14:paraId="7CFCB126"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Positioning Maps Applications Case</w:t>
            </w:r>
          </w:p>
        </w:tc>
        <w:tc>
          <w:tcPr>
            <w:tcW w:w="2160" w:type="dxa"/>
            <w:tcBorders>
              <w:top w:val="nil"/>
              <w:left w:val="nil"/>
              <w:bottom w:val="single" w:sz="8" w:space="0" w:color="auto"/>
              <w:right w:val="single" w:sz="8" w:space="0" w:color="auto"/>
            </w:tcBorders>
            <w:shd w:val="clear" w:color="000000" w:fill="FFFFFF"/>
            <w:noWrap/>
            <w:vAlign w:val="center"/>
            <w:hideMark/>
          </w:tcPr>
          <w:p w14:paraId="05250036" w14:textId="77777777" w:rsidR="0038054C" w:rsidRPr="0038054C" w:rsidRDefault="0038054C" w:rsidP="0038054C">
            <w:pPr>
              <w:jc w:val="left"/>
              <w:rPr>
                <w:rFonts w:ascii="Times New Roman" w:hAnsi="Times New Roman"/>
                <w:color w:val="000000"/>
                <w:lang w:val="en-US"/>
              </w:rPr>
            </w:pPr>
            <w:proofErr w:type="spellStart"/>
            <w:r w:rsidRPr="0038054C">
              <w:rPr>
                <w:rFonts w:ascii="Times New Roman" w:hAnsi="Times New Roman"/>
                <w:color w:val="000000"/>
                <w:lang w:val="en-US"/>
              </w:rPr>
              <w:t>MeXL</w:t>
            </w:r>
            <w:proofErr w:type="spellEnd"/>
            <w:r w:rsidRPr="0038054C">
              <w:rPr>
                <w:rFonts w:ascii="Times New Roman" w:hAnsi="Times New Roman"/>
                <w:color w:val="000000"/>
                <w:lang w:val="en-US"/>
              </w:rPr>
              <w:t xml:space="preserve"> (Infiniti Case) Demonstration</w:t>
            </w:r>
          </w:p>
        </w:tc>
        <w:tc>
          <w:tcPr>
            <w:tcW w:w="1350" w:type="dxa"/>
            <w:tcBorders>
              <w:top w:val="nil"/>
              <w:left w:val="nil"/>
              <w:bottom w:val="single" w:sz="8" w:space="0" w:color="auto"/>
              <w:right w:val="single" w:sz="8" w:space="0" w:color="auto"/>
            </w:tcBorders>
            <w:shd w:val="clear" w:color="000000" w:fill="FFFFFF"/>
            <w:vAlign w:val="center"/>
            <w:hideMark/>
          </w:tcPr>
          <w:p w14:paraId="7785BF6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3CFBF43C"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0D133ED"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6.1</w:t>
            </w:r>
          </w:p>
        </w:tc>
        <w:tc>
          <w:tcPr>
            <w:tcW w:w="5400" w:type="dxa"/>
            <w:tcBorders>
              <w:top w:val="nil"/>
              <w:left w:val="nil"/>
              <w:bottom w:val="single" w:sz="8" w:space="0" w:color="auto"/>
              <w:right w:val="single" w:sz="8" w:space="0" w:color="auto"/>
            </w:tcBorders>
            <w:shd w:val="clear" w:color="000000" w:fill="FFFFFF"/>
            <w:noWrap/>
            <w:vAlign w:val="center"/>
            <w:hideMark/>
          </w:tcPr>
          <w:p w14:paraId="34C1D32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Principle 2: All Customers Change </w:t>
            </w:r>
            <w:r w:rsidRPr="0038054C">
              <w:rPr>
                <w:rFonts w:ascii="Symbol" w:hAnsi="Symbol"/>
                <w:color w:val="000000"/>
                <w:lang w:val="en-US"/>
              </w:rPr>
              <w:t></w:t>
            </w:r>
            <w:r w:rsidRPr="0038054C">
              <w:rPr>
                <w:rFonts w:ascii="Times New Roman" w:hAnsi="Times New Roman"/>
                <w:color w:val="000000"/>
                <w:lang w:val="en-US"/>
              </w:rPr>
              <w:t xml:space="preserve"> Managing Customer Dynamics</w:t>
            </w:r>
          </w:p>
        </w:tc>
        <w:tc>
          <w:tcPr>
            <w:tcW w:w="2160" w:type="dxa"/>
            <w:tcBorders>
              <w:top w:val="nil"/>
              <w:left w:val="nil"/>
              <w:bottom w:val="single" w:sz="8" w:space="0" w:color="auto"/>
              <w:right w:val="single" w:sz="8" w:space="0" w:color="auto"/>
            </w:tcBorders>
            <w:shd w:val="clear" w:color="000000" w:fill="FFFFFF"/>
            <w:noWrap/>
            <w:vAlign w:val="center"/>
            <w:hideMark/>
          </w:tcPr>
          <w:p w14:paraId="0ACF5B83"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4FF67539"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3</w:t>
            </w:r>
          </w:p>
        </w:tc>
      </w:tr>
      <w:tr w:rsidR="0038054C" w:rsidRPr="0038054C" w14:paraId="4E958147"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8D5642F"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6.2</w:t>
            </w:r>
          </w:p>
        </w:tc>
        <w:tc>
          <w:tcPr>
            <w:tcW w:w="5400" w:type="dxa"/>
            <w:tcBorders>
              <w:top w:val="nil"/>
              <w:left w:val="nil"/>
              <w:bottom w:val="single" w:sz="8" w:space="0" w:color="auto"/>
              <w:right w:val="single" w:sz="8" w:space="0" w:color="auto"/>
            </w:tcBorders>
            <w:shd w:val="clear" w:color="000000" w:fill="FFFFFF"/>
            <w:noWrap/>
            <w:vAlign w:val="center"/>
            <w:hideMark/>
          </w:tcPr>
          <w:p w14:paraId="1D71365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Choice Models and Logistic Regression Concept</w:t>
            </w:r>
          </w:p>
        </w:tc>
        <w:tc>
          <w:tcPr>
            <w:tcW w:w="2160" w:type="dxa"/>
            <w:tcBorders>
              <w:top w:val="nil"/>
              <w:left w:val="nil"/>
              <w:bottom w:val="single" w:sz="8" w:space="0" w:color="auto"/>
              <w:right w:val="single" w:sz="8" w:space="0" w:color="auto"/>
            </w:tcBorders>
            <w:shd w:val="clear" w:color="000000" w:fill="FFFFFF"/>
            <w:noWrap/>
            <w:vAlign w:val="center"/>
            <w:hideMark/>
          </w:tcPr>
          <w:p w14:paraId="1B3F7F14"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 Analytics</w:t>
            </w:r>
          </w:p>
        </w:tc>
        <w:tc>
          <w:tcPr>
            <w:tcW w:w="1350" w:type="dxa"/>
            <w:tcBorders>
              <w:top w:val="nil"/>
              <w:left w:val="nil"/>
              <w:bottom w:val="single" w:sz="8" w:space="0" w:color="auto"/>
              <w:right w:val="single" w:sz="8" w:space="0" w:color="auto"/>
            </w:tcBorders>
            <w:shd w:val="clear" w:color="000000" w:fill="FFFFFF"/>
            <w:vAlign w:val="center"/>
            <w:hideMark/>
          </w:tcPr>
          <w:p w14:paraId="6DFAEE5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6A8A2933"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88D515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7.1</w:t>
            </w:r>
          </w:p>
        </w:tc>
        <w:tc>
          <w:tcPr>
            <w:tcW w:w="5400" w:type="dxa"/>
            <w:tcBorders>
              <w:top w:val="nil"/>
              <w:left w:val="nil"/>
              <w:bottom w:val="single" w:sz="8" w:space="0" w:color="auto"/>
              <w:right w:val="single" w:sz="8" w:space="0" w:color="auto"/>
            </w:tcBorders>
            <w:shd w:val="clear" w:color="000000" w:fill="FFFFFF"/>
            <w:noWrap/>
            <w:vAlign w:val="center"/>
            <w:hideMark/>
          </w:tcPr>
          <w:p w14:paraId="40765A8F"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Choice Models and Logistic Regression Demonstration</w:t>
            </w:r>
          </w:p>
        </w:tc>
        <w:tc>
          <w:tcPr>
            <w:tcW w:w="2160" w:type="dxa"/>
            <w:tcBorders>
              <w:top w:val="nil"/>
              <w:left w:val="nil"/>
              <w:bottom w:val="single" w:sz="8" w:space="0" w:color="auto"/>
              <w:right w:val="single" w:sz="8" w:space="0" w:color="auto"/>
            </w:tcBorders>
            <w:shd w:val="clear" w:color="000000" w:fill="FFFFFF"/>
            <w:noWrap/>
            <w:vAlign w:val="center"/>
            <w:hideMark/>
          </w:tcPr>
          <w:p w14:paraId="177D05A1" w14:textId="77777777" w:rsidR="0038054C" w:rsidRPr="0038054C" w:rsidRDefault="0038054C" w:rsidP="0038054C">
            <w:pPr>
              <w:jc w:val="left"/>
              <w:rPr>
                <w:rFonts w:ascii="Times New Roman" w:hAnsi="Times New Roman"/>
                <w:color w:val="000000"/>
                <w:lang w:val="en-US"/>
              </w:rPr>
            </w:pPr>
            <w:proofErr w:type="spellStart"/>
            <w:r w:rsidRPr="0038054C">
              <w:rPr>
                <w:rFonts w:ascii="Times New Roman" w:hAnsi="Times New Roman"/>
                <w:color w:val="000000"/>
                <w:lang w:val="en-US"/>
              </w:rPr>
              <w:t>MeXL</w:t>
            </w:r>
            <w:proofErr w:type="spellEnd"/>
            <w:r w:rsidRPr="0038054C">
              <w:rPr>
                <w:rFonts w:ascii="Times New Roman" w:hAnsi="Times New Roman"/>
                <w:color w:val="000000"/>
                <w:lang w:val="en-US"/>
              </w:rPr>
              <w:t xml:space="preserve"> (TKL Case)</w:t>
            </w:r>
          </w:p>
        </w:tc>
        <w:tc>
          <w:tcPr>
            <w:tcW w:w="1350" w:type="dxa"/>
            <w:tcBorders>
              <w:top w:val="nil"/>
              <w:left w:val="nil"/>
              <w:bottom w:val="single" w:sz="8" w:space="0" w:color="auto"/>
              <w:right w:val="single" w:sz="8" w:space="0" w:color="auto"/>
            </w:tcBorders>
            <w:shd w:val="clear" w:color="000000" w:fill="FFFFFF"/>
            <w:vAlign w:val="center"/>
            <w:hideMark/>
          </w:tcPr>
          <w:p w14:paraId="324DB79F"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3</w:t>
            </w:r>
          </w:p>
        </w:tc>
      </w:tr>
      <w:tr w:rsidR="0038054C" w:rsidRPr="0038054C" w14:paraId="6AF2BAD3"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15B6C9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7.2</w:t>
            </w:r>
          </w:p>
        </w:tc>
        <w:tc>
          <w:tcPr>
            <w:tcW w:w="5400" w:type="dxa"/>
            <w:tcBorders>
              <w:top w:val="nil"/>
              <w:left w:val="nil"/>
              <w:bottom w:val="single" w:sz="8" w:space="0" w:color="auto"/>
              <w:right w:val="single" w:sz="8" w:space="0" w:color="auto"/>
            </w:tcBorders>
            <w:shd w:val="clear" w:color="000000" w:fill="FFFFFF"/>
            <w:noWrap/>
            <w:vAlign w:val="center"/>
            <w:hideMark/>
          </w:tcPr>
          <w:p w14:paraId="3B616EE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Choice Models and Logistic Regression Case</w:t>
            </w:r>
          </w:p>
        </w:tc>
        <w:tc>
          <w:tcPr>
            <w:tcW w:w="2160" w:type="dxa"/>
            <w:tcBorders>
              <w:top w:val="nil"/>
              <w:left w:val="nil"/>
              <w:bottom w:val="single" w:sz="8" w:space="0" w:color="auto"/>
              <w:right w:val="single" w:sz="8" w:space="0" w:color="auto"/>
            </w:tcBorders>
            <w:shd w:val="clear" w:color="000000" w:fill="FFFFFF"/>
            <w:noWrap/>
            <w:vAlign w:val="center"/>
            <w:hideMark/>
          </w:tcPr>
          <w:p w14:paraId="23E8D83B"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ABB Case  Assignment</w:t>
            </w:r>
          </w:p>
        </w:tc>
        <w:tc>
          <w:tcPr>
            <w:tcW w:w="1350" w:type="dxa"/>
            <w:tcBorders>
              <w:top w:val="nil"/>
              <w:left w:val="nil"/>
              <w:bottom w:val="single" w:sz="8" w:space="0" w:color="auto"/>
              <w:right w:val="single" w:sz="8" w:space="0" w:color="auto"/>
            </w:tcBorders>
            <w:shd w:val="clear" w:color="000000" w:fill="FFFFFF"/>
            <w:vAlign w:val="center"/>
            <w:hideMark/>
          </w:tcPr>
          <w:p w14:paraId="36BC256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1075A225"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CF62084"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8.1</w:t>
            </w:r>
          </w:p>
        </w:tc>
        <w:tc>
          <w:tcPr>
            <w:tcW w:w="5400" w:type="dxa"/>
            <w:tcBorders>
              <w:top w:val="nil"/>
              <w:left w:val="nil"/>
              <w:bottom w:val="single" w:sz="8" w:space="0" w:color="auto"/>
              <w:right w:val="single" w:sz="8" w:space="0" w:color="auto"/>
            </w:tcBorders>
            <w:shd w:val="clear" w:color="000000" w:fill="FFFFFF"/>
            <w:noWrap/>
            <w:vAlign w:val="center"/>
            <w:hideMark/>
          </w:tcPr>
          <w:p w14:paraId="094A6F8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Principle 3: All Competitors React </w:t>
            </w:r>
            <w:r w:rsidRPr="0038054C">
              <w:rPr>
                <w:rFonts w:ascii="Symbol" w:hAnsi="Symbol"/>
                <w:color w:val="000000"/>
                <w:lang w:val="en-US"/>
              </w:rPr>
              <w:t></w:t>
            </w:r>
            <w:r w:rsidRPr="0038054C">
              <w:rPr>
                <w:rFonts w:ascii="Times New Roman" w:hAnsi="Times New Roman"/>
                <w:color w:val="000000"/>
                <w:lang w:val="en-US"/>
              </w:rPr>
              <w:t xml:space="preserve"> Managing Sustainable Competitive Advantage</w:t>
            </w:r>
          </w:p>
        </w:tc>
        <w:tc>
          <w:tcPr>
            <w:tcW w:w="2160" w:type="dxa"/>
            <w:tcBorders>
              <w:top w:val="nil"/>
              <w:left w:val="nil"/>
              <w:bottom w:val="single" w:sz="8" w:space="0" w:color="auto"/>
              <w:right w:val="single" w:sz="8" w:space="0" w:color="auto"/>
            </w:tcBorders>
            <w:shd w:val="clear" w:color="000000" w:fill="FFFFFF"/>
            <w:noWrap/>
            <w:vAlign w:val="center"/>
            <w:hideMark/>
          </w:tcPr>
          <w:p w14:paraId="07A44B9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44F54570"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4</w:t>
            </w:r>
          </w:p>
        </w:tc>
      </w:tr>
      <w:tr w:rsidR="0038054C" w:rsidRPr="0038054C" w14:paraId="3A3FAAC4"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BDA31B9"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8.2</w:t>
            </w:r>
          </w:p>
        </w:tc>
        <w:tc>
          <w:tcPr>
            <w:tcW w:w="5400" w:type="dxa"/>
            <w:tcBorders>
              <w:top w:val="nil"/>
              <w:left w:val="nil"/>
              <w:bottom w:val="single" w:sz="8" w:space="0" w:color="auto"/>
              <w:right w:val="single" w:sz="8" w:space="0" w:color="auto"/>
            </w:tcBorders>
            <w:shd w:val="clear" w:color="000000" w:fill="FFFFFF"/>
            <w:noWrap/>
            <w:vAlign w:val="center"/>
            <w:hideMark/>
          </w:tcPr>
          <w:p w14:paraId="4CB2363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Principle 3 (con’t): Managing Brand-Based Competitive Advantage</w:t>
            </w:r>
          </w:p>
        </w:tc>
        <w:tc>
          <w:tcPr>
            <w:tcW w:w="2160" w:type="dxa"/>
            <w:tcBorders>
              <w:top w:val="nil"/>
              <w:left w:val="nil"/>
              <w:bottom w:val="single" w:sz="8" w:space="0" w:color="auto"/>
              <w:right w:val="single" w:sz="8" w:space="0" w:color="auto"/>
            </w:tcBorders>
            <w:shd w:val="clear" w:color="000000" w:fill="FFFFFF"/>
            <w:noWrap/>
            <w:vAlign w:val="center"/>
            <w:hideMark/>
          </w:tcPr>
          <w:p w14:paraId="6BD7863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4644034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5</w:t>
            </w:r>
          </w:p>
        </w:tc>
      </w:tr>
      <w:tr w:rsidR="0038054C" w:rsidRPr="0038054C" w14:paraId="3158ABB1"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786FC7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9.1</w:t>
            </w:r>
          </w:p>
        </w:tc>
        <w:tc>
          <w:tcPr>
            <w:tcW w:w="5400" w:type="dxa"/>
            <w:tcBorders>
              <w:top w:val="nil"/>
              <w:left w:val="nil"/>
              <w:bottom w:val="single" w:sz="8" w:space="0" w:color="auto"/>
              <w:right w:val="single" w:sz="8" w:space="0" w:color="auto"/>
            </w:tcBorders>
            <w:shd w:val="clear" w:color="000000" w:fill="FFFFFF"/>
            <w:noWrap/>
            <w:vAlign w:val="center"/>
            <w:hideMark/>
          </w:tcPr>
          <w:p w14:paraId="50904436"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Principle 3 (con’t): Managing Offering-Based Competitive Advantage</w:t>
            </w:r>
          </w:p>
        </w:tc>
        <w:tc>
          <w:tcPr>
            <w:tcW w:w="2160" w:type="dxa"/>
            <w:tcBorders>
              <w:top w:val="nil"/>
              <w:left w:val="nil"/>
              <w:bottom w:val="single" w:sz="8" w:space="0" w:color="auto"/>
              <w:right w:val="single" w:sz="8" w:space="0" w:color="auto"/>
            </w:tcBorders>
            <w:shd w:val="clear" w:color="000000" w:fill="FFFFFF"/>
            <w:noWrap/>
            <w:vAlign w:val="center"/>
            <w:hideMark/>
          </w:tcPr>
          <w:p w14:paraId="4995A36F"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0CABAEAC"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6</w:t>
            </w:r>
          </w:p>
        </w:tc>
      </w:tr>
      <w:tr w:rsidR="0038054C" w:rsidRPr="0038054C" w14:paraId="1E1E9E15"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1BF6969"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9.2</w:t>
            </w:r>
          </w:p>
        </w:tc>
        <w:tc>
          <w:tcPr>
            <w:tcW w:w="5400" w:type="dxa"/>
            <w:tcBorders>
              <w:top w:val="nil"/>
              <w:left w:val="nil"/>
              <w:bottom w:val="single" w:sz="8" w:space="0" w:color="auto"/>
              <w:right w:val="single" w:sz="8" w:space="0" w:color="auto"/>
            </w:tcBorders>
            <w:shd w:val="clear" w:color="000000" w:fill="FFFFFF"/>
            <w:noWrap/>
            <w:vAlign w:val="center"/>
            <w:hideMark/>
          </w:tcPr>
          <w:p w14:paraId="173BBF42"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Conjoint Concept </w:t>
            </w:r>
          </w:p>
        </w:tc>
        <w:tc>
          <w:tcPr>
            <w:tcW w:w="2160" w:type="dxa"/>
            <w:tcBorders>
              <w:top w:val="nil"/>
              <w:left w:val="nil"/>
              <w:bottom w:val="single" w:sz="8" w:space="0" w:color="auto"/>
              <w:right w:val="single" w:sz="8" w:space="0" w:color="auto"/>
            </w:tcBorders>
            <w:shd w:val="clear" w:color="000000" w:fill="FFFFFF"/>
            <w:noWrap/>
            <w:vAlign w:val="center"/>
            <w:hideMark/>
          </w:tcPr>
          <w:p w14:paraId="6A24FFD8"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Slides-Analytics</w:t>
            </w:r>
          </w:p>
        </w:tc>
        <w:tc>
          <w:tcPr>
            <w:tcW w:w="1350" w:type="dxa"/>
            <w:tcBorders>
              <w:top w:val="nil"/>
              <w:left w:val="nil"/>
              <w:bottom w:val="single" w:sz="8" w:space="0" w:color="auto"/>
              <w:right w:val="single" w:sz="8" w:space="0" w:color="auto"/>
            </w:tcBorders>
            <w:shd w:val="clear" w:color="000000" w:fill="FFFFFF"/>
            <w:vAlign w:val="center"/>
            <w:hideMark/>
          </w:tcPr>
          <w:p w14:paraId="2877FC8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6</w:t>
            </w:r>
          </w:p>
        </w:tc>
      </w:tr>
      <w:tr w:rsidR="0038054C" w:rsidRPr="0038054C" w14:paraId="62B0E720"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7A34E78"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10.1</w:t>
            </w:r>
          </w:p>
        </w:tc>
        <w:tc>
          <w:tcPr>
            <w:tcW w:w="5400" w:type="dxa"/>
            <w:tcBorders>
              <w:top w:val="nil"/>
              <w:left w:val="nil"/>
              <w:bottom w:val="single" w:sz="8" w:space="0" w:color="auto"/>
              <w:right w:val="single" w:sz="8" w:space="0" w:color="auto"/>
            </w:tcBorders>
            <w:shd w:val="clear" w:color="000000" w:fill="FFFFFF"/>
            <w:noWrap/>
            <w:vAlign w:val="center"/>
            <w:hideMark/>
          </w:tcPr>
          <w:p w14:paraId="6F0605F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Conjoint Demonstration</w:t>
            </w:r>
          </w:p>
        </w:tc>
        <w:tc>
          <w:tcPr>
            <w:tcW w:w="2160" w:type="dxa"/>
            <w:tcBorders>
              <w:top w:val="nil"/>
              <w:left w:val="nil"/>
              <w:bottom w:val="single" w:sz="8" w:space="0" w:color="auto"/>
              <w:right w:val="single" w:sz="8" w:space="0" w:color="auto"/>
            </w:tcBorders>
            <w:shd w:val="clear" w:color="000000" w:fill="FFFFFF"/>
            <w:noWrap/>
            <w:vAlign w:val="center"/>
            <w:hideMark/>
          </w:tcPr>
          <w:p w14:paraId="551FD3A8" w14:textId="77777777" w:rsidR="0038054C" w:rsidRPr="0038054C" w:rsidRDefault="0038054C" w:rsidP="0038054C">
            <w:pPr>
              <w:jc w:val="left"/>
              <w:rPr>
                <w:rFonts w:ascii="Times New Roman" w:hAnsi="Times New Roman"/>
                <w:color w:val="000000"/>
                <w:lang w:val="en-US"/>
              </w:rPr>
            </w:pPr>
            <w:proofErr w:type="spellStart"/>
            <w:r w:rsidRPr="0038054C">
              <w:rPr>
                <w:rFonts w:ascii="Times New Roman" w:hAnsi="Times New Roman"/>
                <w:color w:val="000000"/>
                <w:lang w:val="en-US"/>
              </w:rPr>
              <w:t>MeXL</w:t>
            </w:r>
            <w:proofErr w:type="spellEnd"/>
            <w:r w:rsidRPr="0038054C">
              <w:rPr>
                <w:rFonts w:ascii="Times New Roman" w:hAnsi="Times New Roman"/>
                <w:color w:val="000000"/>
                <w:lang w:val="en-US"/>
              </w:rPr>
              <w:t xml:space="preserve"> (Exteriors Case)</w:t>
            </w:r>
          </w:p>
        </w:tc>
        <w:tc>
          <w:tcPr>
            <w:tcW w:w="1350" w:type="dxa"/>
            <w:tcBorders>
              <w:top w:val="nil"/>
              <w:left w:val="nil"/>
              <w:bottom w:val="single" w:sz="8" w:space="0" w:color="auto"/>
              <w:right w:val="single" w:sz="8" w:space="0" w:color="auto"/>
            </w:tcBorders>
            <w:shd w:val="clear" w:color="000000" w:fill="FFFFFF"/>
            <w:vAlign w:val="center"/>
            <w:hideMark/>
          </w:tcPr>
          <w:p w14:paraId="4107C8D8"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60E17621"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79F9C9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10.2</w:t>
            </w:r>
          </w:p>
        </w:tc>
        <w:tc>
          <w:tcPr>
            <w:tcW w:w="5400" w:type="dxa"/>
            <w:tcBorders>
              <w:top w:val="nil"/>
              <w:left w:val="nil"/>
              <w:bottom w:val="single" w:sz="8" w:space="0" w:color="auto"/>
              <w:right w:val="single" w:sz="8" w:space="0" w:color="auto"/>
            </w:tcBorders>
            <w:shd w:val="clear" w:color="000000" w:fill="FFFFFF"/>
            <w:noWrap/>
            <w:vAlign w:val="center"/>
            <w:hideMark/>
          </w:tcPr>
          <w:p w14:paraId="0147A1F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Conjoint Concept and Demonstration</w:t>
            </w:r>
          </w:p>
        </w:tc>
        <w:tc>
          <w:tcPr>
            <w:tcW w:w="2160" w:type="dxa"/>
            <w:tcBorders>
              <w:top w:val="nil"/>
              <w:left w:val="nil"/>
              <w:bottom w:val="single" w:sz="8" w:space="0" w:color="auto"/>
              <w:right w:val="single" w:sz="8" w:space="0" w:color="auto"/>
            </w:tcBorders>
            <w:shd w:val="clear" w:color="000000" w:fill="FFFFFF"/>
            <w:noWrap/>
            <w:vAlign w:val="center"/>
            <w:hideMark/>
          </w:tcPr>
          <w:p w14:paraId="341CD799"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Kirin Case  Assignment</w:t>
            </w:r>
          </w:p>
        </w:tc>
        <w:tc>
          <w:tcPr>
            <w:tcW w:w="1350" w:type="dxa"/>
            <w:tcBorders>
              <w:top w:val="nil"/>
              <w:left w:val="nil"/>
              <w:bottom w:val="single" w:sz="8" w:space="0" w:color="auto"/>
              <w:right w:val="single" w:sz="8" w:space="0" w:color="auto"/>
            </w:tcBorders>
            <w:shd w:val="clear" w:color="000000" w:fill="FFFFFF"/>
            <w:vAlign w:val="center"/>
            <w:hideMark/>
          </w:tcPr>
          <w:p w14:paraId="5187C6C6"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6</w:t>
            </w:r>
          </w:p>
        </w:tc>
      </w:tr>
      <w:tr w:rsidR="0038054C" w:rsidRPr="0038054C" w14:paraId="3FE4759F"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47DAA34"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11.1</w:t>
            </w:r>
          </w:p>
        </w:tc>
        <w:tc>
          <w:tcPr>
            <w:tcW w:w="5400" w:type="dxa"/>
            <w:tcBorders>
              <w:top w:val="nil"/>
              <w:left w:val="nil"/>
              <w:bottom w:val="single" w:sz="8" w:space="0" w:color="auto"/>
              <w:right w:val="single" w:sz="8" w:space="0" w:color="auto"/>
            </w:tcBorders>
            <w:shd w:val="clear" w:color="000000" w:fill="FFFFFF"/>
            <w:noWrap/>
            <w:vAlign w:val="center"/>
            <w:hideMark/>
          </w:tcPr>
          <w:p w14:paraId="23F75B0B"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Principle 3 (con’t): Managing Relationship-Based Competitive Advantage</w:t>
            </w:r>
          </w:p>
        </w:tc>
        <w:tc>
          <w:tcPr>
            <w:tcW w:w="2160" w:type="dxa"/>
            <w:tcBorders>
              <w:top w:val="nil"/>
              <w:left w:val="nil"/>
              <w:bottom w:val="single" w:sz="8" w:space="0" w:color="auto"/>
              <w:right w:val="single" w:sz="8" w:space="0" w:color="auto"/>
            </w:tcBorders>
            <w:shd w:val="clear" w:color="000000" w:fill="FFFFFF"/>
            <w:noWrap/>
            <w:vAlign w:val="center"/>
            <w:hideMark/>
          </w:tcPr>
          <w:p w14:paraId="636C79C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5388BDC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7</w:t>
            </w:r>
          </w:p>
        </w:tc>
      </w:tr>
      <w:tr w:rsidR="0038054C" w:rsidRPr="0038054C" w14:paraId="4EB71F91"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A812CC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11.2</w:t>
            </w:r>
          </w:p>
        </w:tc>
        <w:tc>
          <w:tcPr>
            <w:tcW w:w="5400" w:type="dxa"/>
            <w:tcBorders>
              <w:top w:val="nil"/>
              <w:left w:val="nil"/>
              <w:bottom w:val="single" w:sz="8" w:space="0" w:color="auto"/>
              <w:right w:val="single" w:sz="8" w:space="0" w:color="auto"/>
            </w:tcBorders>
            <w:shd w:val="clear" w:color="000000" w:fill="FFFFFF"/>
            <w:noWrap/>
            <w:vAlign w:val="center"/>
            <w:hideMark/>
          </w:tcPr>
          <w:p w14:paraId="08A09EB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Principle 4: All Resources are Limited </w:t>
            </w:r>
            <w:r w:rsidRPr="0038054C">
              <w:rPr>
                <w:rFonts w:ascii="Symbol" w:hAnsi="Symbol"/>
                <w:color w:val="000000"/>
                <w:lang w:val="en-US"/>
              </w:rPr>
              <w:t></w:t>
            </w:r>
            <w:r w:rsidRPr="0038054C">
              <w:rPr>
                <w:rFonts w:ascii="Times New Roman" w:hAnsi="Times New Roman"/>
                <w:color w:val="000000"/>
                <w:lang w:val="en-US"/>
              </w:rPr>
              <w:t xml:space="preserve"> Managing Resource Tradeoffs</w:t>
            </w:r>
          </w:p>
        </w:tc>
        <w:tc>
          <w:tcPr>
            <w:tcW w:w="2160" w:type="dxa"/>
            <w:tcBorders>
              <w:top w:val="nil"/>
              <w:left w:val="nil"/>
              <w:bottom w:val="single" w:sz="8" w:space="0" w:color="auto"/>
              <w:right w:val="single" w:sz="8" w:space="0" w:color="auto"/>
            </w:tcBorders>
            <w:shd w:val="clear" w:color="000000" w:fill="FFFFFF"/>
            <w:noWrap/>
            <w:vAlign w:val="center"/>
            <w:hideMark/>
          </w:tcPr>
          <w:p w14:paraId="14F5E86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38E1EFB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8</w:t>
            </w:r>
          </w:p>
        </w:tc>
      </w:tr>
      <w:tr w:rsidR="0038054C" w:rsidRPr="0038054C" w14:paraId="54605A89"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242EBD2"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12.1</w:t>
            </w:r>
          </w:p>
        </w:tc>
        <w:tc>
          <w:tcPr>
            <w:tcW w:w="5400" w:type="dxa"/>
            <w:tcBorders>
              <w:top w:val="nil"/>
              <w:left w:val="nil"/>
              <w:bottom w:val="single" w:sz="8" w:space="0" w:color="auto"/>
              <w:right w:val="single" w:sz="8" w:space="0" w:color="auto"/>
            </w:tcBorders>
            <w:shd w:val="clear" w:color="000000" w:fill="FFFFFF"/>
            <w:noWrap/>
            <w:vAlign w:val="center"/>
            <w:hideMark/>
          </w:tcPr>
          <w:p w14:paraId="3C5DB194"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Response Models Concept </w:t>
            </w:r>
          </w:p>
        </w:tc>
        <w:tc>
          <w:tcPr>
            <w:tcW w:w="2160" w:type="dxa"/>
            <w:tcBorders>
              <w:top w:val="nil"/>
              <w:left w:val="nil"/>
              <w:bottom w:val="single" w:sz="8" w:space="0" w:color="auto"/>
              <w:right w:val="single" w:sz="8" w:space="0" w:color="auto"/>
            </w:tcBorders>
            <w:shd w:val="clear" w:color="000000" w:fill="FFFFFF"/>
            <w:noWrap/>
            <w:vAlign w:val="center"/>
            <w:hideMark/>
          </w:tcPr>
          <w:p w14:paraId="71724FE2"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Slides-Analytics</w:t>
            </w:r>
          </w:p>
        </w:tc>
        <w:tc>
          <w:tcPr>
            <w:tcW w:w="1350" w:type="dxa"/>
            <w:tcBorders>
              <w:top w:val="nil"/>
              <w:left w:val="nil"/>
              <w:bottom w:val="single" w:sz="8" w:space="0" w:color="auto"/>
              <w:right w:val="single" w:sz="8" w:space="0" w:color="auto"/>
            </w:tcBorders>
            <w:shd w:val="clear" w:color="000000" w:fill="FFFFFF"/>
            <w:vAlign w:val="center"/>
            <w:hideMark/>
          </w:tcPr>
          <w:p w14:paraId="496F782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6077A7DF"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F7E1DB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12.2</w:t>
            </w:r>
          </w:p>
        </w:tc>
        <w:tc>
          <w:tcPr>
            <w:tcW w:w="5400" w:type="dxa"/>
            <w:tcBorders>
              <w:top w:val="nil"/>
              <w:left w:val="nil"/>
              <w:bottom w:val="single" w:sz="8" w:space="0" w:color="auto"/>
              <w:right w:val="single" w:sz="8" w:space="0" w:color="auto"/>
            </w:tcBorders>
            <w:shd w:val="clear" w:color="000000" w:fill="FFFFFF"/>
            <w:noWrap/>
            <w:vAlign w:val="center"/>
            <w:hideMark/>
          </w:tcPr>
          <w:p w14:paraId="744727E2"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Response Models Demonstration</w:t>
            </w:r>
          </w:p>
        </w:tc>
        <w:tc>
          <w:tcPr>
            <w:tcW w:w="2160" w:type="dxa"/>
            <w:tcBorders>
              <w:top w:val="nil"/>
              <w:left w:val="nil"/>
              <w:bottom w:val="single" w:sz="8" w:space="0" w:color="auto"/>
              <w:right w:val="single" w:sz="8" w:space="0" w:color="auto"/>
            </w:tcBorders>
            <w:shd w:val="clear" w:color="000000" w:fill="FFFFFF"/>
            <w:noWrap/>
            <w:vAlign w:val="center"/>
            <w:hideMark/>
          </w:tcPr>
          <w:p w14:paraId="68D1F598"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Analytic Technique, </w:t>
            </w:r>
            <w:proofErr w:type="spellStart"/>
            <w:r w:rsidRPr="0038054C">
              <w:rPr>
                <w:rFonts w:ascii="Times New Roman" w:hAnsi="Times New Roman"/>
                <w:color w:val="000000"/>
                <w:lang w:val="en-US"/>
              </w:rPr>
              <w:t>MeXL</w:t>
            </w:r>
            <w:proofErr w:type="spellEnd"/>
            <w:r w:rsidRPr="0038054C">
              <w:rPr>
                <w:rFonts w:ascii="Times New Roman" w:hAnsi="Times New Roman"/>
                <w:color w:val="000000"/>
                <w:lang w:val="en-US"/>
              </w:rPr>
              <w:t xml:space="preserve"> (BRT Tribune Case)</w:t>
            </w:r>
          </w:p>
        </w:tc>
        <w:tc>
          <w:tcPr>
            <w:tcW w:w="1350" w:type="dxa"/>
            <w:tcBorders>
              <w:top w:val="nil"/>
              <w:left w:val="nil"/>
              <w:bottom w:val="single" w:sz="8" w:space="0" w:color="auto"/>
              <w:right w:val="single" w:sz="8" w:space="0" w:color="auto"/>
            </w:tcBorders>
            <w:shd w:val="clear" w:color="000000" w:fill="FFFFFF"/>
            <w:vAlign w:val="center"/>
            <w:hideMark/>
          </w:tcPr>
          <w:p w14:paraId="59C7C90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4BEF5C07"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96FF4CB"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13.1</w:t>
            </w:r>
          </w:p>
        </w:tc>
        <w:tc>
          <w:tcPr>
            <w:tcW w:w="5400" w:type="dxa"/>
            <w:tcBorders>
              <w:top w:val="nil"/>
              <w:left w:val="nil"/>
              <w:bottom w:val="single" w:sz="8" w:space="0" w:color="auto"/>
              <w:right w:val="single" w:sz="8" w:space="0" w:color="auto"/>
            </w:tcBorders>
            <w:shd w:val="clear" w:color="000000" w:fill="FFFFFF"/>
            <w:noWrap/>
            <w:vAlign w:val="center"/>
            <w:hideMark/>
          </w:tcPr>
          <w:p w14:paraId="070F0756"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Response Models Case</w:t>
            </w:r>
          </w:p>
        </w:tc>
        <w:tc>
          <w:tcPr>
            <w:tcW w:w="2160" w:type="dxa"/>
            <w:tcBorders>
              <w:top w:val="nil"/>
              <w:left w:val="nil"/>
              <w:bottom w:val="single" w:sz="8" w:space="0" w:color="auto"/>
              <w:right w:val="single" w:sz="8" w:space="0" w:color="auto"/>
            </w:tcBorders>
            <w:shd w:val="clear" w:color="000000" w:fill="FFFFFF"/>
            <w:noWrap/>
            <w:vAlign w:val="center"/>
            <w:hideMark/>
          </w:tcPr>
          <w:p w14:paraId="66991DD2" w14:textId="77777777" w:rsidR="0038054C" w:rsidRPr="0038054C" w:rsidRDefault="0038054C" w:rsidP="0038054C">
            <w:pPr>
              <w:jc w:val="left"/>
              <w:rPr>
                <w:rFonts w:ascii="Times New Roman" w:hAnsi="Times New Roman"/>
                <w:color w:val="000000"/>
                <w:lang w:val="en-US"/>
              </w:rPr>
            </w:pPr>
            <w:proofErr w:type="spellStart"/>
            <w:r w:rsidRPr="0038054C">
              <w:rPr>
                <w:rFonts w:ascii="Times New Roman" w:hAnsi="Times New Roman"/>
                <w:color w:val="000000"/>
                <w:lang w:val="en-US"/>
              </w:rPr>
              <w:t>Syntex</w:t>
            </w:r>
            <w:proofErr w:type="spellEnd"/>
            <w:r w:rsidRPr="0038054C">
              <w:rPr>
                <w:rFonts w:ascii="Times New Roman" w:hAnsi="Times New Roman"/>
                <w:color w:val="000000"/>
                <w:lang w:val="en-US"/>
              </w:rPr>
              <w:t xml:space="preserve"> Case  Assignment</w:t>
            </w:r>
          </w:p>
        </w:tc>
        <w:tc>
          <w:tcPr>
            <w:tcW w:w="1350" w:type="dxa"/>
            <w:tcBorders>
              <w:top w:val="nil"/>
              <w:left w:val="nil"/>
              <w:bottom w:val="single" w:sz="8" w:space="0" w:color="auto"/>
              <w:right w:val="single" w:sz="8" w:space="0" w:color="auto"/>
            </w:tcBorders>
            <w:shd w:val="clear" w:color="000000" w:fill="FFFFFF"/>
            <w:vAlign w:val="center"/>
            <w:hideMark/>
          </w:tcPr>
          <w:p w14:paraId="1B19E83E"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1ABE593E"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8AA59A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13.2</w:t>
            </w:r>
          </w:p>
        </w:tc>
        <w:tc>
          <w:tcPr>
            <w:tcW w:w="5400" w:type="dxa"/>
            <w:tcBorders>
              <w:top w:val="nil"/>
              <w:left w:val="nil"/>
              <w:bottom w:val="single" w:sz="8" w:space="0" w:color="auto"/>
              <w:right w:val="single" w:sz="8" w:space="0" w:color="auto"/>
            </w:tcBorders>
            <w:shd w:val="clear" w:color="000000" w:fill="FFFFFF"/>
            <w:noWrap/>
            <w:vAlign w:val="center"/>
            <w:hideMark/>
          </w:tcPr>
          <w:p w14:paraId="7A3E1EB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Integrating the Four Principles</w:t>
            </w:r>
          </w:p>
        </w:tc>
        <w:tc>
          <w:tcPr>
            <w:tcW w:w="2160" w:type="dxa"/>
            <w:tcBorders>
              <w:top w:val="nil"/>
              <w:left w:val="nil"/>
              <w:bottom w:val="single" w:sz="8" w:space="0" w:color="auto"/>
              <w:right w:val="single" w:sz="8" w:space="0" w:color="auto"/>
            </w:tcBorders>
            <w:shd w:val="clear" w:color="000000" w:fill="FFFFFF"/>
            <w:noWrap/>
            <w:vAlign w:val="center"/>
            <w:hideMark/>
          </w:tcPr>
          <w:p w14:paraId="3C2DB53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408DCB5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9</w:t>
            </w:r>
          </w:p>
        </w:tc>
      </w:tr>
      <w:tr w:rsidR="0038054C" w:rsidRPr="0038054C" w14:paraId="2C5AB91A"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3725F71"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14.1</w:t>
            </w:r>
          </w:p>
        </w:tc>
        <w:tc>
          <w:tcPr>
            <w:tcW w:w="5400" w:type="dxa"/>
            <w:tcBorders>
              <w:top w:val="nil"/>
              <w:left w:val="nil"/>
              <w:bottom w:val="single" w:sz="8" w:space="0" w:color="auto"/>
              <w:right w:val="single" w:sz="8" w:space="0" w:color="auto"/>
            </w:tcBorders>
            <w:shd w:val="clear" w:color="000000" w:fill="FFFFFF"/>
            <w:noWrap/>
            <w:vAlign w:val="center"/>
            <w:hideMark/>
          </w:tcPr>
          <w:p w14:paraId="25C42335"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Review of Analytic Techniques</w:t>
            </w:r>
          </w:p>
        </w:tc>
        <w:tc>
          <w:tcPr>
            <w:tcW w:w="2160" w:type="dxa"/>
            <w:tcBorders>
              <w:top w:val="nil"/>
              <w:left w:val="nil"/>
              <w:bottom w:val="single" w:sz="8" w:space="0" w:color="auto"/>
              <w:right w:val="single" w:sz="8" w:space="0" w:color="auto"/>
            </w:tcBorders>
            <w:shd w:val="clear" w:color="000000" w:fill="FFFFFF"/>
            <w:noWrap/>
            <w:vAlign w:val="center"/>
            <w:hideMark/>
          </w:tcPr>
          <w:p w14:paraId="708761B9"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Instructor Slides</w:t>
            </w:r>
          </w:p>
        </w:tc>
        <w:tc>
          <w:tcPr>
            <w:tcW w:w="1350" w:type="dxa"/>
            <w:tcBorders>
              <w:top w:val="nil"/>
              <w:left w:val="nil"/>
              <w:bottom w:val="single" w:sz="8" w:space="0" w:color="auto"/>
              <w:right w:val="single" w:sz="8" w:space="0" w:color="auto"/>
            </w:tcBorders>
            <w:shd w:val="clear" w:color="000000" w:fill="FFFFFF"/>
            <w:vAlign w:val="center"/>
            <w:hideMark/>
          </w:tcPr>
          <w:p w14:paraId="14BCDC43"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w:t>
            </w:r>
          </w:p>
        </w:tc>
      </w:tr>
      <w:tr w:rsidR="0038054C" w:rsidRPr="0038054C" w14:paraId="308BF87C" w14:textId="77777777" w:rsidTr="0038054C">
        <w:trPr>
          <w:trHeight w:val="33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F7BEE37"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lastRenderedPageBreak/>
              <w:t>14.2</w:t>
            </w:r>
          </w:p>
        </w:tc>
        <w:tc>
          <w:tcPr>
            <w:tcW w:w="5400" w:type="dxa"/>
            <w:tcBorders>
              <w:top w:val="nil"/>
              <w:left w:val="nil"/>
              <w:bottom w:val="single" w:sz="8" w:space="0" w:color="auto"/>
              <w:right w:val="single" w:sz="8" w:space="0" w:color="auto"/>
            </w:tcBorders>
            <w:shd w:val="clear" w:color="000000" w:fill="FFFFFF"/>
            <w:noWrap/>
            <w:vAlign w:val="center"/>
            <w:hideMark/>
          </w:tcPr>
          <w:p w14:paraId="406E90AB"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Review of First Principles of Marketing</w:t>
            </w:r>
          </w:p>
        </w:tc>
        <w:tc>
          <w:tcPr>
            <w:tcW w:w="2160" w:type="dxa"/>
            <w:tcBorders>
              <w:top w:val="nil"/>
              <w:left w:val="nil"/>
              <w:bottom w:val="single" w:sz="8" w:space="0" w:color="auto"/>
              <w:right w:val="single" w:sz="8" w:space="0" w:color="auto"/>
            </w:tcBorders>
            <w:shd w:val="clear" w:color="000000" w:fill="FFFFFF"/>
            <w:noWrap/>
            <w:vAlign w:val="center"/>
            <w:hideMark/>
          </w:tcPr>
          <w:p w14:paraId="6CB0BE0B"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 xml:space="preserve">Instructor Slides </w:t>
            </w:r>
          </w:p>
        </w:tc>
        <w:tc>
          <w:tcPr>
            <w:tcW w:w="1350" w:type="dxa"/>
            <w:tcBorders>
              <w:top w:val="nil"/>
              <w:left w:val="nil"/>
              <w:bottom w:val="single" w:sz="8" w:space="0" w:color="auto"/>
              <w:right w:val="single" w:sz="8" w:space="0" w:color="auto"/>
            </w:tcBorders>
            <w:shd w:val="clear" w:color="000000" w:fill="FFFFFF"/>
            <w:vAlign w:val="center"/>
            <w:hideMark/>
          </w:tcPr>
          <w:p w14:paraId="5377A89A" w14:textId="77777777" w:rsidR="0038054C" w:rsidRPr="0038054C" w:rsidRDefault="0038054C" w:rsidP="0038054C">
            <w:pPr>
              <w:jc w:val="left"/>
              <w:rPr>
                <w:rFonts w:ascii="Times New Roman" w:hAnsi="Times New Roman"/>
                <w:color w:val="000000"/>
                <w:lang w:val="en-US"/>
              </w:rPr>
            </w:pPr>
            <w:r w:rsidRPr="0038054C">
              <w:rPr>
                <w:rFonts w:ascii="Times New Roman" w:hAnsi="Times New Roman"/>
                <w:color w:val="000000"/>
                <w:lang w:val="en-US"/>
              </w:rPr>
              <w:t>9</w:t>
            </w:r>
          </w:p>
        </w:tc>
      </w:tr>
    </w:tbl>
    <w:p w14:paraId="36E70016" w14:textId="77777777" w:rsidR="005C0D94" w:rsidRDefault="005C0D94" w:rsidP="005C0D94">
      <w:pPr>
        <w:rPr>
          <w:rFonts w:ascii="Times New Roman" w:hAnsi="Times New Roman"/>
          <w:sz w:val="24"/>
          <w:szCs w:val="24"/>
        </w:rPr>
      </w:pPr>
    </w:p>
    <w:p w14:paraId="56FB15F2" w14:textId="0A1880E3" w:rsidR="005C0D94" w:rsidRDefault="005C0D94" w:rsidP="005C0D94">
      <w:pPr>
        <w:pStyle w:val="Heading2"/>
      </w:pPr>
      <w:bookmarkStart w:id="27" w:name="_Toc471722608"/>
      <w:r w:rsidRPr="002C74C5">
        <w:t>Graded Components</w:t>
      </w:r>
      <w:r>
        <w:rPr>
          <w:rFonts w:ascii="Times New Roman" w:hAnsi="Times New Roman"/>
          <w:sz w:val="24"/>
          <w:szCs w:val="24"/>
        </w:rPr>
        <w:t xml:space="preserve"> </w:t>
      </w:r>
      <w:r>
        <w:t xml:space="preserve">for Graduate (MBA) Marketing </w:t>
      </w:r>
      <w:r w:rsidR="0038054C">
        <w:t>Analytics</w:t>
      </w:r>
      <w:bookmarkEnd w:id="27"/>
      <w:r>
        <w:t xml:space="preserve"> </w:t>
      </w:r>
    </w:p>
    <w:p w14:paraId="7985C977" w14:textId="77777777" w:rsidR="005C0D94" w:rsidRDefault="005C0D94" w:rsidP="005C0D94">
      <w:pPr>
        <w:rPr>
          <w:rFonts w:ascii="Times New Roman" w:hAnsi="Times New Roman"/>
          <w:sz w:val="24"/>
          <w:szCs w:val="24"/>
        </w:rPr>
      </w:pPr>
      <w:r>
        <w:rPr>
          <w:rFonts w:ascii="Times New Roman" w:hAnsi="Times New Roman"/>
          <w:sz w:val="24"/>
          <w:szCs w:val="24"/>
        </w:rPr>
        <w:t>You could consider the following graded component for the undergraduate course:</w:t>
      </w:r>
    </w:p>
    <w:p w14:paraId="1C8ED14B" w14:textId="77777777" w:rsidR="005C0D94" w:rsidRDefault="005C0D94" w:rsidP="005C0D94">
      <w:pPr>
        <w:rPr>
          <w:rFonts w:ascii="Times New Roman" w:hAnsi="Times New Roman"/>
          <w:sz w:val="24"/>
          <w:szCs w:val="24"/>
        </w:rPr>
      </w:pPr>
    </w:p>
    <w:p w14:paraId="2DFFF5DA" w14:textId="114E10C4" w:rsidR="005C0D94" w:rsidRDefault="005C0D94" w:rsidP="005C0D94">
      <w:pPr>
        <w:rPr>
          <w:rFonts w:ascii="Times New Roman" w:hAnsi="Times New Roman"/>
          <w:sz w:val="24"/>
          <w:szCs w:val="24"/>
        </w:rPr>
      </w:pPr>
      <w:r w:rsidRPr="00EF6C54">
        <w:rPr>
          <w:rFonts w:ascii="Times New Roman" w:hAnsi="Times New Roman"/>
          <w:b/>
          <w:i/>
          <w:sz w:val="24"/>
          <w:szCs w:val="24"/>
        </w:rPr>
        <w:t>Exams</w:t>
      </w:r>
      <w:r>
        <w:rPr>
          <w:rFonts w:ascii="Times New Roman" w:hAnsi="Times New Roman"/>
          <w:sz w:val="24"/>
          <w:szCs w:val="24"/>
        </w:rPr>
        <w:t xml:space="preserve">: </w:t>
      </w:r>
      <w:r w:rsidRPr="00EF6C54">
        <w:rPr>
          <w:rFonts w:ascii="Times New Roman" w:hAnsi="Times New Roman"/>
          <w:sz w:val="24"/>
          <w:szCs w:val="24"/>
        </w:rPr>
        <w:t xml:space="preserve">The exam will be closed-book, and will help assess </w:t>
      </w:r>
      <w:r>
        <w:rPr>
          <w:rFonts w:ascii="Times New Roman" w:hAnsi="Times New Roman"/>
          <w:sz w:val="24"/>
          <w:szCs w:val="24"/>
        </w:rPr>
        <w:t xml:space="preserve">students’ </w:t>
      </w:r>
      <w:r w:rsidRPr="00EF6C54">
        <w:rPr>
          <w:rFonts w:ascii="Times New Roman" w:hAnsi="Times New Roman"/>
          <w:sz w:val="24"/>
          <w:szCs w:val="24"/>
        </w:rPr>
        <w:t xml:space="preserve">understanding of the core conceptual materials discussed in the class. </w:t>
      </w:r>
      <w:r>
        <w:rPr>
          <w:rFonts w:ascii="Times New Roman" w:hAnsi="Times New Roman"/>
          <w:sz w:val="24"/>
          <w:szCs w:val="24"/>
        </w:rPr>
        <w:t>You could draw exam material from the question banks provided with each chapter.</w:t>
      </w:r>
    </w:p>
    <w:p w14:paraId="4F876A3C" w14:textId="77777777" w:rsidR="005C0D94" w:rsidRDefault="005C0D94" w:rsidP="005C0D94">
      <w:pPr>
        <w:jc w:val="left"/>
        <w:rPr>
          <w:rFonts w:ascii="Times New Roman" w:hAnsi="Times New Roman"/>
          <w:b/>
          <w:i/>
          <w:sz w:val="24"/>
          <w:szCs w:val="24"/>
        </w:rPr>
      </w:pPr>
    </w:p>
    <w:p w14:paraId="625CA68C" w14:textId="77777777" w:rsidR="005C0D94" w:rsidRDefault="005C0D94" w:rsidP="005C0D94">
      <w:pPr>
        <w:rPr>
          <w:rFonts w:ascii="Times New Roman" w:hAnsi="Times New Roman"/>
          <w:sz w:val="24"/>
          <w:szCs w:val="24"/>
        </w:rPr>
      </w:pPr>
      <w:r w:rsidRPr="008D4B63">
        <w:rPr>
          <w:rFonts w:ascii="Times New Roman" w:hAnsi="Times New Roman"/>
          <w:b/>
          <w:i/>
          <w:sz w:val="24"/>
          <w:szCs w:val="24"/>
        </w:rPr>
        <w:t>Case Replication</w:t>
      </w:r>
      <w:r>
        <w:rPr>
          <w:rFonts w:ascii="Times New Roman" w:hAnsi="Times New Roman"/>
          <w:sz w:val="24"/>
          <w:szCs w:val="24"/>
        </w:rPr>
        <w:t xml:space="preserve">: Students turn in a </w:t>
      </w:r>
      <w:r w:rsidRPr="00EF6C54">
        <w:rPr>
          <w:rFonts w:ascii="Times New Roman" w:hAnsi="Times New Roman"/>
          <w:b/>
          <w:i/>
          <w:sz w:val="24"/>
          <w:szCs w:val="24"/>
        </w:rPr>
        <w:t>replicated</w:t>
      </w:r>
      <w:r>
        <w:rPr>
          <w:rFonts w:ascii="Times New Roman" w:hAnsi="Times New Roman"/>
          <w:sz w:val="24"/>
          <w:szCs w:val="24"/>
        </w:rPr>
        <w:t xml:space="preserve"> </w:t>
      </w:r>
      <w:r w:rsidRPr="00EF6C54">
        <w:rPr>
          <w:rFonts w:ascii="Times New Roman" w:hAnsi="Times New Roman"/>
          <w:sz w:val="24"/>
          <w:szCs w:val="24"/>
        </w:rPr>
        <w:t xml:space="preserve">analysis </w:t>
      </w:r>
      <w:r>
        <w:rPr>
          <w:rFonts w:ascii="Times New Roman" w:hAnsi="Times New Roman"/>
          <w:sz w:val="24"/>
          <w:szCs w:val="24"/>
        </w:rPr>
        <w:t xml:space="preserve">of each of the four broad analytics </w:t>
      </w:r>
      <w:r w:rsidRPr="00EF6C54">
        <w:rPr>
          <w:rFonts w:ascii="Times New Roman" w:hAnsi="Times New Roman"/>
          <w:sz w:val="24"/>
          <w:szCs w:val="24"/>
        </w:rPr>
        <w:t>cases in the class period</w:t>
      </w:r>
      <w:r>
        <w:rPr>
          <w:rFonts w:ascii="Times New Roman" w:hAnsi="Times New Roman"/>
          <w:sz w:val="24"/>
          <w:szCs w:val="24"/>
        </w:rPr>
        <w:t xml:space="preserve"> after the case is discussed</w:t>
      </w:r>
      <w:r w:rsidRPr="00EF6C54">
        <w:rPr>
          <w:rFonts w:ascii="Times New Roman" w:hAnsi="Times New Roman"/>
          <w:sz w:val="24"/>
          <w:szCs w:val="24"/>
        </w:rPr>
        <w:t xml:space="preserve">. </w:t>
      </w:r>
    </w:p>
    <w:p w14:paraId="176E3D27" w14:textId="77777777" w:rsidR="005C0D94" w:rsidRDefault="005C0D94" w:rsidP="005C0D94">
      <w:pPr>
        <w:rPr>
          <w:rFonts w:ascii="Times New Roman" w:hAnsi="Times New Roman"/>
          <w:sz w:val="24"/>
          <w:szCs w:val="24"/>
        </w:rPr>
      </w:pPr>
    </w:p>
    <w:p w14:paraId="7B2CB10B" w14:textId="77777777" w:rsidR="005C0D94" w:rsidRDefault="005C0D94" w:rsidP="005C0D94">
      <w:pPr>
        <w:rPr>
          <w:rFonts w:ascii="Times New Roman" w:hAnsi="Times New Roman"/>
          <w:sz w:val="24"/>
          <w:szCs w:val="24"/>
        </w:rPr>
      </w:pPr>
      <w:r w:rsidRPr="00F4445D">
        <w:rPr>
          <w:rFonts w:ascii="Times New Roman" w:hAnsi="Times New Roman"/>
          <w:b/>
          <w:i/>
          <w:sz w:val="24"/>
          <w:szCs w:val="24"/>
        </w:rPr>
        <w:t>Case Presentation</w:t>
      </w:r>
      <w:r>
        <w:rPr>
          <w:rFonts w:ascii="Times New Roman" w:hAnsi="Times New Roman"/>
          <w:sz w:val="24"/>
          <w:szCs w:val="24"/>
        </w:rPr>
        <w:t xml:space="preserve">:  Students turn in an analytics presentation pertaining to the </w:t>
      </w:r>
      <w:proofErr w:type="spellStart"/>
      <w:r>
        <w:rPr>
          <w:rFonts w:ascii="Times New Roman" w:hAnsi="Times New Roman"/>
          <w:sz w:val="24"/>
          <w:szCs w:val="24"/>
        </w:rPr>
        <w:t>MeXL</w:t>
      </w:r>
      <w:proofErr w:type="spellEnd"/>
      <w:r>
        <w:rPr>
          <w:rFonts w:ascii="Times New Roman" w:hAnsi="Times New Roman"/>
          <w:sz w:val="24"/>
          <w:szCs w:val="24"/>
        </w:rPr>
        <w:t xml:space="preserve"> based analytics cases </w:t>
      </w:r>
      <w:r w:rsidRPr="00EF6C54">
        <w:rPr>
          <w:rFonts w:ascii="Times New Roman" w:hAnsi="Times New Roman"/>
          <w:sz w:val="24"/>
          <w:szCs w:val="24"/>
        </w:rPr>
        <w:t>in the class period</w:t>
      </w:r>
      <w:r>
        <w:rPr>
          <w:rFonts w:ascii="Times New Roman" w:hAnsi="Times New Roman"/>
          <w:sz w:val="24"/>
          <w:szCs w:val="24"/>
        </w:rPr>
        <w:t xml:space="preserve"> after the relevant data analytics technique is reviewed</w:t>
      </w:r>
      <w:r w:rsidRPr="00EF6C54">
        <w:rPr>
          <w:rFonts w:ascii="Times New Roman" w:hAnsi="Times New Roman"/>
          <w:sz w:val="24"/>
          <w:szCs w:val="24"/>
        </w:rPr>
        <w:t>.</w:t>
      </w:r>
    </w:p>
    <w:p w14:paraId="7C90F5D1" w14:textId="77777777" w:rsidR="005C0D94" w:rsidRDefault="005C0D94" w:rsidP="005C0D94">
      <w:pPr>
        <w:rPr>
          <w:rFonts w:ascii="Times New Roman" w:hAnsi="Times New Roman"/>
          <w:sz w:val="24"/>
          <w:szCs w:val="24"/>
        </w:rPr>
      </w:pPr>
    </w:p>
    <w:p w14:paraId="1A8BE2AA" w14:textId="6C2041BC" w:rsidR="007B7CF5" w:rsidRDefault="007B7CF5" w:rsidP="007B7CF5">
      <w:pPr>
        <w:pStyle w:val="Heading2"/>
      </w:pPr>
      <w:bookmarkStart w:id="28" w:name="_Toc471722609"/>
      <w:r>
        <w:t>Example Syllabus for Graduate (MBA) Marketing Analytics</w:t>
      </w:r>
      <w:bookmarkEnd w:id="28"/>
      <w:r>
        <w:t xml:space="preserve"> </w:t>
      </w:r>
    </w:p>
    <w:p w14:paraId="0383497C" w14:textId="5F24EB2B" w:rsidR="007B7CF5" w:rsidRPr="00214F9E" w:rsidRDefault="007B7CF5" w:rsidP="007B7CF5">
      <w:pPr>
        <w:rPr>
          <w:rFonts w:ascii="Times New Roman" w:hAnsi="Times New Roman"/>
          <w:sz w:val="24"/>
          <w:szCs w:val="24"/>
        </w:rPr>
      </w:pPr>
      <w:r>
        <w:rPr>
          <w:rFonts w:ascii="Times New Roman" w:hAnsi="Times New Roman"/>
          <w:sz w:val="24"/>
          <w:szCs w:val="24"/>
        </w:rPr>
        <w:t xml:space="preserve">We have provided an example syllabus for </w:t>
      </w:r>
      <w:r w:rsidRPr="0022648F">
        <w:rPr>
          <w:rFonts w:ascii="Times New Roman" w:hAnsi="Times New Roman"/>
          <w:sz w:val="24"/>
          <w:szCs w:val="24"/>
        </w:rPr>
        <w:t>graduate</w:t>
      </w:r>
      <w:r>
        <w:rPr>
          <w:rFonts w:ascii="Times New Roman" w:hAnsi="Times New Roman"/>
          <w:sz w:val="24"/>
          <w:szCs w:val="24"/>
        </w:rPr>
        <w:t xml:space="preserve"> (MBA)</w:t>
      </w:r>
      <w:r w:rsidRPr="0022648F">
        <w:rPr>
          <w:rFonts w:ascii="Times New Roman" w:hAnsi="Times New Roman"/>
          <w:sz w:val="24"/>
          <w:szCs w:val="24"/>
        </w:rPr>
        <w:t xml:space="preserve"> Marketing Strategy/Management Course</w:t>
      </w:r>
      <w:r>
        <w:rPr>
          <w:rFonts w:ascii="Times New Roman" w:hAnsi="Times New Roman"/>
          <w:sz w:val="24"/>
          <w:szCs w:val="24"/>
        </w:rPr>
        <w:t xml:space="preserve"> on the course website</w:t>
      </w:r>
      <w:bookmarkStart w:id="29" w:name="_GoBack"/>
      <w:bookmarkEnd w:id="29"/>
      <w:r>
        <w:rPr>
          <w:rFonts w:ascii="Times New Roman" w:hAnsi="Times New Roman"/>
          <w:sz w:val="24"/>
          <w:szCs w:val="24"/>
        </w:rPr>
        <w:t>.</w:t>
      </w:r>
    </w:p>
    <w:p w14:paraId="686DF235" w14:textId="77777777" w:rsidR="003E702C" w:rsidRPr="00051853" w:rsidRDefault="003E702C" w:rsidP="00051853">
      <w:pPr>
        <w:rPr>
          <w:rFonts w:ascii="Times New Roman" w:hAnsi="Times New Roman"/>
          <w:sz w:val="24"/>
          <w:szCs w:val="24"/>
        </w:rPr>
      </w:pPr>
    </w:p>
    <w:sectPr w:rsidR="003E702C" w:rsidRPr="00051853" w:rsidSect="00051853">
      <w:headerReference w:type="default" r:id="rId9"/>
      <w:footnotePr>
        <w:numRestart w:val="eachPage"/>
      </w:footnotePr>
      <w:pgSz w:w="12240" w:h="15840" w:code="1"/>
      <w:pgMar w:top="1440" w:right="1440" w:bottom="1440" w:left="1440" w:header="1260" w:footer="86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A701" w14:textId="77777777" w:rsidR="00FA296D" w:rsidRDefault="00FA296D">
      <w:r>
        <w:separator/>
      </w:r>
    </w:p>
  </w:endnote>
  <w:endnote w:type="continuationSeparator" w:id="0">
    <w:p w14:paraId="7A7EC6F1" w14:textId="77777777" w:rsidR="00FA296D" w:rsidRDefault="00FA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7636B" w14:textId="77777777" w:rsidR="00FA296D" w:rsidRDefault="00FA296D">
      <w:r>
        <w:separator/>
      </w:r>
    </w:p>
  </w:footnote>
  <w:footnote w:type="continuationSeparator" w:id="0">
    <w:p w14:paraId="0B36CB8C" w14:textId="77777777" w:rsidR="00FA296D" w:rsidRDefault="00FA29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217703"/>
      <w:docPartObj>
        <w:docPartGallery w:val="Page Numbers (Top of Page)"/>
        <w:docPartUnique/>
      </w:docPartObj>
    </w:sdtPr>
    <w:sdtEndPr>
      <w:rPr>
        <w:noProof/>
      </w:rPr>
    </w:sdtEndPr>
    <w:sdtContent>
      <w:p w14:paraId="41F7E0AF" w14:textId="2F481064" w:rsidR="004751BB" w:rsidRDefault="004751BB">
        <w:pPr>
          <w:pStyle w:val="Header"/>
          <w:jc w:val="center"/>
        </w:pPr>
        <w:r>
          <w:fldChar w:fldCharType="begin"/>
        </w:r>
        <w:r>
          <w:instrText xml:space="preserve"> PAGE   \* MERGEFORMAT </w:instrText>
        </w:r>
        <w:r>
          <w:fldChar w:fldCharType="separate"/>
        </w:r>
        <w:r w:rsidR="0061202A">
          <w:rPr>
            <w:noProof/>
          </w:rPr>
          <w:t>1</w:t>
        </w:r>
        <w:r>
          <w:rPr>
            <w:noProof/>
          </w:rPr>
          <w:fldChar w:fldCharType="end"/>
        </w:r>
      </w:p>
    </w:sdtContent>
  </w:sdt>
  <w:p w14:paraId="532A73E3" w14:textId="77777777" w:rsidR="004751BB" w:rsidRDefault="004751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EAA9182"/>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720"/>
        </w:tabs>
        <w:ind w:left="360" w:hanging="360"/>
      </w:pPr>
    </w:lvl>
    <w:lvl w:ilvl="2">
      <w:start w:val="1"/>
      <w:numFmt w:val="decimal"/>
      <w:pStyle w:val="Heading3"/>
      <w:lvlText w:val="%1.%2.%3"/>
      <w:lvlJc w:val="left"/>
      <w:pPr>
        <w:tabs>
          <w:tab w:val="num" w:pos="810"/>
        </w:tabs>
        <w:ind w:left="810" w:firstLine="0"/>
      </w:pPr>
    </w:lvl>
    <w:lvl w:ilvl="3">
      <w:start w:val="1"/>
      <w:numFmt w:val="decimal"/>
      <w:pStyle w:val="Heading4"/>
      <w:suff w:val="space"/>
      <w:lvlText w:val="%1.%2.%3.%4"/>
      <w:lvlJc w:val="left"/>
      <w:pPr>
        <w:ind w:left="0" w:firstLine="0"/>
      </w:pPr>
    </w:lvl>
    <w:lvl w:ilvl="4">
      <w:start w:val="1"/>
      <w:numFmt w:val="upperLetter"/>
      <w:pStyle w:val="Heading5"/>
      <w:lvlText w:val="Appendix %5"/>
      <w:lvlJc w:val="right"/>
      <w:pPr>
        <w:tabs>
          <w:tab w:val="num" w:pos="0"/>
        </w:tabs>
        <w:ind w:left="0" w:firstLine="0"/>
      </w:pPr>
      <w:rPr>
        <w:rFonts w:ascii="Arial" w:hAnsi="Arial" w:hint="default"/>
        <w:b/>
        <w:i w:val="0"/>
        <w:sz w:val="32"/>
        <w:u w:val="none"/>
      </w:rPr>
    </w:lvl>
    <w:lvl w:ilvl="5">
      <w:start w:val="1"/>
      <w:numFmt w:val="upperLetter"/>
      <w:pStyle w:val="Heading6"/>
      <w:lvlText w:val="%6."/>
      <w:lvlJc w:val="left"/>
      <w:pPr>
        <w:tabs>
          <w:tab w:val="num" w:pos="0"/>
        </w:tabs>
        <w:ind w:left="0" w:firstLine="0"/>
      </w:pPr>
      <w:rPr>
        <w:rFonts w:ascii="Arial" w:hAnsi="Arial" w:hint="default"/>
        <w:b/>
        <w:i w:val="0"/>
        <w:sz w:val="28"/>
      </w:rPr>
    </w:lvl>
    <w:lvl w:ilvl="6">
      <w:start w:val="1"/>
      <w:numFmt w:val="decimal"/>
      <w:pStyle w:val="Heading7"/>
      <w:lvlText w:val="%6..%7"/>
      <w:lvlJc w:val="left"/>
      <w:pPr>
        <w:tabs>
          <w:tab w:val="num" w:pos="0"/>
        </w:tabs>
        <w:ind w:left="0" w:firstLine="0"/>
      </w:pPr>
    </w:lvl>
    <w:lvl w:ilvl="7">
      <w:start w:val="1"/>
      <w:numFmt w:val="decimal"/>
      <w:pStyle w:val="Heading8"/>
      <w:lvlText w:val="%6..%7.%8"/>
      <w:lvlJc w:val="left"/>
      <w:pPr>
        <w:tabs>
          <w:tab w:val="num" w:pos="0"/>
        </w:tabs>
        <w:ind w:left="0" w:firstLine="0"/>
      </w:pPr>
    </w:lvl>
    <w:lvl w:ilvl="8">
      <w:start w:val="1"/>
      <w:numFmt w:val="decimal"/>
      <w:pStyle w:val="Heading9"/>
      <w:lvlText w:val="%6..%7.%8.%9"/>
      <w:lvlJc w:val="left"/>
      <w:pPr>
        <w:tabs>
          <w:tab w:val="num" w:pos="0"/>
        </w:tabs>
        <w:ind w:left="0" w:firstLine="0"/>
      </w:pPr>
    </w:lvl>
  </w:abstractNum>
  <w:abstractNum w:abstractNumId="1">
    <w:nsid w:val="030F749A"/>
    <w:multiLevelType w:val="hybridMultilevel"/>
    <w:tmpl w:val="04069BE4"/>
    <w:lvl w:ilvl="0" w:tplc="0409000F">
      <w:start w:val="1"/>
      <w:numFmt w:val="decimal"/>
      <w:lvlText w:val="%1."/>
      <w:lvlJc w:val="left"/>
      <w:pPr>
        <w:tabs>
          <w:tab w:val="num" w:pos="40"/>
        </w:tabs>
        <w:ind w:left="4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3D64CA"/>
    <w:multiLevelType w:val="hybridMultilevel"/>
    <w:tmpl w:val="6DAE49CC"/>
    <w:lvl w:ilvl="0" w:tplc="BAE8FD0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A109F"/>
    <w:multiLevelType w:val="hybridMultilevel"/>
    <w:tmpl w:val="F9E427A8"/>
    <w:lvl w:ilvl="0" w:tplc="C04EE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B1B82"/>
    <w:multiLevelType w:val="hybridMultilevel"/>
    <w:tmpl w:val="F89C3BE0"/>
    <w:lvl w:ilvl="0" w:tplc="BAE8FD06">
      <w:start w:val="1"/>
      <w:numFmt w:val="bullet"/>
      <w:lvlText w:val=""/>
      <w:lvlJc w:val="left"/>
      <w:pPr>
        <w:ind w:left="720" w:hanging="360"/>
      </w:pPr>
      <w:rPr>
        <w:rFonts w:ascii="Wingdings" w:hAnsi="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A3F35"/>
    <w:multiLevelType w:val="singleLevel"/>
    <w:tmpl w:val="4716A6FE"/>
    <w:lvl w:ilvl="0">
      <w:start w:val="1"/>
      <w:numFmt w:val="bullet"/>
      <w:pStyle w:val="Bullet"/>
      <w:lvlText w:val=""/>
      <w:lvlJc w:val="left"/>
      <w:pPr>
        <w:tabs>
          <w:tab w:val="num" w:pos="360"/>
        </w:tabs>
        <w:ind w:left="360" w:hanging="360"/>
      </w:pPr>
      <w:rPr>
        <w:rFonts w:ascii="Symbol" w:hAnsi="Symbol" w:hint="default"/>
      </w:rPr>
    </w:lvl>
  </w:abstractNum>
  <w:abstractNum w:abstractNumId="6">
    <w:nsid w:val="2BBE4566"/>
    <w:multiLevelType w:val="hybridMultilevel"/>
    <w:tmpl w:val="5EA8AD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127B3"/>
    <w:multiLevelType w:val="hybridMultilevel"/>
    <w:tmpl w:val="8A0C9196"/>
    <w:lvl w:ilvl="0" w:tplc="92D44F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EB1D0A"/>
    <w:multiLevelType w:val="hybridMultilevel"/>
    <w:tmpl w:val="934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54669"/>
    <w:multiLevelType w:val="hybridMultilevel"/>
    <w:tmpl w:val="F42A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463A5"/>
    <w:multiLevelType w:val="hybridMultilevel"/>
    <w:tmpl w:val="141CF552"/>
    <w:lvl w:ilvl="0" w:tplc="331284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C442D"/>
    <w:multiLevelType w:val="hybridMultilevel"/>
    <w:tmpl w:val="AF8A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A6E87"/>
    <w:multiLevelType w:val="hybridMultilevel"/>
    <w:tmpl w:val="CA12B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E184C"/>
    <w:multiLevelType w:val="hybridMultilevel"/>
    <w:tmpl w:val="A7F6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D4AC8"/>
    <w:multiLevelType w:val="hybridMultilevel"/>
    <w:tmpl w:val="2BC4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74F5C"/>
    <w:multiLevelType w:val="hybridMultilevel"/>
    <w:tmpl w:val="A51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16F05"/>
    <w:multiLevelType w:val="hybridMultilevel"/>
    <w:tmpl w:val="8A0C9196"/>
    <w:lvl w:ilvl="0" w:tplc="92D44F5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77202"/>
    <w:multiLevelType w:val="hybridMultilevel"/>
    <w:tmpl w:val="FA0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F45F4"/>
    <w:multiLevelType w:val="hybridMultilevel"/>
    <w:tmpl w:val="B21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25DFB"/>
    <w:multiLevelType w:val="hybridMultilevel"/>
    <w:tmpl w:val="B21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72834"/>
    <w:multiLevelType w:val="hybridMultilevel"/>
    <w:tmpl w:val="6B54E024"/>
    <w:lvl w:ilvl="0" w:tplc="58669F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F1F6A"/>
    <w:multiLevelType w:val="hybridMultilevel"/>
    <w:tmpl w:val="D31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A593D"/>
    <w:multiLevelType w:val="hybridMultilevel"/>
    <w:tmpl w:val="A71C8DB0"/>
    <w:lvl w:ilvl="0" w:tplc="BAE8FD06">
      <w:start w:val="1"/>
      <w:numFmt w:val="bullet"/>
      <w:lvlText w:val=""/>
      <w:lvlJc w:val="left"/>
      <w:pPr>
        <w:ind w:left="720" w:hanging="360"/>
      </w:pPr>
      <w:rPr>
        <w:rFonts w:ascii="Wingdings" w:hAnsi="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E68B1"/>
    <w:multiLevelType w:val="hybridMultilevel"/>
    <w:tmpl w:val="5310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44027"/>
    <w:multiLevelType w:val="singleLevel"/>
    <w:tmpl w:val="D4F43666"/>
    <w:lvl w:ilvl="0">
      <w:start w:val="1"/>
      <w:numFmt w:val="bullet"/>
      <w:pStyle w:val="Bullet1"/>
      <w:lvlText w:val=""/>
      <w:lvlJc w:val="left"/>
      <w:pPr>
        <w:tabs>
          <w:tab w:val="num" w:pos="360"/>
        </w:tabs>
        <w:ind w:left="360" w:hanging="360"/>
      </w:pPr>
      <w:rPr>
        <w:rFonts w:ascii="Wingdings" w:hAnsi="Wingdings" w:hint="default"/>
      </w:rPr>
    </w:lvl>
  </w:abstractNum>
  <w:abstractNum w:abstractNumId="25">
    <w:nsid w:val="7BB47A24"/>
    <w:multiLevelType w:val="hybridMultilevel"/>
    <w:tmpl w:val="1028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7"/>
  </w:num>
  <w:num w:numId="5">
    <w:abstractNumId w:val="2"/>
  </w:num>
  <w:num w:numId="6">
    <w:abstractNumId w:val="10"/>
  </w:num>
  <w:num w:numId="7">
    <w:abstractNumId w:val="8"/>
  </w:num>
  <w:num w:numId="8">
    <w:abstractNumId w:val="23"/>
  </w:num>
  <w:num w:numId="9">
    <w:abstractNumId w:val="20"/>
  </w:num>
  <w:num w:numId="10">
    <w:abstractNumId w:val="4"/>
  </w:num>
  <w:num w:numId="11">
    <w:abstractNumId w:val="22"/>
  </w:num>
  <w:num w:numId="12">
    <w:abstractNumId w:val="9"/>
  </w:num>
  <w:num w:numId="13">
    <w:abstractNumId w:val="18"/>
  </w:num>
  <w:num w:numId="14">
    <w:abstractNumId w:val="12"/>
  </w:num>
  <w:num w:numId="15">
    <w:abstractNumId w:val="19"/>
  </w:num>
  <w:num w:numId="16">
    <w:abstractNumId w:val="25"/>
  </w:num>
  <w:num w:numId="17">
    <w:abstractNumId w:val="16"/>
  </w:num>
  <w:num w:numId="18">
    <w:abstractNumId w:val="3"/>
  </w:num>
  <w:num w:numId="19">
    <w:abstractNumId w:val="13"/>
  </w:num>
  <w:num w:numId="20">
    <w:abstractNumId w:val="11"/>
  </w:num>
  <w:num w:numId="21">
    <w:abstractNumId w:val="21"/>
  </w:num>
  <w:num w:numId="22">
    <w:abstractNumId w:val="6"/>
  </w:num>
  <w:num w:numId="23">
    <w:abstractNumId w:val="17"/>
  </w:num>
  <w:num w:numId="24">
    <w:abstractNumId w:val="14"/>
  </w:num>
  <w:num w:numId="25">
    <w:abstractNumId w:val="1"/>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stroke endarrow="block" weight="3pt"/>
      <o:colormru v:ext="edit" colors="red,#f30,#fcf,#ff9"/>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22"/>
    <w:rsid w:val="00002043"/>
    <w:rsid w:val="00003477"/>
    <w:rsid w:val="0000473D"/>
    <w:rsid w:val="000054F2"/>
    <w:rsid w:val="00005800"/>
    <w:rsid w:val="00005862"/>
    <w:rsid w:val="00005B15"/>
    <w:rsid w:val="00006117"/>
    <w:rsid w:val="00007492"/>
    <w:rsid w:val="000076D0"/>
    <w:rsid w:val="00011F29"/>
    <w:rsid w:val="00016D8F"/>
    <w:rsid w:val="00020EB1"/>
    <w:rsid w:val="00021C03"/>
    <w:rsid w:val="00022191"/>
    <w:rsid w:val="00022989"/>
    <w:rsid w:val="00023D3F"/>
    <w:rsid w:val="000244EE"/>
    <w:rsid w:val="00024811"/>
    <w:rsid w:val="00025419"/>
    <w:rsid w:val="00025633"/>
    <w:rsid w:val="00025BA2"/>
    <w:rsid w:val="000263A4"/>
    <w:rsid w:val="00026902"/>
    <w:rsid w:val="000317E9"/>
    <w:rsid w:val="000325D1"/>
    <w:rsid w:val="000360F8"/>
    <w:rsid w:val="00036872"/>
    <w:rsid w:val="00036D81"/>
    <w:rsid w:val="000400EA"/>
    <w:rsid w:val="00040C56"/>
    <w:rsid w:val="00042D06"/>
    <w:rsid w:val="00043A88"/>
    <w:rsid w:val="00043D2D"/>
    <w:rsid w:val="00046AE6"/>
    <w:rsid w:val="00046B1F"/>
    <w:rsid w:val="00047108"/>
    <w:rsid w:val="000475C5"/>
    <w:rsid w:val="00051643"/>
    <w:rsid w:val="00051853"/>
    <w:rsid w:val="00053586"/>
    <w:rsid w:val="00054C3B"/>
    <w:rsid w:val="00054DA6"/>
    <w:rsid w:val="000615D3"/>
    <w:rsid w:val="00061B15"/>
    <w:rsid w:val="00061B8B"/>
    <w:rsid w:val="00062AC3"/>
    <w:rsid w:val="00066516"/>
    <w:rsid w:val="00070176"/>
    <w:rsid w:val="00071951"/>
    <w:rsid w:val="00072116"/>
    <w:rsid w:val="00072BC1"/>
    <w:rsid w:val="00075FB6"/>
    <w:rsid w:val="00081826"/>
    <w:rsid w:val="000818D6"/>
    <w:rsid w:val="00084E7B"/>
    <w:rsid w:val="00087797"/>
    <w:rsid w:val="00090177"/>
    <w:rsid w:val="000910D1"/>
    <w:rsid w:val="000911C3"/>
    <w:rsid w:val="0009138A"/>
    <w:rsid w:val="00091986"/>
    <w:rsid w:val="00092473"/>
    <w:rsid w:val="000925A1"/>
    <w:rsid w:val="00092C09"/>
    <w:rsid w:val="00093713"/>
    <w:rsid w:val="00096211"/>
    <w:rsid w:val="000979E5"/>
    <w:rsid w:val="000A434E"/>
    <w:rsid w:val="000A5BB8"/>
    <w:rsid w:val="000B0004"/>
    <w:rsid w:val="000B3345"/>
    <w:rsid w:val="000B3FEC"/>
    <w:rsid w:val="000B7854"/>
    <w:rsid w:val="000B7C29"/>
    <w:rsid w:val="000B7D59"/>
    <w:rsid w:val="000C0DF9"/>
    <w:rsid w:val="000C16D3"/>
    <w:rsid w:val="000C3535"/>
    <w:rsid w:val="000C4A46"/>
    <w:rsid w:val="000C6608"/>
    <w:rsid w:val="000D03A1"/>
    <w:rsid w:val="000D655C"/>
    <w:rsid w:val="000D6C90"/>
    <w:rsid w:val="000D7261"/>
    <w:rsid w:val="000E0D40"/>
    <w:rsid w:val="000E0FD6"/>
    <w:rsid w:val="000E2486"/>
    <w:rsid w:val="000E4257"/>
    <w:rsid w:val="000E4501"/>
    <w:rsid w:val="000E4C5A"/>
    <w:rsid w:val="000E600A"/>
    <w:rsid w:val="000F042D"/>
    <w:rsid w:val="000F062D"/>
    <w:rsid w:val="000F149D"/>
    <w:rsid w:val="000F17F8"/>
    <w:rsid w:val="000F18DE"/>
    <w:rsid w:val="000F6AC8"/>
    <w:rsid w:val="000F7062"/>
    <w:rsid w:val="000F7FDC"/>
    <w:rsid w:val="00103C63"/>
    <w:rsid w:val="00103F2A"/>
    <w:rsid w:val="0010644D"/>
    <w:rsid w:val="0010679D"/>
    <w:rsid w:val="0010786B"/>
    <w:rsid w:val="00110921"/>
    <w:rsid w:val="00111044"/>
    <w:rsid w:val="00111917"/>
    <w:rsid w:val="00111B48"/>
    <w:rsid w:val="00112475"/>
    <w:rsid w:val="001130A8"/>
    <w:rsid w:val="00114564"/>
    <w:rsid w:val="00116558"/>
    <w:rsid w:val="00117703"/>
    <w:rsid w:val="0011793C"/>
    <w:rsid w:val="001179D9"/>
    <w:rsid w:val="0012003D"/>
    <w:rsid w:val="00121B73"/>
    <w:rsid w:val="00122B87"/>
    <w:rsid w:val="001250B1"/>
    <w:rsid w:val="0012521F"/>
    <w:rsid w:val="00125BB2"/>
    <w:rsid w:val="00130E95"/>
    <w:rsid w:val="001317B3"/>
    <w:rsid w:val="0013418B"/>
    <w:rsid w:val="00135027"/>
    <w:rsid w:val="00136766"/>
    <w:rsid w:val="00136D2D"/>
    <w:rsid w:val="00140A4B"/>
    <w:rsid w:val="00141E4D"/>
    <w:rsid w:val="001448D7"/>
    <w:rsid w:val="00146C20"/>
    <w:rsid w:val="00151D70"/>
    <w:rsid w:val="00152717"/>
    <w:rsid w:val="001546B5"/>
    <w:rsid w:val="0015576D"/>
    <w:rsid w:val="0015630A"/>
    <w:rsid w:val="00157942"/>
    <w:rsid w:val="00160355"/>
    <w:rsid w:val="00160BB3"/>
    <w:rsid w:val="001623A1"/>
    <w:rsid w:val="00163E01"/>
    <w:rsid w:val="001640D4"/>
    <w:rsid w:val="0016467B"/>
    <w:rsid w:val="00164B3E"/>
    <w:rsid w:val="00170EE8"/>
    <w:rsid w:val="001711A8"/>
    <w:rsid w:val="00171B10"/>
    <w:rsid w:val="00173651"/>
    <w:rsid w:val="00175B69"/>
    <w:rsid w:val="00175EEA"/>
    <w:rsid w:val="00177107"/>
    <w:rsid w:val="0017733A"/>
    <w:rsid w:val="00185FDB"/>
    <w:rsid w:val="001871CA"/>
    <w:rsid w:val="00187417"/>
    <w:rsid w:val="00191347"/>
    <w:rsid w:val="00193461"/>
    <w:rsid w:val="00194249"/>
    <w:rsid w:val="00196B55"/>
    <w:rsid w:val="001A058A"/>
    <w:rsid w:val="001A38D8"/>
    <w:rsid w:val="001A40CB"/>
    <w:rsid w:val="001A46F5"/>
    <w:rsid w:val="001A48A1"/>
    <w:rsid w:val="001A4A97"/>
    <w:rsid w:val="001B099D"/>
    <w:rsid w:val="001B1430"/>
    <w:rsid w:val="001B3966"/>
    <w:rsid w:val="001B3B64"/>
    <w:rsid w:val="001B3DE9"/>
    <w:rsid w:val="001B4BF6"/>
    <w:rsid w:val="001B5573"/>
    <w:rsid w:val="001B70A9"/>
    <w:rsid w:val="001C20DC"/>
    <w:rsid w:val="001C2204"/>
    <w:rsid w:val="001C24D1"/>
    <w:rsid w:val="001C2BFF"/>
    <w:rsid w:val="001C4E60"/>
    <w:rsid w:val="001C5F8A"/>
    <w:rsid w:val="001C6E3E"/>
    <w:rsid w:val="001C759F"/>
    <w:rsid w:val="001D168A"/>
    <w:rsid w:val="001D1DB3"/>
    <w:rsid w:val="001D22CB"/>
    <w:rsid w:val="001D6476"/>
    <w:rsid w:val="001E1C9E"/>
    <w:rsid w:val="001E2A89"/>
    <w:rsid w:val="001E2B75"/>
    <w:rsid w:val="001E5B59"/>
    <w:rsid w:val="001E5D7E"/>
    <w:rsid w:val="001F25C8"/>
    <w:rsid w:val="001F3035"/>
    <w:rsid w:val="001F3B30"/>
    <w:rsid w:val="001F4793"/>
    <w:rsid w:val="001F4D8A"/>
    <w:rsid w:val="001F65CE"/>
    <w:rsid w:val="001F75A3"/>
    <w:rsid w:val="001F7DCC"/>
    <w:rsid w:val="00203DF2"/>
    <w:rsid w:val="0020668F"/>
    <w:rsid w:val="00211A3A"/>
    <w:rsid w:val="00211B40"/>
    <w:rsid w:val="0021263D"/>
    <w:rsid w:val="00214F9E"/>
    <w:rsid w:val="00215120"/>
    <w:rsid w:val="002159A3"/>
    <w:rsid w:val="00216DDF"/>
    <w:rsid w:val="00216F20"/>
    <w:rsid w:val="00217B88"/>
    <w:rsid w:val="00220C50"/>
    <w:rsid w:val="002225BC"/>
    <w:rsid w:val="0022648F"/>
    <w:rsid w:val="00231415"/>
    <w:rsid w:val="002315F7"/>
    <w:rsid w:val="00236EE3"/>
    <w:rsid w:val="00240A02"/>
    <w:rsid w:val="0024240D"/>
    <w:rsid w:val="00245EE7"/>
    <w:rsid w:val="00252B1B"/>
    <w:rsid w:val="00253366"/>
    <w:rsid w:val="00253F70"/>
    <w:rsid w:val="00261E9E"/>
    <w:rsid w:val="00262718"/>
    <w:rsid w:val="00264528"/>
    <w:rsid w:val="002656BA"/>
    <w:rsid w:val="00265E49"/>
    <w:rsid w:val="0026679D"/>
    <w:rsid w:val="00267BDA"/>
    <w:rsid w:val="002702CE"/>
    <w:rsid w:val="002720E1"/>
    <w:rsid w:val="002723F7"/>
    <w:rsid w:val="002743B4"/>
    <w:rsid w:val="00275E6C"/>
    <w:rsid w:val="00276B96"/>
    <w:rsid w:val="00277B20"/>
    <w:rsid w:val="002816A8"/>
    <w:rsid w:val="00282126"/>
    <w:rsid w:val="002832F9"/>
    <w:rsid w:val="002834AD"/>
    <w:rsid w:val="00284E22"/>
    <w:rsid w:val="00286B59"/>
    <w:rsid w:val="00286B7D"/>
    <w:rsid w:val="00287711"/>
    <w:rsid w:val="0028773E"/>
    <w:rsid w:val="0029029D"/>
    <w:rsid w:val="002912F3"/>
    <w:rsid w:val="0029252E"/>
    <w:rsid w:val="00292AC8"/>
    <w:rsid w:val="00293A8A"/>
    <w:rsid w:val="00295E31"/>
    <w:rsid w:val="00296D2D"/>
    <w:rsid w:val="00297778"/>
    <w:rsid w:val="002A0C6E"/>
    <w:rsid w:val="002A147A"/>
    <w:rsid w:val="002A1C9F"/>
    <w:rsid w:val="002A475E"/>
    <w:rsid w:val="002A6838"/>
    <w:rsid w:val="002B00D5"/>
    <w:rsid w:val="002B2D19"/>
    <w:rsid w:val="002B32E0"/>
    <w:rsid w:val="002B454C"/>
    <w:rsid w:val="002B52E6"/>
    <w:rsid w:val="002B5FC9"/>
    <w:rsid w:val="002B60D3"/>
    <w:rsid w:val="002B70AA"/>
    <w:rsid w:val="002C0CE0"/>
    <w:rsid w:val="002C0EDB"/>
    <w:rsid w:val="002C3DFC"/>
    <w:rsid w:val="002C5B23"/>
    <w:rsid w:val="002C6900"/>
    <w:rsid w:val="002C74C5"/>
    <w:rsid w:val="002C7B4D"/>
    <w:rsid w:val="002D150E"/>
    <w:rsid w:val="002D2E71"/>
    <w:rsid w:val="002D333E"/>
    <w:rsid w:val="002D3EFC"/>
    <w:rsid w:val="002D45A9"/>
    <w:rsid w:val="002D479F"/>
    <w:rsid w:val="002D4D9C"/>
    <w:rsid w:val="002D4E59"/>
    <w:rsid w:val="002D52AF"/>
    <w:rsid w:val="002D58DC"/>
    <w:rsid w:val="002D6197"/>
    <w:rsid w:val="002D6CA5"/>
    <w:rsid w:val="002D704D"/>
    <w:rsid w:val="002D7BF9"/>
    <w:rsid w:val="002E0CCF"/>
    <w:rsid w:val="002E0DA2"/>
    <w:rsid w:val="002E0E91"/>
    <w:rsid w:val="002E13B6"/>
    <w:rsid w:val="002E158A"/>
    <w:rsid w:val="002E2361"/>
    <w:rsid w:val="002E239E"/>
    <w:rsid w:val="002E3215"/>
    <w:rsid w:val="002E38AC"/>
    <w:rsid w:val="002E4A65"/>
    <w:rsid w:val="002E59E0"/>
    <w:rsid w:val="002E6464"/>
    <w:rsid w:val="002E7724"/>
    <w:rsid w:val="002F0404"/>
    <w:rsid w:val="002F4F28"/>
    <w:rsid w:val="002F5B12"/>
    <w:rsid w:val="002F75EF"/>
    <w:rsid w:val="002F7770"/>
    <w:rsid w:val="00301D10"/>
    <w:rsid w:val="00302B7E"/>
    <w:rsid w:val="003067EF"/>
    <w:rsid w:val="00306E23"/>
    <w:rsid w:val="003071DF"/>
    <w:rsid w:val="00307844"/>
    <w:rsid w:val="0031061F"/>
    <w:rsid w:val="00311217"/>
    <w:rsid w:val="00311835"/>
    <w:rsid w:val="0031410E"/>
    <w:rsid w:val="003158D5"/>
    <w:rsid w:val="00316179"/>
    <w:rsid w:val="0032016D"/>
    <w:rsid w:val="0032095B"/>
    <w:rsid w:val="00320F11"/>
    <w:rsid w:val="00321C03"/>
    <w:rsid w:val="00321D8E"/>
    <w:rsid w:val="00323B4C"/>
    <w:rsid w:val="00323C67"/>
    <w:rsid w:val="003242A0"/>
    <w:rsid w:val="00325513"/>
    <w:rsid w:val="003266B3"/>
    <w:rsid w:val="00326A6F"/>
    <w:rsid w:val="00330AB6"/>
    <w:rsid w:val="00330EE7"/>
    <w:rsid w:val="00332867"/>
    <w:rsid w:val="00333E81"/>
    <w:rsid w:val="0033497F"/>
    <w:rsid w:val="00336A4F"/>
    <w:rsid w:val="00343194"/>
    <w:rsid w:val="00343F07"/>
    <w:rsid w:val="0034521A"/>
    <w:rsid w:val="003461A7"/>
    <w:rsid w:val="003467E9"/>
    <w:rsid w:val="00346DC3"/>
    <w:rsid w:val="00354400"/>
    <w:rsid w:val="00355F02"/>
    <w:rsid w:val="00360436"/>
    <w:rsid w:val="0036133D"/>
    <w:rsid w:val="003618ED"/>
    <w:rsid w:val="00363379"/>
    <w:rsid w:val="00366556"/>
    <w:rsid w:val="00367977"/>
    <w:rsid w:val="0037059E"/>
    <w:rsid w:val="00372AF4"/>
    <w:rsid w:val="003756A3"/>
    <w:rsid w:val="0037761C"/>
    <w:rsid w:val="00377C62"/>
    <w:rsid w:val="0038054C"/>
    <w:rsid w:val="00382903"/>
    <w:rsid w:val="003844EB"/>
    <w:rsid w:val="00386F7B"/>
    <w:rsid w:val="00387737"/>
    <w:rsid w:val="00387B8B"/>
    <w:rsid w:val="0039027D"/>
    <w:rsid w:val="00393610"/>
    <w:rsid w:val="00394A93"/>
    <w:rsid w:val="00394DAA"/>
    <w:rsid w:val="003978BE"/>
    <w:rsid w:val="003A071B"/>
    <w:rsid w:val="003A1F3A"/>
    <w:rsid w:val="003A2983"/>
    <w:rsid w:val="003A39BE"/>
    <w:rsid w:val="003A512C"/>
    <w:rsid w:val="003A539E"/>
    <w:rsid w:val="003A777B"/>
    <w:rsid w:val="003A7B3B"/>
    <w:rsid w:val="003B3657"/>
    <w:rsid w:val="003B469F"/>
    <w:rsid w:val="003C0E34"/>
    <w:rsid w:val="003C1B71"/>
    <w:rsid w:val="003C1F88"/>
    <w:rsid w:val="003C4103"/>
    <w:rsid w:val="003C4A5A"/>
    <w:rsid w:val="003C7318"/>
    <w:rsid w:val="003D38CC"/>
    <w:rsid w:val="003D3F84"/>
    <w:rsid w:val="003D50DE"/>
    <w:rsid w:val="003D6C75"/>
    <w:rsid w:val="003D7075"/>
    <w:rsid w:val="003E02BF"/>
    <w:rsid w:val="003E136B"/>
    <w:rsid w:val="003E273B"/>
    <w:rsid w:val="003E378A"/>
    <w:rsid w:val="003E52A9"/>
    <w:rsid w:val="003E5D58"/>
    <w:rsid w:val="003E649E"/>
    <w:rsid w:val="003E695E"/>
    <w:rsid w:val="003E702C"/>
    <w:rsid w:val="003F0B3C"/>
    <w:rsid w:val="003F4A20"/>
    <w:rsid w:val="003F5F86"/>
    <w:rsid w:val="003F5F91"/>
    <w:rsid w:val="003F5FDE"/>
    <w:rsid w:val="003F603B"/>
    <w:rsid w:val="003F6BC6"/>
    <w:rsid w:val="003F784C"/>
    <w:rsid w:val="004015BA"/>
    <w:rsid w:val="00401F4F"/>
    <w:rsid w:val="00402E18"/>
    <w:rsid w:val="00405E6F"/>
    <w:rsid w:val="004068DC"/>
    <w:rsid w:val="00406937"/>
    <w:rsid w:val="004078DC"/>
    <w:rsid w:val="004128C7"/>
    <w:rsid w:val="0041305A"/>
    <w:rsid w:val="004216EF"/>
    <w:rsid w:val="00421DCA"/>
    <w:rsid w:val="0042228F"/>
    <w:rsid w:val="004226CF"/>
    <w:rsid w:val="00423150"/>
    <w:rsid w:val="004262E8"/>
    <w:rsid w:val="004273C4"/>
    <w:rsid w:val="0043002D"/>
    <w:rsid w:val="0043059F"/>
    <w:rsid w:val="00430833"/>
    <w:rsid w:val="0043386C"/>
    <w:rsid w:val="00434424"/>
    <w:rsid w:val="00434D62"/>
    <w:rsid w:val="00435575"/>
    <w:rsid w:val="00436606"/>
    <w:rsid w:val="004367E2"/>
    <w:rsid w:val="0043684D"/>
    <w:rsid w:val="004371C7"/>
    <w:rsid w:val="004406C9"/>
    <w:rsid w:val="0044283A"/>
    <w:rsid w:val="00442E9B"/>
    <w:rsid w:val="00446B1E"/>
    <w:rsid w:val="00450EA9"/>
    <w:rsid w:val="00450FA7"/>
    <w:rsid w:val="00456D1B"/>
    <w:rsid w:val="00456F68"/>
    <w:rsid w:val="00457C71"/>
    <w:rsid w:val="004604DE"/>
    <w:rsid w:val="00462314"/>
    <w:rsid w:val="004654AF"/>
    <w:rsid w:val="00466925"/>
    <w:rsid w:val="0046785F"/>
    <w:rsid w:val="004709DF"/>
    <w:rsid w:val="00471AA4"/>
    <w:rsid w:val="00471D10"/>
    <w:rsid w:val="00472F25"/>
    <w:rsid w:val="0047315B"/>
    <w:rsid w:val="00473EEF"/>
    <w:rsid w:val="00474EED"/>
    <w:rsid w:val="004751BB"/>
    <w:rsid w:val="00476DF7"/>
    <w:rsid w:val="00476EB4"/>
    <w:rsid w:val="00477AFE"/>
    <w:rsid w:val="00477C23"/>
    <w:rsid w:val="00480DD1"/>
    <w:rsid w:val="00481642"/>
    <w:rsid w:val="00482460"/>
    <w:rsid w:val="00483F99"/>
    <w:rsid w:val="00484A45"/>
    <w:rsid w:val="004863B5"/>
    <w:rsid w:val="0048661B"/>
    <w:rsid w:val="00486F34"/>
    <w:rsid w:val="00491EA6"/>
    <w:rsid w:val="00494275"/>
    <w:rsid w:val="00495F9A"/>
    <w:rsid w:val="00497063"/>
    <w:rsid w:val="00497752"/>
    <w:rsid w:val="004977DE"/>
    <w:rsid w:val="00497879"/>
    <w:rsid w:val="004A0DAF"/>
    <w:rsid w:val="004A0DCD"/>
    <w:rsid w:val="004A3979"/>
    <w:rsid w:val="004A4195"/>
    <w:rsid w:val="004A6F27"/>
    <w:rsid w:val="004A7509"/>
    <w:rsid w:val="004B0ADF"/>
    <w:rsid w:val="004B35E4"/>
    <w:rsid w:val="004B46A2"/>
    <w:rsid w:val="004B4E31"/>
    <w:rsid w:val="004B5041"/>
    <w:rsid w:val="004B6A4F"/>
    <w:rsid w:val="004B753B"/>
    <w:rsid w:val="004B773B"/>
    <w:rsid w:val="004C402D"/>
    <w:rsid w:val="004C4F08"/>
    <w:rsid w:val="004C5334"/>
    <w:rsid w:val="004C55EE"/>
    <w:rsid w:val="004C587D"/>
    <w:rsid w:val="004C6088"/>
    <w:rsid w:val="004C78AA"/>
    <w:rsid w:val="004D0181"/>
    <w:rsid w:val="004D0848"/>
    <w:rsid w:val="004D084F"/>
    <w:rsid w:val="004D0C3E"/>
    <w:rsid w:val="004D15D1"/>
    <w:rsid w:val="004D1925"/>
    <w:rsid w:val="004D1E84"/>
    <w:rsid w:val="004D3772"/>
    <w:rsid w:val="004D40ED"/>
    <w:rsid w:val="004E09E6"/>
    <w:rsid w:val="004E0A06"/>
    <w:rsid w:val="004E1D64"/>
    <w:rsid w:val="004E22C6"/>
    <w:rsid w:val="004E40D3"/>
    <w:rsid w:val="004E539B"/>
    <w:rsid w:val="004E5701"/>
    <w:rsid w:val="004E5A27"/>
    <w:rsid w:val="004E6301"/>
    <w:rsid w:val="004E7654"/>
    <w:rsid w:val="004F0100"/>
    <w:rsid w:val="004F0142"/>
    <w:rsid w:val="004F0DAC"/>
    <w:rsid w:val="004F4722"/>
    <w:rsid w:val="004F4C42"/>
    <w:rsid w:val="004F59A0"/>
    <w:rsid w:val="004F5AC2"/>
    <w:rsid w:val="004F65AC"/>
    <w:rsid w:val="00501008"/>
    <w:rsid w:val="0050279D"/>
    <w:rsid w:val="00503C6B"/>
    <w:rsid w:val="005052C7"/>
    <w:rsid w:val="005056E1"/>
    <w:rsid w:val="00505838"/>
    <w:rsid w:val="00507FA3"/>
    <w:rsid w:val="00510C16"/>
    <w:rsid w:val="00513719"/>
    <w:rsid w:val="00513826"/>
    <w:rsid w:val="005139E9"/>
    <w:rsid w:val="00515B53"/>
    <w:rsid w:val="005258EC"/>
    <w:rsid w:val="005263F9"/>
    <w:rsid w:val="00530531"/>
    <w:rsid w:val="00530D85"/>
    <w:rsid w:val="00533B79"/>
    <w:rsid w:val="00534B0B"/>
    <w:rsid w:val="00534C6F"/>
    <w:rsid w:val="005353F5"/>
    <w:rsid w:val="0053670D"/>
    <w:rsid w:val="00537443"/>
    <w:rsid w:val="00540B22"/>
    <w:rsid w:val="00541A4A"/>
    <w:rsid w:val="00541C3A"/>
    <w:rsid w:val="005425B6"/>
    <w:rsid w:val="005438AA"/>
    <w:rsid w:val="00544E30"/>
    <w:rsid w:val="00550EC2"/>
    <w:rsid w:val="00550F65"/>
    <w:rsid w:val="00551672"/>
    <w:rsid w:val="00553C32"/>
    <w:rsid w:val="0055464D"/>
    <w:rsid w:val="00557E58"/>
    <w:rsid w:val="00560B4F"/>
    <w:rsid w:val="00564280"/>
    <w:rsid w:val="00570071"/>
    <w:rsid w:val="005703E9"/>
    <w:rsid w:val="005725F7"/>
    <w:rsid w:val="0057288E"/>
    <w:rsid w:val="00573AEC"/>
    <w:rsid w:val="0057448E"/>
    <w:rsid w:val="0057489C"/>
    <w:rsid w:val="00574C11"/>
    <w:rsid w:val="0057637A"/>
    <w:rsid w:val="00582305"/>
    <w:rsid w:val="005845B9"/>
    <w:rsid w:val="0058566F"/>
    <w:rsid w:val="0058615A"/>
    <w:rsid w:val="00586561"/>
    <w:rsid w:val="00586645"/>
    <w:rsid w:val="00586D72"/>
    <w:rsid w:val="00587826"/>
    <w:rsid w:val="00590845"/>
    <w:rsid w:val="005925FD"/>
    <w:rsid w:val="005940BE"/>
    <w:rsid w:val="005940E4"/>
    <w:rsid w:val="005948A0"/>
    <w:rsid w:val="00595FB5"/>
    <w:rsid w:val="0059613E"/>
    <w:rsid w:val="005969B5"/>
    <w:rsid w:val="005A1A38"/>
    <w:rsid w:val="005A5E83"/>
    <w:rsid w:val="005A62A4"/>
    <w:rsid w:val="005A7295"/>
    <w:rsid w:val="005A7575"/>
    <w:rsid w:val="005B028F"/>
    <w:rsid w:val="005B1000"/>
    <w:rsid w:val="005B5247"/>
    <w:rsid w:val="005B71A4"/>
    <w:rsid w:val="005B7BBC"/>
    <w:rsid w:val="005C0D94"/>
    <w:rsid w:val="005C2BEE"/>
    <w:rsid w:val="005C319B"/>
    <w:rsid w:val="005C4BDF"/>
    <w:rsid w:val="005C70F9"/>
    <w:rsid w:val="005C751C"/>
    <w:rsid w:val="005C7633"/>
    <w:rsid w:val="005D2390"/>
    <w:rsid w:val="005D329B"/>
    <w:rsid w:val="005D3ED2"/>
    <w:rsid w:val="005D4775"/>
    <w:rsid w:val="005D5EA6"/>
    <w:rsid w:val="005D5F08"/>
    <w:rsid w:val="005D66BE"/>
    <w:rsid w:val="005D7567"/>
    <w:rsid w:val="005D766E"/>
    <w:rsid w:val="005E157A"/>
    <w:rsid w:val="005E34B6"/>
    <w:rsid w:val="005E39B3"/>
    <w:rsid w:val="005E461B"/>
    <w:rsid w:val="005F0928"/>
    <w:rsid w:val="005F0A75"/>
    <w:rsid w:val="005F162E"/>
    <w:rsid w:val="005F3622"/>
    <w:rsid w:val="005F416D"/>
    <w:rsid w:val="005F49D4"/>
    <w:rsid w:val="005F55CB"/>
    <w:rsid w:val="005F669C"/>
    <w:rsid w:val="005F69DA"/>
    <w:rsid w:val="0060140E"/>
    <w:rsid w:val="006019AA"/>
    <w:rsid w:val="006025EF"/>
    <w:rsid w:val="00602895"/>
    <w:rsid w:val="006048F4"/>
    <w:rsid w:val="0060741A"/>
    <w:rsid w:val="00607A7F"/>
    <w:rsid w:val="0061023E"/>
    <w:rsid w:val="00611216"/>
    <w:rsid w:val="006113EE"/>
    <w:rsid w:val="006118F2"/>
    <w:rsid w:val="0061202A"/>
    <w:rsid w:val="00612B24"/>
    <w:rsid w:val="00612C78"/>
    <w:rsid w:val="00614ACC"/>
    <w:rsid w:val="006168BE"/>
    <w:rsid w:val="00616FDF"/>
    <w:rsid w:val="006173B3"/>
    <w:rsid w:val="00617F2C"/>
    <w:rsid w:val="006209C9"/>
    <w:rsid w:val="00621032"/>
    <w:rsid w:val="006248CE"/>
    <w:rsid w:val="00624B46"/>
    <w:rsid w:val="00626860"/>
    <w:rsid w:val="00633370"/>
    <w:rsid w:val="00634D09"/>
    <w:rsid w:val="00635AE0"/>
    <w:rsid w:val="00637C64"/>
    <w:rsid w:val="0064064B"/>
    <w:rsid w:val="006424E3"/>
    <w:rsid w:val="00643864"/>
    <w:rsid w:val="006464C9"/>
    <w:rsid w:val="00646AD4"/>
    <w:rsid w:val="00647921"/>
    <w:rsid w:val="00647C48"/>
    <w:rsid w:val="00650576"/>
    <w:rsid w:val="00650D7A"/>
    <w:rsid w:val="006518BA"/>
    <w:rsid w:val="00651C18"/>
    <w:rsid w:val="00654795"/>
    <w:rsid w:val="0065751D"/>
    <w:rsid w:val="006576F5"/>
    <w:rsid w:val="00665ADB"/>
    <w:rsid w:val="006673E2"/>
    <w:rsid w:val="00667B0A"/>
    <w:rsid w:val="006701CE"/>
    <w:rsid w:val="00675919"/>
    <w:rsid w:val="006806F2"/>
    <w:rsid w:val="006812AF"/>
    <w:rsid w:val="00682318"/>
    <w:rsid w:val="00683483"/>
    <w:rsid w:val="006835CC"/>
    <w:rsid w:val="00683912"/>
    <w:rsid w:val="0068394E"/>
    <w:rsid w:val="00684084"/>
    <w:rsid w:val="00685604"/>
    <w:rsid w:val="00686E55"/>
    <w:rsid w:val="00687A18"/>
    <w:rsid w:val="006930E5"/>
    <w:rsid w:val="00693C5B"/>
    <w:rsid w:val="00693FB6"/>
    <w:rsid w:val="006948BC"/>
    <w:rsid w:val="00697E24"/>
    <w:rsid w:val="006A1683"/>
    <w:rsid w:val="006A2ADA"/>
    <w:rsid w:val="006A4F65"/>
    <w:rsid w:val="006A5BFB"/>
    <w:rsid w:val="006A70C1"/>
    <w:rsid w:val="006A7D44"/>
    <w:rsid w:val="006B5578"/>
    <w:rsid w:val="006B65C0"/>
    <w:rsid w:val="006C0765"/>
    <w:rsid w:val="006C1DB7"/>
    <w:rsid w:val="006C3D35"/>
    <w:rsid w:val="006C4DC4"/>
    <w:rsid w:val="006C4E7C"/>
    <w:rsid w:val="006C4FD5"/>
    <w:rsid w:val="006C50DB"/>
    <w:rsid w:val="006C5800"/>
    <w:rsid w:val="006C6BD1"/>
    <w:rsid w:val="006C72AF"/>
    <w:rsid w:val="006D04B0"/>
    <w:rsid w:val="006D3882"/>
    <w:rsid w:val="006D58D0"/>
    <w:rsid w:val="006D729B"/>
    <w:rsid w:val="006D738C"/>
    <w:rsid w:val="006E14C8"/>
    <w:rsid w:val="006E1DA8"/>
    <w:rsid w:val="006E248B"/>
    <w:rsid w:val="006E2571"/>
    <w:rsid w:val="006E2D9B"/>
    <w:rsid w:val="006E3610"/>
    <w:rsid w:val="006E397D"/>
    <w:rsid w:val="006E4A9F"/>
    <w:rsid w:val="006E4B0E"/>
    <w:rsid w:val="006E5660"/>
    <w:rsid w:val="006E58E9"/>
    <w:rsid w:val="006E7036"/>
    <w:rsid w:val="006F09D8"/>
    <w:rsid w:val="006F1DF5"/>
    <w:rsid w:val="006F2ADA"/>
    <w:rsid w:val="006F2B85"/>
    <w:rsid w:val="006F3CB4"/>
    <w:rsid w:val="006F3DC1"/>
    <w:rsid w:val="006F4CA4"/>
    <w:rsid w:val="006F5251"/>
    <w:rsid w:val="006F6B20"/>
    <w:rsid w:val="006F7468"/>
    <w:rsid w:val="007020DA"/>
    <w:rsid w:val="00703C73"/>
    <w:rsid w:val="00704C6A"/>
    <w:rsid w:val="00706267"/>
    <w:rsid w:val="00707018"/>
    <w:rsid w:val="0070793D"/>
    <w:rsid w:val="0071003B"/>
    <w:rsid w:val="0071066C"/>
    <w:rsid w:val="00711966"/>
    <w:rsid w:val="00713B6D"/>
    <w:rsid w:val="00713FC4"/>
    <w:rsid w:val="007142E6"/>
    <w:rsid w:val="007144F1"/>
    <w:rsid w:val="00715B91"/>
    <w:rsid w:val="007166C9"/>
    <w:rsid w:val="00717E37"/>
    <w:rsid w:val="0072001C"/>
    <w:rsid w:val="0072281B"/>
    <w:rsid w:val="00722B51"/>
    <w:rsid w:val="0072397D"/>
    <w:rsid w:val="00725389"/>
    <w:rsid w:val="0072639F"/>
    <w:rsid w:val="00730ECA"/>
    <w:rsid w:val="00731E35"/>
    <w:rsid w:val="00732ABD"/>
    <w:rsid w:val="00733855"/>
    <w:rsid w:val="00734FB8"/>
    <w:rsid w:val="007351E2"/>
    <w:rsid w:val="0073655D"/>
    <w:rsid w:val="00736664"/>
    <w:rsid w:val="007366FE"/>
    <w:rsid w:val="00736801"/>
    <w:rsid w:val="007403B8"/>
    <w:rsid w:val="007412AE"/>
    <w:rsid w:val="00741FFA"/>
    <w:rsid w:val="007444C4"/>
    <w:rsid w:val="00744895"/>
    <w:rsid w:val="00747AB3"/>
    <w:rsid w:val="00750168"/>
    <w:rsid w:val="007516B3"/>
    <w:rsid w:val="007516B6"/>
    <w:rsid w:val="00751B7E"/>
    <w:rsid w:val="0075312C"/>
    <w:rsid w:val="00753186"/>
    <w:rsid w:val="007542A2"/>
    <w:rsid w:val="00757C97"/>
    <w:rsid w:val="0076135D"/>
    <w:rsid w:val="00761D21"/>
    <w:rsid w:val="0076472F"/>
    <w:rsid w:val="0076524F"/>
    <w:rsid w:val="00766318"/>
    <w:rsid w:val="0077623F"/>
    <w:rsid w:val="00776E20"/>
    <w:rsid w:val="00780933"/>
    <w:rsid w:val="00780D35"/>
    <w:rsid w:val="0078133F"/>
    <w:rsid w:val="00781A84"/>
    <w:rsid w:val="00781DA3"/>
    <w:rsid w:val="007841A2"/>
    <w:rsid w:val="00785205"/>
    <w:rsid w:val="00787481"/>
    <w:rsid w:val="00787A47"/>
    <w:rsid w:val="0079006A"/>
    <w:rsid w:val="00791EE2"/>
    <w:rsid w:val="00791F94"/>
    <w:rsid w:val="00792599"/>
    <w:rsid w:val="00793CBC"/>
    <w:rsid w:val="0079692C"/>
    <w:rsid w:val="007B66A8"/>
    <w:rsid w:val="007B7CF5"/>
    <w:rsid w:val="007C3262"/>
    <w:rsid w:val="007C462F"/>
    <w:rsid w:val="007C4E67"/>
    <w:rsid w:val="007C57D0"/>
    <w:rsid w:val="007C6A66"/>
    <w:rsid w:val="007C76B8"/>
    <w:rsid w:val="007C7953"/>
    <w:rsid w:val="007D05EE"/>
    <w:rsid w:val="007D08C9"/>
    <w:rsid w:val="007D0B5D"/>
    <w:rsid w:val="007D3370"/>
    <w:rsid w:val="007D394B"/>
    <w:rsid w:val="007D4A3D"/>
    <w:rsid w:val="007D6C03"/>
    <w:rsid w:val="007D73F8"/>
    <w:rsid w:val="007D7531"/>
    <w:rsid w:val="007D7CED"/>
    <w:rsid w:val="007E007D"/>
    <w:rsid w:val="007E009D"/>
    <w:rsid w:val="007E1265"/>
    <w:rsid w:val="007E48B3"/>
    <w:rsid w:val="007E5AAE"/>
    <w:rsid w:val="007E5C21"/>
    <w:rsid w:val="007E5EAF"/>
    <w:rsid w:val="007E6247"/>
    <w:rsid w:val="007F1EC3"/>
    <w:rsid w:val="007F2889"/>
    <w:rsid w:val="007F3104"/>
    <w:rsid w:val="007F4BEE"/>
    <w:rsid w:val="007F5C66"/>
    <w:rsid w:val="007F5F0E"/>
    <w:rsid w:val="008022A8"/>
    <w:rsid w:val="00802F8C"/>
    <w:rsid w:val="00804212"/>
    <w:rsid w:val="008043AF"/>
    <w:rsid w:val="00805D7E"/>
    <w:rsid w:val="00806C45"/>
    <w:rsid w:val="0080798D"/>
    <w:rsid w:val="00811280"/>
    <w:rsid w:val="0081537E"/>
    <w:rsid w:val="00816844"/>
    <w:rsid w:val="00816CA3"/>
    <w:rsid w:val="00816D34"/>
    <w:rsid w:val="00820F1A"/>
    <w:rsid w:val="00821B18"/>
    <w:rsid w:val="00826AFA"/>
    <w:rsid w:val="00826E17"/>
    <w:rsid w:val="0083019C"/>
    <w:rsid w:val="008311DA"/>
    <w:rsid w:val="0083184C"/>
    <w:rsid w:val="00831AE4"/>
    <w:rsid w:val="00832498"/>
    <w:rsid w:val="008324A1"/>
    <w:rsid w:val="00834902"/>
    <w:rsid w:val="008358EF"/>
    <w:rsid w:val="008376C0"/>
    <w:rsid w:val="00840311"/>
    <w:rsid w:val="008420B8"/>
    <w:rsid w:val="00842F2C"/>
    <w:rsid w:val="00843251"/>
    <w:rsid w:val="00843C03"/>
    <w:rsid w:val="0084565B"/>
    <w:rsid w:val="0085033F"/>
    <w:rsid w:val="00851B46"/>
    <w:rsid w:val="00852A9A"/>
    <w:rsid w:val="008557FF"/>
    <w:rsid w:val="0085619D"/>
    <w:rsid w:val="00856B37"/>
    <w:rsid w:val="00856DFC"/>
    <w:rsid w:val="00856F82"/>
    <w:rsid w:val="0085742B"/>
    <w:rsid w:val="00860329"/>
    <w:rsid w:val="008604BA"/>
    <w:rsid w:val="008608AD"/>
    <w:rsid w:val="008609C9"/>
    <w:rsid w:val="0086265B"/>
    <w:rsid w:val="0086402A"/>
    <w:rsid w:val="00864383"/>
    <w:rsid w:val="0086444C"/>
    <w:rsid w:val="00864604"/>
    <w:rsid w:val="00866478"/>
    <w:rsid w:val="00874D6D"/>
    <w:rsid w:val="008750B1"/>
    <w:rsid w:val="008824EC"/>
    <w:rsid w:val="00882FBB"/>
    <w:rsid w:val="00883DBB"/>
    <w:rsid w:val="00884208"/>
    <w:rsid w:val="008847B2"/>
    <w:rsid w:val="008863A9"/>
    <w:rsid w:val="00886564"/>
    <w:rsid w:val="008912AD"/>
    <w:rsid w:val="00892B75"/>
    <w:rsid w:val="00895131"/>
    <w:rsid w:val="008979F6"/>
    <w:rsid w:val="00897D07"/>
    <w:rsid w:val="008A01C0"/>
    <w:rsid w:val="008A0D35"/>
    <w:rsid w:val="008A3DD0"/>
    <w:rsid w:val="008A3F63"/>
    <w:rsid w:val="008A4172"/>
    <w:rsid w:val="008A4AC2"/>
    <w:rsid w:val="008A5418"/>
    <w:rsid w:val="008A5425"/>
    <w:rsid w:val="008A5ECD"/>
    <w:rsid w:val="008A5F21"/>
    <w:rsid w:val="008A63F9"/>
    <w:rsid w:val="008A6E51"/>
    <w:rsid w:val="008A6FAC"/>
    <w:rsid w:val="008A78D4"/>
    <w:rsid w:val="008B0A1B"/>
    <w:rsid w:val="008B3EA8"/>
    <w:rsid w:val="008B52BA"/>
    <w:rsid w:val="008B5829"/>
    <w:rsid w:val="008B5978"/>
    <w:rsid w:val="008B7814"/>
    <w:rsid w:val="008C0199"/>
    <w:rsid w:val="008C03DC"/>
    <w:rsid w:val="008C0B39"/>
    <w:rsid w:val="008C2CCB"/>
    <w:rsid w:val="008C3CC4"/>
    <w:rsid w:val="008C5693"/>
    <w:rsid w:val="008C5754"/>
    <w:rsid w:val="008C5AC6"/>
    <w:rsid w:val="008D11B0"/>
    <w:rsid w:val="008D2AC3"/>
    <w:rsid w:val="008D471E"/>
    <w:rsid w:val="008D4916"/>
    <w:rsid w:val="008D4A13"/>
    <w:rsid w:val="008D4B63"/>
    <w:rsid w:val="008D501E"/>
    <w:rsid w:val="008D598D"/>
    <w:rsid w:val="008D6748"/>
    <w:rsid w:val="008E0420"/>
    <w:rsid w:val="008E1993"/>
    <w:rsid w:val="008E1B4D"/>
    <w:rsid w:val="008E2FEB"/>
    <w:rsid w:val="008E6A81"/>
    <w:rsid w:val="008E6C50"/>
    <w:rsid w:val="008E754C"/>
    <w:rsid w:val="008F2FF4"/>
    <w:rsid w:val="008F3068"/>
    <w:rsid w:val="008F31D7"/>
    <w:rsid w:val="008F4CEF"/>
    <w:rsid w:val="008F4DBF"/>
    <w:rsid w:val="008F68AD"/>
    <w:rsid w:val="008F6EA8"/>
    <w:rsid w:val="008F7370"/>
    <w:rsid w:val="00900BFC"/>
    <w:rsid w:val="00901911"/>
    <w:rsid w:val="00905A35"/>
    <w:rsid w:val="00907234"/>
    <w:rsid w:val="009078F7"/>
    <w:rsid w:val="00910550"/>
    <w:rsid w:val="009124E6"/>
    <w:rsid w:val="00912624"/>
    <w:rsid w:val="00912B0E"/>
    <w:rsid w:val="009149D4"/>
    <w:rsid w:val="00915DFB"/>
    <w:rsid w:val="0091761E"/>
    <w:rsid w:val="00921062"/>
    <w:rsid w:val="00921134"/>
    <w:rsid w:val="00921B66"/>
    <w:rsid w:val="009236B7"/>
    <w:rsid w:val="00923C99"/>
    <w:rsid w:val="009246F3"/>
    <w:rsid w:val="00926291"/>
    <w:rsid w:val="00927BF9"/>
    <w:rsid w:val="00930CE0"/>
    <w:rsid w:val="0093235A"/>
    <w:rsid w:val="00933827"/>
    <w:rsid w:val="00934406"/>
    <w:rsid w:val="00934E4F"/>
    <w:rsid w:val="00935B4D"/>
    <w:rsid w:val="009362B5"/>
    <w:rsid w:val="00937967"/>
    <w:rsid w:val="00943543"/>
    <w:rsid w:val="0094382A"/>
    <w:rsid w:val="00944E2C"/>
    <w:rsid w:val="009472A6"/>
    <w:rsid w:val="00950C23"/>
    <w:rsid w:val="009530B3"/>
    <w:rsid w:val="00953156"/>
    <w:rsid w:val="00955C16"/>
    <w:rsid w:val="00956CAD"/>
    <w:rsid w:val="009603A7"/>
    <w:rsid w:val="00960F1A"/>
    <w:rsid w:val="0096123A"/>
    <w:rsid w:val="009621F2"/>
    <w:rsid w:val="009634ED"/>
    <w:rsid w:val="00965A58"/>
    <w:rsid w:val="00966D63"/>
    <w:rsid w:val="009671A5"/>
    <w:rsid w:val="009679B4"/>
    <w:rsid w:val="009715B6"/>
    <w:rsid w:val="009717CC"/>
    <w:rsid w:val="00973517"/>
    <w:rsid w:val="00975018"/>
    <w:rsid w:val="009759FE"/>
    <w:rsid w:val="00976D74"/>
    <w:rsid w:val="0097705E"/>
    <w:rsid w:val="0098297A"/>
    <w:rsid w:val="00983F64"/>
    <w:rsid w:val="0098422C"/>
    <w:rsid w:val="009842F3"/>
    <w:rsid w:val="0098439A"/>
    <w:rsid w:val="009866EB"/>
    <w:rsid w:val="00986732"/>
    <w:rsid w:val="00987F96"/>
    <w:rsid w:val="0099065E"/>
    <w:rsid w:val="009907C3"/>
    <w:rsid w:val="00991613"/>
    <w:rsid w:val="00991879"/>
    <w:rsid w:val="009942D9"/>
    <w:rsid w:val="009956B8"/>
    <w:rsid w:val="00995EB9"/>
    <w:rsid w:val="00997DAF"/>
    <w:rsid w:val="009A0AC3"/>
    <w:rsid w:val="009A1B5B"/>
    <w:rsid w:val="009A2486"/>
    <w:rsid w:val="009A2B64"/>
    <w:rsid w:val="009A7EB0"/>
    <w:rsid w:val="009B0239"/>
    <w:rsid w:val="009B0E6A"/>
    <w:rsid w:val="009B1AD9"/>
    <w:rsid w:val="009B2076"/>
    <w:rsid w:val="009B23F1"/>
    <w:rsid w:val="009B262A"/>
    <w:rsid w:val="009B2846"/>
    <w:rsid w:val="009B7277"/>
    <w:rsid w:val="009B782F"/>
    <w:rsid w:val="009B7A55"/>
    <w:rsid w:val="009C0534"/>
    <w:rsid w:val="009C0648"/>
    <w:rsid w:val="009C1A78"/>
    <w:rsid w:val="009C1C93"/>
    <w:rsid w:val="009C20FD"/>
    <w:rsid w:val="009C29EC"/>
    <w:rsid w:val="009C2B87"/>
    <w:rsid w:val="009C5E47"/>
    <w:rsid w:val="009C725E"/>
    <w:rsid w:val="009D079C"/>
    <w:rsid w:val="009D1D61"/>
    <w:rsid w:val="009D2052"/>
    <w:rsid w:val="009D22F3"/>
    <w:rsid w:val="009D2CD0"/>
    <w:rsid w:val="009D478E"/>
    <w:rsid w:val="009D5160"/>
    <w:rsid w:val="009D5744"/>
    <w:rsid w:val="009D695C"/>
    <w:rsid w:val="009D697D"/>
    <w:rsid w:val="009D7846"/>
    <w:rsid w:val="009E0F08"/>
    <w:rsid w:val="009E108C"/>
    <w:rsid w:val="009E3594"/>
    <w:rsid w:val="009E52CA"/>
    <w:rsid w:val="009E6FA3"/>
    <w:rsid w:val="009F0F35"/>
    <w:rsid w:val="009F1B94"/>
    <w:rsid w:val="009F24A7"/>
    <w:rsid w:val="009F2849"/>
    <w:rsid w:val="009F2D69"/>
    <w:rsid w:val="009F2DC0"/>
    <w:rsid w:val="009F39EF"/>
    <w:rsid w:val="00A0120B"/>
    <w:rsid w:val="00A0359C"/>
    <w:rsid w:val="00A043D2"/>
    <w:rsid w:val="00A047F4"/>
    <w:rsid w:val="00A04C94"/>
    <w:rsid w:val="00A10891"/>
    <w:rsid w:val="00A10B34"/>
    <w:rsid w:val="00A11A23"/>
    <w:rsid w:val="00A135B3"/>
    <w:rsid w:val="00A1692C"/>
    <w:rsid w:val="00A16C27"/>
    <w:rsid w:val="00A177CC"/>
    <w:rsid w:val="00A209F1"/>
    <w:rsid w:val="00A20FF0"/>
    <w:rsid w:val="00A233EE"/>
    <w:rsid w:val="00A23A02"/>
    <w:rsid w:val="00A24100"/>
    <w:rsid w:val="00A2591A"/>
    <w:rsid w:val="00A3083B"/>
    <w:rsid w:val="00A30A51"/>
    <w:rsid w:val="00A31618"/>
    <w:rsid w:val="00A319C0"/>
    <w:rsid w:val="00A32610"/>
    <w:rsid w:val="00A33185"/>
    <w:rsid w:val="00A33868"/>
    <w:rsid w:val="00A35F71"/>
    <w:rsid w:val="00A361C1"/>
    <w:rsid w:val="00A36F1B"/>
    <w:rsid w:val="00A37078"/>
    <w:rsid w:val="00A407C2"/>
    <w:rsid w:val="00A40F07"/>
    <w:rsid w:val="00A40F31"/>
    <w:rsid w:val="00A40F87"/>
    <w:rsid w:val="00A42B53"/>
    <w:rsid w:val="00A42CF0"/>
    <w:rsid w:val="00A4689F"/>
    <w:rsid w:val="00A46E0C"/>
    <w:rsid w:val="00A51929"/>
    <w:rsid w:val="00A52959"/>
    <w:rsid w:val="00A54630"/>
    <w:rsid w:val="00A5789C"/>
    <w:rsid w:val="00A61AB5"/>
    <w:rsid w:val="00A648E6"/>
    <w:rsid w:val="00A650F8"/>
    <w:rsid w:val="00A65473"/>
    <w:rsid w:val="00A6554A"/>
    <w:rsid w:val="00A656B6"/>
    <w:rsid w:val="00A6662C"/>
    <w:rsid w:val="00A6732F"/>
    <w:rsid w:val="00A71BF2"/>
    <w:rsid w:val="00A722DD"/>
    <w:rsid w:val="00A744D2"/>
    <w:rsid w:val="00A80420"/>
    <w:rsid w:val="00A82673"/>
    <w:rsid w:val="00A83259"/>
    <w:rsid w:val="00A836B0"/>
    <w:rsid w:val="00A83D31"/>
    <w:rsid w:val="00A85580"/>
    <w:rsid w:val="00A87F54"/>
    <w:rsid w:val="00A902DE"/>
    <w:rsid w:val="00A9346A"/>
    <w:rsid w:val="00A935A2"/>
    <w:rsid w:val="00A94497"/>
    <w:rsid w:val="00A94881"/>
    <w:rsid w:val="00A95BC3"/>
    <w:rsid w:val="00A9692C"/>
    <w:rsid w:val="00A9740D"/>
    <w:rsid w:val="00AA09FA"/>
    <w:rsid w:val="00AA1437"/>
    <w:rsid w:val="00AA20C0"/>
    <w:rsid w:val="00AA3018"/>
    <w:rsid w:val="00AA44BF"/>
    <w:rsid w:val="00AA66C4"/>
    <w:rsid w:val="00AA6D25"/>
    <w:rsid w:val="00AA707E"/>
    <w:rsid w:val="00AA7B9A"/>
    <w:rsid w:val="00AB266A"/>
    <w:rsid w:val="00AB3B5C"/>
    <w:rsid w:val="00AB4989"/>
    <w:rsid w:val="00AB5C0F"/>
    <w:rsid w:val="00AB5EBF"/>
    <w:rsid w:val="00AB740E"/>
    <w:rsid w:val="00AB79EB"/>
    <w:rsid w:val="00AC09E9"/>
    <w:rsid w:val="00AC16C7"/>
    <w:rsid w:val="00AC172F"/>
    <w:rsid w:val="00AC1DC7"/>
    <w:rsid w:val="00AC27D3"/>
    <w:rsid w:val="00AC380E"/>
    <w:rsid w:val="00AC3C51"/>
    <w:rsid w:val="00AC4030"/>
    <w:rsid w:val="00AC42F1"/>
    <w:rsid w:val="00AC4791"/>
    <w:rsid w:val="00AC4F10"/>
    <w:rsid w:val="00AC652A"/>
    <w:rsid w:val="00AD11F6"/>
    <w:rsid w:val="00AD15CF"/>
    <w:rsid w:val="00AD248C"/>
    <w:rsid w:val="00AD3CD9"/>
    <w:rsid w:val="00AD436D"/>
    <w:rsid w:val="00AD5135"/>
    <w:rsid w:val="00AD65CD"/>
    <w:rsid w:val="00AD6FE3"/>
    <w:rsid w:val="00AE0608"/>
    <w:rsid w:val="00AE1B4A"/>
    <w:rsid w:val="00AE2020"/>
    <w:rsid w:val="00AE2336"/>
    <w:rsid w:val="00AE2AD4"/>
    <w:rsid w:val="00AE389E"/>
    <w:rsid w:val="00AE441E"/>
    <w:rsid w:val="00AE51EB"/>
    <w:rsid w:val="00AE5739"/>
    <w:rsid w:val="00AE5939"/>
    <w:rsid w:val="00AE65AC"/>
    <w:rsid w:val="00AF0B2D"/>
    <w:rsid w:val="00AF2E11"/>
    <w:rsid w:val="00AF31AE"/>
    <w:rsid w:val="00AF3DD6"/>
    <w:rsid w:val="00AF4B3F"/>
    <w:rsid w:val="00AF539A"/>
    <w:rsid w:val="00AF53CF"/>
    <w:rsid w:val="00AF57CD"/>
    <w:rsid w:val="00AF6966"/>
    <w:rsid w:val="00AF746A"/>
    <w:rsid w:val="00B017E8"/>
    <w:rsid w:val="00B02E42"/>
    <w:rsid w:val="00B0760D"/>
    <w:rsid w:val="00B07CB9"/>
    <w:rsid w:val="00B10FF1"/>
    <w:rsid w:val="00B13D65"/>
    <w:rsid w:val="00B14C01"/>
    <w:rsid w:val="00B155C5"/>
    <w:rsid w:val="00B202AA"/>
    <w:rsid w:val="00B22612"/>
    <w:rsid w:val="00B22F85"/>
    <w:rsid w:val="00B242B8"/>
    <w:rsid w:val="00B25CB1"/>
    <w:rsid w:val="00B25F7D"/>
    <w:rsid w:val="00B27297"/>
    <w:rsid w:val="00B27B8D"/>
    <w:rsid w:val="00B30832"/>
    <w:rsid w:val="00B31659"/>
    <w:rsid w:val="00B325A5"/>
    <w:rsid w:val="00B33DA4"/>
    <w:rsid w:val="00B403B8"/>
    <w:rsid w:val="00B403FF"/>
    <w:rsid w:val="00B407BD"/>
    <w:rsid w:val="00B44CB7"/>
    <w:rsid w:val="00B45D1F"/>
    <w:rsid w:val="00B467AE"/>
    <w:rsid w:val="00B4734D"/>
    <w:rsid w:val="00B4735B"/>
    <w:rsid w:val="00B505F7"/>
    <w:rsid w:val="00B51323"/>
    <w:rsid w:val="00B52874"/>
    <w:rsid w:val="00B54B18"/>
    <w:rsid w:val="00B5716B"/>
    <w:rsid w:val="00B60060"/>
    <w:rsid w:val="00B603F3"/>
    <w:rsid w:val="00B607D4"/>
    <w:rsid w:val="00B60A85"/>
    <w:rsid w:val="00B63516"/>
    <w:rsid w:val="00B64319"/>
    <w:rsid w:val="00B6767A"/>
    <w:rsid w:val="00B72696"/>
    <w:rsid w:val="00B72D59"/>
    <w:rsid w:val="00B72DA1"/>
    <w:rsid w:val="00B730B1"/>
    <w:rsid w:val="00B739DB"/>
    <w:rsid w:val="00B7492E"/>
    <w:rsid w:val="00B75364"/>
    <w:rsid w:val="00B80BA1"/>
    <w:rsid w:val="00B82407"/>
    <w:rsid w:val="00B8272A"/>
    <w:rsid w:val="00B82ABF"/>
    <w:rsid w:val="00B847D3"/>
    <w:rsid w:val="00B862AD"/>
    <w:rsid w:val="00B8695F"/>
    <w:rsid w:val="00B86AB8"/>
    <w:rsid w:val="00B91002"/>
    <w:rsid w:val="00B92161"/>
    <w:rsid w:val="00B9300B"/>
    <w:rsid w:val="00B939E8"/>
    <w:rsid w:val="00B977B0"/>
    <w:rsid w:val="00BA114D"/>
    <w:rsid w:val="00BA27A1"/>
    <w:rsid w:val="00BA2DF6"/>
    <w:rsid w:val="00BA3B0E"/>
    <w:rsid w:val="00BA4DAC"/>
    <w:rsid w:val="00BB04BB"/>
    <w:rsid w:val="00BB0649"/>
    <w:rsid w:val="00BB0A01"/>
    <w:rsid w:val="00BB2DB7"/>
    <w:rsid w:val="00BB347C"/>
    <w:rsid w:val="00BB479C"/>
    <w:rsid w:val="00BB60DD"/>
    <w:rsid w:val="00BB63EE"/>
    <w:rsid w:val="00BC0689"/>
    <w:rsid w:val="00BC069D"/>
    <w:rsid w:val="00BC2293"/>
    <w:rsid w:val="00BC386F"/>
    <w:rsid w:val="00BD0ADD"/>
    <w:rsid w:val="00BD2EF7"/>
    <w:rsid w:val="00BE0054"/>
    <w:rsid w:val="00BE041B"/>
    <w:rsid w:val="00BE0D27"/>
    <w:rsid w:val="00BE118A"/>
    <w:rsid w:val="00BE1CF4"/>
    <w:rsid w:val="00BE2023"/>
    <w:rsid w:val="00BE2EB0"/>
    <w:rsid w:val="00BE32A8"/>
    <w:rsid w:val="00BE5321"/>
    <w:rsid w:val="00BE7C74"/>
    <w:rsid w:val="00BF1570"/>
    <w:rsid w:val="00BF2864"/>
    <w:rsid w:val="00BF3B09"/>
    <w:rsid w:val="00BF3D75"/>
    <w:rsid w:val="00BF7570"/>
    <w:rsid w:val="00C0561C"/>
    <w:rsid w:val="00C0793E"/>
    <w:rsid w:val="00C07D31"/>
    <w:rsid w:val="00C13300"/>
    <w:rsid w:val="00C140F1"/>
    <w:rsid w:val="00C15025"/>
    <w:rsid w:val="00C154FD"/>
    <w:rsid w:val="00C17D99"/>
    <w:rsid w:val="00C21C77"/>
    <w:rsid w:val="00C22286"/>
    <w:rsid w:val="00C22B23"/>
    <w:rsid w:val="00C2445A"/>
    <w:rsid w:val="00C24DCA"/>
    <w:rsid w:val="00C268F4"/>
    <w:rsid w:val="00C26972"/>
    <w:rsid w:val="00C30097"/>
    <w:rsid w:val="00C30393"/>
    <w:rsid w:val="00C305DA"/>
    <w:rsid w:val="00C30A9A"/>
    <w:rsid w:val="00C30E61"/>
    <w:rsid w:val="00C31BD5"/>
    <w:rsid w:val="00C33266"/>
    <w:rsid w:val="00C3426B"/>
    <w:rsid w:val="00C35037"/>
    <w:rsid w:val="00C36DBE"/>
    <w:rsid w:val="00C4129E"/>
    <w:rsid w:val="00C430B1"/>
    <w:rsid w:val="00C4405A"/>
    <w:rsid w:val="00C44ECA"/>
    <w:rsid w:val="00C46056"/>
    <w:rsid w:val="00C469EE"/>
    <w:rsid w:val="00C47B1B"/>
    <w:rsid w:val="00C50218"/>
    <w:rsid w:val="00C51792"/>
    <w:rsid w:val="00C526A1"/>
    <w:rsid w:val="00C5377E"/>
    <w:rsid w:val="00C540E2"/>
    <w:rsid w:val="00C55847"/>
    <w:rsid w:val="00C57F43"/>
    <w:rsid w:val="00C60242"/>
    <w:rsid w:val="00C636A3"/>
    <w:rsid w:val="00C63CB7"/>
    <w:rsid w:val="00C655EA"/>
    <w:rsid w:val="00C67839"/>
    <w:rsid w:val="00C72C21"/>
    <w:rsid w:val="00C72FCB"/>
    <w:rsid w:val="00C745CE"/>
    <w:rsid w:val="00C7496C"/>
    <w:rsid w:val="00C7500A"/>
    <w:rsid w:val="00C7540A"/>
    <w:rsid w:val="00C77E1F"/>
    <w:rsid w:val="00C80751"/>
    <w:rsid w:val="00C81829"/>
    <w:rsid w:val="00C818C5"/>
    <w:rsid w:val="00C82008"/>
    <w:rsid w:val="00C834F4"/>
    <w:rsid w:val="00C860E0"/>
    <w:rsid w:val="00C909E2"/>
    <w:rsid w:val="00C90D8E"/>
    <w:rsid w:val="00C93F37"/>
    <w:rsid w:val="00CA06BD"/>
    <w:rsid w:val="00CA184B"/>
    <w:rsid w:val="00CA1A0D"/>
    <w:rsid w:val="00CA5F95"/>
    <w:rsid w:val="00CA61A9"/>
    <w:rsid w:val="00CB000E"/>
    <w:rsid w:val="00CB1BA3"/>
    <w:rsid w:val="00CB36A3"/>
    <w:rsid w:val="00CB39FF"/>
    <w:rsid w:val="00CB5593"/>
    <w:rsid w:val="00CB624C"/>
    <w:rsid w:val="00CC00D3"/>
    <w:rsid w:val="00CC1974"/>
    <w:rsid w:val="00CC216F"/>
    <w:rsid w:val="00CC78F5"/>
    <w:rsid w:val="00CC7FEC"/>
    <w:rsid w:val="00CD1851"/>
    <w:rsid w:val="00CD2332"/>
    <w:rsid w:val="00CD2499"/>
    <w:rsid w:val="00CD2D8F"/>
    <w:rsid w:val="00CD32E0"/>
    <w:rsid w:val="00CD6FEE"/>
    <w:rsid w:val="00CD72D8"/>
    <w:rsid w:val="00CD75BE"/>
    <w:rsid w:val="00CE05B5"/>
    <w:rsid w:val="00CE1B22"/>
    <w:rsid w:val="00CE4B24"/>
    <w:rsid w:val="00CE6DBC"/>
    <w:rsid w:val="00CE755C"/>
    <w:rsid w:val="00CF0163"/>
    <w:rsid w:val="00CF1416"/>
    <w:rsid w:val="00CF2F40"/>
    <w:rsid w:val="00CF3D27"/>
    <w:rsid w:val="00CF419A"/>
    <w:rsid w:val="00CF48B0"/>
    <w:rsid w:val="00CF568F"/>
    <w:rsid w:val="00CF67F6"/>
    <w:rsid w:val="00CF6B3F"/>
    <w:rsid w:val="00CF72EB"/>
    <w:rsid w:val="00D0193E"/>
    <w:rsid w:val="00D019DA"/>
    <w:rsid w:val="00D022FA"/>
    <w:rsid w:val="00D02482"/>
    <w:rsid w:val="00D043EF"/>
    <w:rsid w:val="00D0513E"/>
    <w:rsid w:val="00D070BE"/>
    <w:rsid w:val="00D11D39"/>
    <w:rsid w:val="00D14304"/>
    <w:rsid w:val="00D14585"/>
    <w:rsid w:val="00D15261"/>
    <w:rsid w:val="00D16E25"/>
    <w:rsid w:val="00D214DC"/>
    <w:rsid w:val="00D231C2"/>
    <w:rsid w:val="00D27E1B"/>
    <w:rsid w:val="00D27F5C"/>
    <w:rsid w:val="00D30D5E"/>
    <w:rsid w:val="00D31137"/>
    <w:rsid w:val="00D3639D"/>
    <w:rsid w:val="00D36C77"/>
    <w:rsid w:val="00D372E1"/>
    <w:rsid w:val="00D44175"/>
    <w:rsid w:val="00D454DE"/>
    <w:rsid w:val="00D50BAC"/>
    <w:rsid w:val="00D526A3"/>
    <w:rsid w:val="00D52EDD"/>
    <w:rsid w:val="00D53778"/>
    <w:rsid w:val="00D53795"/>
    <w:rsid w:val="00D56E80"/>
    <w:rsid w:val="00D6147B"/>
    <w:rsid w:val="00D61FCF"/>
    <w:rsid w:val="00D62D0E"/>
    <w:rsid w:val="00D64FAB"/>
    <w:rsid w:val="00D66B3C"/>
    <w:rsid w:val="00D66B4D"/>
    <w:rsid w:val="00D714D3"/>
    <w:rsid w:val="00D71AB4"/>
    <w:rsid w:val="00D727C8"/>
    <w:rsid w:val="00D76310"/>
    <w:rsid w:val="00D85706"/>
    <w:rsid w:val="00D85AA2"/>
    <w:rsid w:val="00D87B84"/>
    <w:rsid w:val="00D9022E"/>
    <w:rsid w:val="00D90492"/>
    <w:rsid w:val="00D90E78"/>
    <w:rsid w:val="00D90ECC"/>
    <w:rsid w:val="00D92E81"/>
    <w:rsid w:val="00DA0D94"/>
    <w:rsid w:val="00DA0DC1"/>
    <w:rsid w:val="00DA2C16"/>
    <w:rsid w:val="00DA2E8C"/>
    <w:rsid w:val="00DA3008"/>
    <w:rsid w:val="00DA4A52"/>
    <w:rsid w:val="00DA502C"/>
    <w:rsid w:val="00DB056B"/>
    <w:rsid w:val="00DB1BE2"/>
    <w:rsid w:val="00DB4B88"/>
    <w:rsid w:val="00DC1A56"/>
    <w:rsid w:val="00DC29C8"/>
    <w:rsid w:val="00DC2C78"/>
    <w:rsid w:val="00DC522B"/>
    <w:rsid w:val="00DC5781"/>
    <w:rsid w:val="00DC69C5"/>
    <w:rsid w:val="00DC7390"/>
    <w:rsid w:val="00DD2918"/>
    <w:rsid w:val="00DD6043"/>
    <w:rsid w:val="00DE0AAB"/>
    <w:rsid w:val="00DE0CBB"/>
    <w:rsid w:val="00DE68FD"/>
    <w:rsid w:val="00DE7372"/>
    <w:rsid w:val="00DF1372"/>
    <w:rsid w:val="00DF214C"/>
    <w:rsid w:val="00DF2509"/>
    <w:rsid w:val="00DF2E49"/>
    <w:rsid w:val="00DF4026"/>
    <w:rsid w:val="00DF52A7"/>
    <w:rsid w:val="00DF5FAF"/>
    <w:rsid w:val="00DF7876"/>
    <w:rsid w:val="00DF7B88"/>
    <w:rsid w:val="00E00C37"/>
    <w:rsid w:val="00E01426"/>
    <w:rsid w:val="00E023ED"/>
    <w:rsid w:val="00E040D7"/>
    <w:rsid w:val="00E0793A"/>
    <w:rsid w:val="00E07F65"/>
    <w:rsid w:val="00E113CB"/>
    <w:rsid w:val="00E123BE"/>
    <w:rsid w:val="00E12B14"/>
    <w:rsid w:val="00E20597"/>
    <w:rsid w:val="00E212B4"/>
    <w:rsid w:val="00E221DB"/>
    <w:rsid w:val="00E226CD"/>
    <w:rsid w:val="00E2422C"/>
    <w:rsid w:val="00E24F7E"/>
    <w:rsid w:val="00E303D9"/>
    <w:rsid w:val="00E31758"/>
    <w:rsid w:val="00E31769"/>
    <w:rsid w:val="00E31E82"/>
    <w:rsid w:val="00E341F5"/>
    <w:rsid w:val="00E35BC2"/>
    <w:rsid w:val="00E35EB5"/>
    <w:rsid w:val="00E36281"/>
    <w:rsid w:val="00E41B53"/>
    <w:rsid w:val="00E43A0D"/>
    <w:rsid w:val="00E4624C"/>
    <w:rsid w:val="00E466D4"/>
    <w:rsid w:val="00E46BA7"/>
    <w:rsid w:val="00E47664"/>
    <w:rsid w:val="00E50C04"/>
    <w:rsid w:val="00E516FD"/>
    <w:rsid w:val="00E52380"/>
    <w:rsid w:val="00E52D94"/>
    <w:rsid w:val="00E55433"/>
    <w:rsid w:val="00E55ADA"/>
    <w:rsid w:val="00E57556"/>
    <w:rsid w:val="00E57F83"/>
    <w:rsid w:val="00E618A8"/>
    <w:rsid w:val="00E63312"/>
    <w:rsid w:val="00E6367F"/>
    <w:rsid w:val="00E6462C"/>
    <w:rsid w:val="00E65F28"/>
    <w:rsid w:val="00E66CA2"/>
    <w:rsid w:val="00E67866"/>
    <w:rsid w:val="00E678DE"/>
    <w:rsid w:val="00E708B8"/>
    <w:rsid w:val="00E72028"/>
    <w:rsid w:val="00E7262B"/>
    <w:rsid w:val="00E734E6"/>
    <w:rsid w:val="00E7405B"/>
    <w:rsid w:val="00E74959"/>
    <w:rsid w:val="00E75497"/>
    <w:rsid w:val="00E756FE"/>
    <w:rsid w:val="00E7621B"/>
    <w:rsid w:val="00E80195"/>
    <w:rsid w:val="00E80712"/>
    <w:rsid w:val="00E80904"/>
    <w:rsid w:val="00E82D6F"/>
    <w:rsid w:val="00E847F8"/>
    <w:rsid w:val="00E859CC"/>
    <w:rsid w:val="00E87B03"/>
    <w:rsid w:val="00E92209"/>
    <w:rsid w:val="00E937CA"/>
    <w:rsid w:val="00E957C5"/>
    <w:rsid w:val="00E95A2C"/>
    <w:rsid w:val="00E96B76"/>
    <w:rsid w:val="00E97F04"/>
    <w:rsid w:val="00EA0916"/>
    <w:rsid w:val="00EA0D09"/>
    <w:rsid w:val="00EA1020"/>
    <w:rsid w:val="00EA24AB"/>
    <w:rsid w:val="00EA2C44"/>
    <w:rsid w:val="00EA3160"/>
    <w:rsid w:val="00EA3891"/>
    <w:rsid w:val="00EB01F5"/>
    <w:rsid w:val="00EB2BFB"/>
    <w:rsid w:val="00EB4CB5"/>
    <w:rsid w:val="00EB6B01"/>
    <w:rsid w:val="00EC1D26"/>
    <w:rsid w:val="00EC3524"/>
    <w:rsid w:val="00EC37A8"/>
    <w:rsid w:val="00EC3822"/>
    <w:rsid w:val="00EC68AB"/>
    <w:rsid w:val="00EC6FB7"/>
    <w:rsid w:val="00EC7210"/>
    <w:rsid w:val="00ED0195"/>
    <w:rsid w:val="00ED0BE5"/>
    <w:rsid w:val="00ED19AD"/>
    <w:rsid w:val="00ED3EE6"/>
    <w:rsid w:val="00ED5384"/>
    <w:rsid w:val="00ED62CE"/>
    <w:rsid w:val="00ED639D"/>
    <w:rsid w:val="00EE2089"/>
    <w:rsid w:val="00EE44D9"/>
    <w:rsid w:val="00EE64CD"/>
    <w:rsid w:val="00EF1A48"/>
    <w:rsid w:val="00EF1EB1"/>
    <w:rsid w:val="00EF3552"/>
    <w:rsid w:val="00EF49A1"/>
    <w:rsid w:val="00EF5731"/>
    <w:rsid w:val="00EF62EF"/>
    <w:rsid w:val="00EF6C54"/>
    <w:rsid w:val="00F0196F"/>
    <w:rsid w:val="00F02983"/>
    <w:rsid w:val="00F047A5"/>
    <w:rsid w:val="00F076C3"/>
    <w:rsid w:val="00F07F47"/>
    <w:rsid w:val="00F108FF"/>
    <w:rsid w:val="00F10E2A"/>
    <w:rsid w:val="00F10EAC"/>
    <w:rsid w:val="00F10F47"/>
    <w:rsid w:val="00F12CE4"/>
    <w:rsid w:val="00F135A6"/>
    <w:rsid w:val="00F14011"/>
    <w:rsid w:val="00F15FCD"/>
    <w:rsid w:val="00F16DA9"/>
    <w:rsid w:val="00F17129"/>
    <w:rsid w:val="00F207B2"/>
    <w:rsid w:val="00F21303"/>
    <w:rsid w:val="00F22548"/>
    <w:rsid w:val="00F305EF"/>
    <w:rsid w:val="00F33329"/>
    <w:rsid w:val="00F33628"/>
    <w:rsid w:val="00F3450F"/>
    <w:rsid w:val="00F3474E"/>
    <w:rsid w:val="00F35E06"/>
    <w:rsid w:val="00F36507"/>
    <w:rsid w:val="00F373BF"/>
    <w:rsid w:val="00F37E6F"/>
    <w:rsid w:val="00F41872"/>
    <w:rsid w:val="00F42EDC"/>
    <w:rsid w:val="00F44385"/>
    <w:rsid w:val="00F4445D"/>
    <w:rsid w:val="00F44520"/>
    <w:rsid w:val="00F44CB6"/>
    <w:rsid w:val="00F457F2"/>
    <w:rsid w:val="00F46AAD"/>
    <w:rsid w:val="00F52304"/>
    <w:rsid w:val="00F528D3"/>
    <w:rsid w:val="00F53C3B"/>
    <w:rsid w:val="00F54449"/>
    <w:rsid w:val="00F54B45"/>
    <w:rsid w:val="00F55A3C"/>
    <w:rsid w:val="00F563A1"/>
    <w:rsid w:val="00F5786C"/>
    <w:rsid w:val="00F621F1"/>
    <w:rsid w:val="00F6234B"/>
    <w:rsid w:val="00F62A91"/>
    <w:rsid w:val="00F63E06"/>
    <w:rsid w:val="00F64059"/>
    <w:rsid w:val="00F64987"/>
    <w:rsid w:val="00F64ED8"/>
    <w:rsid w:val="00F70085"/>
    <w:rsid w:val="00F71013"/>
    <w:rsid w:val="00F71178"/>
    <w:rsid w:val="00F7305A"/>
    <w:rsid w:val="00F7337B"/>
    <w:rsid w:val="00F743C3"/>
    <w:rsid w:val="00F752FE"/>
    <w:rsid w:val="00F75BF0"/>
    <w:rsid w:val="00F7603D"/>
    <w:rsid w:val="00F81423"/>
    <w:rsid w:val="00F81FFF"/>
    <w:rsid w:val="00F82A12"/>
    <w:rsid w:val="00F839A4"/>
    <w:rsid w:val="00F8458A"/>
    <w:rsid w:val="00F87634"/>
    <w:rsid w:val="00F909C0"/>
    <w:rsid w:val="00F90AD9"/>
    <w:rsid w:val="00F924E1"/>
    <w:rsid w:val="00F93143"/>
    <w:rsid w:val="00F951FC"/>
    <w:rsid w:val="00F9597A"/>
    <w:rsid w:val="00F95C6A"/>
    <w:rsid w:val="00F96A3B"/>
    <w:rsid w:val="00FA0E12"/>
    <w:rsid w:val="00FA0E78"/>
    <w:rsid w:val="00FA25F3"/>
    <w:rsid w:val="00FA296D"/>
    <w:rsid w:val="00FA2A16"/>
    <w:rsid w:val="00FA5052"/>
    <w:rsid w:val="00FB093A"/>
    <w:rsid w:val="00FB4EA5"/>
    <w:rsid w:val="00FB6A54"/>
    <w:rsid w:val="00FC1B31"/>
    <w:rsid w:val="00FC50D3"/>
    <w:rsid w:val="00FC5B1C"/>
    <w:rsid w:val="00FD10BE"/>
    <w:rsid w:val="00FD1101"/>
    <w:rsid w:val="00FD31DE"/>
    <w:rsid w:val="00FD34CE"/>
    <w:rsid w:val="00FD3D0E"/>
    <w:rsid w:val="00FD43F8"/>
    <w:rsid w:val="00FD4CD1"/>
    <w:rsid w:val="00FE004C"/>
    <w:rsid w:val="00FE2188"/>
    <w:rsid w:val="00FE2A43"/>
    <w:rsid w:val="00FE384C"/>
    <w:rsid w:val="00FE480F"/>
    <w:rsid w:val="00FE5745"/>
    <w:rsid w:val="00FE6B6D"/>
    <w:rsid w:val="00FF04DF"/>
    <w:rsid w:val="00FF1151"/>
    <w:rsid w:val="00FF4A8D"/>
    <w:rsid w:val="00FF6530"/>
    <w:rsid w:val="00FF6A1C"/>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endarrow="block" weight="3pt"/>
      <o:colormru v:ext="edit" colors="red,#f30,#fcf,#ff9"/>
    </o:shapedefaults>
    <o:shapelayout v:ext="edit">
      <o:idmap v:ext="edit" data="1"/>
    </o:shapelayout>
  </w:shapeDefaults>
  <w:decimalSymbol w:val="."/>
  <w:listSeparator w:val=","/>
  <w14:docId w14:val="3D9B305B"/>
  <w15:docId w15:val="{1510CA81-DDFE-409A-98DD-3E2A5964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5D7E"/>
    <w:pPr>
      <w:jc w:val="both"/>
    </w:pPr>
    <w:rPr>
      <w:rFonts w:ascii="Verdana" w:hAnsi="Verdana"/>
      <w:lang w:val="en-GB"/>
    </w:rPr>
  </w:style>
  <w:style w:type="paragraph" w:styleId="Heading1">
    <w:name w:val="heading 1"/>
    <w:basedOn w:val="Normal"/>
    <w:next w:val="BodyTextIndent"/>
    <w:qFormat/>
    <w:rsid w:val="001E5D7E"/>
    <w:pPr>
      <w:keepNext/>
      <w:pageBreakBefore/>
      <w:numPr>
        <w:numId w:val="1"/>
      </w:numPr>
      <w:spacing w:before="240" w:after="360"/>
      <w:outlineLvl w:val="0"/>
    </w:pPr>
    <w:rPr>
      <w:rFonts w:ascii="Arial" w:hAnsi="Arial"/>
      <w:b/>
      <w:kern w:val="28"/>
      <w:sz w:val="32"/>
    </w:rPr>
  </w:style>
  <w:style w:type="paragraph" w:styleId="Heading2">
    <w:name w:val="heading 2"/>
    <w:basedOn w:val="Normal"/>
    <w:next w:val="BodyTextIndent"/>
    <w:qFormat/>
    <w:rsid w:val="001E5D7E"/>
    <w:pPr>
      <w:keepNext/>
      <w:keepLines/>
      <w:numPr>
        <w:ilvl w:val="1"/>
        <w:numId w:val="1"/>
      </w:numPr>
      <w:pBdr>
        <w:top w:val="threeDEmboss" w:sz="18" w:space="1" w:color="auto"/>
      </w:pBdr>
      <w:spacing w:before="480" w:after="360"/>
      <w:outlineLvl w:val="1"/>
    </w:pPr>
    <w:rPr>
      <w:b/>
      <w:sz w:val="26"/>
    </w:rPr>
  </w:style>
  <w:style w:type="paragraph" w:styleId="Heading3">
    <w:name w:val="heading 3"/>
    <w:basedOn w:val="Normal"/>
    <w:next w:val="BodyTextFirstIndent"/>
    <w:autoRedefine/>
    <w:qFormat/>
    <w:rsid w:val="00CB36A3"/>
    <w:pPr>
      <w:keepNext/>
      <w:keepLines/>
      <w:numPr>
        <w:ilvl w:val="2"/>
        <w:numId w:val="1"/>
      </w:numPr>
      <w:pBdr>
        <w:top w:val="threeDEngrave" w:sz="6" w:space="1" w:color="auto"/>
      </w:pBdr>
      <w:tabs>
        <w:tab w:val="clear" w:pos="810"/>
      </w:tabs>
      <w:spacing w:before="480" w:after="360"/>
      <w:ind w:left="0"/>
      <w:outlineLvl w:val="2"/>
    </w:pPr>
    <w:rPr>
      <w:b/>
      <w:sz w:val="24"/>
    </w:rPr>
  </w:style>
  <w:style w:type="paragraph" w:styleId="Heading4">
    <w:name w:val="heading 4"/>
    <w:basedOn w:val="Normal"/>
    <w:next w:val="BodyTextIndent"/>
    <w:qFormat/>
    <w:rsid w:val="001E5D7E"/>
    <w:pPr>
      <w:keepNext/>
      <w:numPr>
        <w:ilvl w:val="3"/>
        <w:numId w:val="1"/>
      </w:numPr>
      <w:spacing w:before="480" w:after="360"/>
      <w:outlineLvl w:val="3"/>
    </w:pPr>
    <w:rPr>
      <w:rFonts w:ascii="Arial" w:hAnsi="Arial"/>
      <w:b/>
      <w:sz w:val="24"/>
    </w:rPr>
  </w:style>
  <w:style w:type="paragraph" w:styleId="Heading5">
    <w:name w:val="heading 5"/>
    <w:basedOn w:val="Normal"/>
    <w:next w:val="Normal"/>
    <w:qFormat/>
    <w:rsid w:val="001E5D7E"/>
    <w:pPr>
      <w:numPr>
        <w:ilvl w:val="4"/>
        <w:numId w:val="1"/>
      </w:numPr>
      <w:spacing w:before="240" w:after="60"/>
      <w:jc w:val="right"/>
      <w:outlineLvl w:val="4"/>
    </w:pPr>
    <w:rPr>
      <w:rFonts w:ascii="Arial" w:hAnsi="Arial"/>
      <w:sz w:val="22"/>
    </w:rPr>
  </w:style>
  <w:style w:type="paragraph" w:styleId="Heading6">
    <w:name w:val="heading 6"/>
    <w:basedOn w:val="Normal"/>
    <w:next w:val="Normal"/>
    <w:qFormat/>
    <w:rsid w:val="001E5D7E"/>
    <w:pPr>
      <w:numPr>
        <w:ilvl w:val="5"/>
        <w:numId w:val="1"/>
      </w:numPr>
      <w:spacing w:before="240" w:after="60"/>
      <w:outlineLvl w:val="5"/>
    </w:pPr>
    <w:rPr>
      <w:rFonts w:ascii="Arial" w:hAnsi="Arial"/>
      <w:b/>
      <w:sz w:val="28"/>
    </w:rPr>
  </w:style>
  <w:style w:type="paragraph" w:styleId="Heading7">
    <w:name w:val="heading 7"/>
    <w:basedOn w:val="Normal"/>
    <w:next w:val="Normal"/>
    <w:qFormat/>
    <w:rsid w:val="001E5D7E"/>
    <w:pPr>
      <w:numPr>
        <w:ilvl w:val="6"/>
        <w:numId w:val="1"/>
      </w:numPr>
      <w:spacing w:before="240" w:after="60"/>
      <w:outlineLvl w:val="6"/>
    </w:pPr>
    <w:rPr>
      <w:rFonts w:ascii="Arial" w:hAnsi="Arial"/>
    </w:rPr>
  </w:style>
  <w:style w:type="paragraph" w:styleId="Heading8">
    <w:name w:val="heading 8"/>
    <w:basedOn w:val="Normal"/>
    <w:next w:val="Normal"/>
    <w:qFormat/>
    <w:rsid w:val="001E5D7E"/>
    <w:pPr>
      <w:numPr>
        <w:ilvl w:val="7"/>
        <w:numId w:val="1"/>
      </w:numPr>
      <w:spacing w:before="240" w:after="60"/>
      <w:outlineLvl w:val="7"/>
    </w:pPr>
    <w:rPr>
      <w:rFonts w:ascii="Arial" w:hAnsi="Arial"/>
      <w:i/>
    </w:rPr>
  </w:style>
  <w:style w:type="paragraph" w:styleId="Heading9">
    <w:name w:val="heading 9"/>
    <w:basedOn w:val="Normal"/>
    <w:next w:val="Normal"/>
    <w:qFormat/>
    <w:rsid w:val="001E5D7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5D7E"/>
    <w:pPr>
      <w:ind w:left="2160"/>
    </w:pPr>
  </w:style>
  <w:style w:type="paragraph" w:styleId="Header">
    <w:name w:val="header"/>
    <w:basedOn w:val="Normal"/>
    <w:link w:val="HeaderChar"/>
    <w:uiPriority w:val="99"/>
    <w:rsid w:val="001E5D7E"/>
    <w:pPr>
      <w:tabs>
        <w:tab w:val="center" w:pos="4153"/>
        <w:tab w:val="right" w:pos="8306"/>
      </w:tabs>
    </w:pPr>
  </w:style>
  <w:style w:type="paragraph" w:styleId="Footer">
    <w:name w:val="footer"/>
    <w:basedOn w:val="Normal"/>
    <w:link w:val="FooterChar"/>
    <w:uiPriority w:val="99"/>
    <w:rsid w:val="001E5D7E"/>
    <w:pPr>
      <w:pBdr>
        <w:top w:val="single" w:sz="4" w:space="1" w:color="auto"/>
      </w:pBdr>
      <w:tabs>
        <w:tab w:val="center" w:pos="4153"/>
        <w:tab w:val="right" w:pos="8370"/>
      </w:tabs>
      <w:ind w:right="26"/>
    </w:pPr>
    <w:rPr>
      <w:rFonts w:ascii="Tahoma" w:hAnsi="Tahoma"/>
    </w:rPr>
  </w:style>
  <w:style w:type="paragraph" w:styleId="TOC1">
    <w:name w:val="toc 1"/>
    <w:basedOn w:val="Normal"/>
    <w:next w:val="Normal"/>
    <w:uiPriority w:val="39"/>
    <w:rsid w:val="001E5D7E"/>
    <w:pPr>
      <w:tabs>
        <w:tab w:val="right" w:leader="dot" w:pos="8306"/>
      </w:tabs>
      <w:spacing w:before="120" w:after="120"/>
    </w:pPr>
    <w:rPr>
      <w:b/>
      <w:caps/>
    </w:rPr>
  </w:style>
  <w:style w:type="paragraph" w:styleId="TOC2">
    <w:name w:val="toc 2"/>
    <w:basedOn w:val="Normal"/>
    <w:next w:val="Normal"/>
    <w:uiPriority w:val="39"/>
    <w:rsid w:val="001E5D7E"/>
    <w:pPr>
      <w:tabs>
        <w:tab w:val="right" w:leader="dot" w:pos="8306"/>
      </w:tabs>
      <w:ind w:left="240"/>
    </w:pPr>
    <w:rPr>
      <w:smallCaps/>
    </w:rPr>
  </w:style>
  <w:style w:type="paragraph" w:styleId="TOC3">
    <w:name w:val="toc 3"/>
    <w:basedOn w:val="Normal"/>
    <w:next w:val="Normal"/>
    <w:uiPriority w:val="39"/>
    <w:rsid w:val="001E5D7E"/>
    <w:pPr>
      <w:tabs>
        <w:tab w:val="right" w:leader="dot" w:pos="8306"/>
      </w:tabs>
      <w:ind w:left="480"/>
    </w:pPr>
    <w:rPr>
      <w:i/>
    </w:rPr>
  </w:style>
  <w:style w:type="paragraph" w:styleId="TOC4">
    <w:name w:val="toc 4"/>
    <w:basedOn w:val="Normal"/>
    <w:next w:val="Normal"/>
    <w:semiHidden/>
    <w:rsid w:val="001E5D7E"/>
    <w:pPr>
      <w:tabs>
        <w:tab w:val="right" w:leader="dot" w:pos="8306"/>
      </w:tabs>
      <w:ind w:left="720"/>
    </w:pPr>
    <w:rPr>
      <w:sz w:val="18"/>
    </w:rPr>
  </w:style>
  <w:style w:type="paragraph" w:styleId="TOC5">
    <w:name w:val="toc 5"/>
    <w:basedOn w:val="Normal"/>
    <w:next w:val="Normal"/>
    <w:semiHidden/>
    <w:rsid w:val="001E5D7E"/>
    <w:pPr>
      <w:tabs>
        <w:tab w:val="right" w:leader="dot" w:pos="8306"/>
      </w:tabs>
      <w:ind w:left="960"/>
    </w:pPr>
    <w:rPr>
      <w:sz w:val="18"/>
    </w:rPr>
  </w:style>
  <w:style w:type="paragraph" w:styleId="TOC6">
    <w:name w:val="toc 6"/>
    <w:basedOn w:val="Normal"/>
    <w:next w:val="Normal"/>
    <w:semiHidden/>
    <w:rsid w:val="001E5D7E"/>
    <w:pPr>
      <w:tabs>
        <w:tab w:val="right" w:leader="dot" w:pos="8306"/>
      </w:tabs>
      <w:ind w:left="1200"/>
    </w:pPr>
    <w:rPr>
      <w:sz w:val="18"/>
    </w:rPr>
  </w:style>
  <w:style w:type="paragraph" w:styleId="TOC7">
    <w:name w:val="toc 7"/>
    <w:basedOn w:val="Normal"/>
    <w:next w:val="Normal"/>
    <w:semiHidden/>
    <w:rsid w:val="001E5D7E"/>
    <w:pPr>
      <w:tabs>
        <w:tab w:val="right" w:leader="dot" w:pos="8306"/>
      </w:tabs>
      <w:ind w:left="1440"/>
    </w:pPr>
    <w:rPr>
      <w:sz w:val="18"/>
    </w:rPr>
  </w:style>
  <w:style w:type="paragraph" w:styleId="TOC8">
    <w:name w:val="toc 8"/>
    <w:basedOn w:val="Normal"/>
    <w:next w:val="Normal"/>
    <w:semiHidden/>
    <w:rsid w:val="001E5D7E"/>
    <w:pPr>
      <w:tabs>
        <w:tab w:val="right" w:leader="dot" w:pos="8306"/>
      </w:tabs>
      <w:ind w:left="1680"/>
    </w:pPr>
    <w:rPr>
      <w:sz w:val="18"/>
    </w:rPr>
  </w:style>
  <w:style w:type="paragraph" w:styleId="TOC9">
    <w:name w:val="toc 9"/>
    <w:basedOn w:val="Normal"/>
    <w:next w:val="Normal"/>
    <w:semiHidden/>
    <w:rsid w:val="001E5D7E"/>
    <w:pPr>
      <w:tabs>
        <w:tab w:val="right" w:leader="dot" w:pos="8306"/>
      </w:tabs>
      <w:ind w:left="1920"/>
    </w:pPr>
    <w:rPr>
      <w:sz w:val="18"/>
    </w:rPr>
  </w:style>
  <w:style w:type="character" w:styleId="PageNumber">
    <w:name w:val="page number"/>
    <w:basedOn w:val="DefaultParagraphFont"/>
    <w:rsid w:val="001E5D7E"/>
  </w:style>
  <w:style w:type="paragraph" w:styleId="FootnoteText">
    <w:name w:val="footnote text"/>
    <w:basedOn w:val="Normal"/>
    <w:semiHidden/>
    <w:rsid w:val="001E5D7E"/>
  </w:style>
  <w:style w:type="character" w:styleId="FootnoteReference">
    <w:name w:val="footnote reference"/>
    <w:basedOn w:val="DefaultParagraphFont"/>
    <w:semiHidden/>
    <w:rsid w:val="001E5D7E"/>
    <w:rPr>
      <w:vertAlign w:val="superscript"/>
    </w:rPr>
  </w:style>
  <w:style w:type="character" w:styleId="CommentReference">
    <w:name w:val="annotation reference"/>
    <w:basedOn w:val="DefaultParagraphFont"/>
    <w:semiHidden/>
    <w:rsid w:val="001E5D7E"/>
    <w:rPr>
      <w:sz w:val="16"/>
    </w:rPr>
  </w:style>
  <w:style w:type="paragraph" w:styleId="CommentText">
    <w:name w:val="annotation text"/>
    <w:basedOn w:val="Normal"/>
    <w:semiHidden/>
    <w:rsid w:val="001E5D7E"/>
  </w:style>
  <w:style w:type="paragraph" w:styleId="Caption">
    <w:name w:val="caption"/>
    <w:basedOn w:val="Normal"/>
    <w:next w:val="Normal"/>
    <w:qFormat/>
    <w:rsid w:val="001E5D7E"/>
    <w:pPr>
      <w:spacing w:before="120" w:after="120"/>
    </w:pPr>
    <w:rPr>
      <w:b/>
    </w:rPr>
  </w:style>
  <w:style w:type="paragraph" w:styleId="TableofFigures">
    <w:name w:val="table of figures"/>
    <w:basedOn w:val="Normal"/>
    <w:next w:val="Normal"/>
    <w:semiHidden/>
    <w:rsid w:val="001E5D7E"/>
    <w:pPr>
      <w:ind w:left="480" w:hanging="480"/>
      <w:jc w:val="left"/>
    </w:pPr>
    <w:rPr>
      <w:rFonts w:ascii="Times New Roman" w:hAnsi="Times New Roman"/>
      <w:smallCaps/>
    </w:rPr>
  </w:style>
  <w:style w:type="paragraph" w:styleId="PlainText">
    <w:name w:val="Plain Text"/>
    <w:basedOn w:val="Normal"/>
    <w:link w:val="PlainTextChar"/>
    <w:uiPriority w:val="99"/>
    <w:rsid w:val="001E5D7E"/>
    <w:rPr>
      <w:rFonts w:ascii="Courier New" w:hAnsi="Courier New"/>
      <w:lang w:val="en-US"/>
    </w:rPr>
  </w:style>
  <w:style w:type="character" w:styleId="Hyperlink">
    <w:name w:val="Hyperlink"/>
    <w:basedOn w:val="DefaultParagraphFont"/>
    <w:rsid w:val="001E5D7E"/>
    <w:rPr>
      <w:color w:val="0000FF"/>
      <w:u w:val="single"/>
    </w:rPr>
  </w:style>
  <w:style w:type="character" w:styleId="FollowedHyperlink">
    <w:name w:val="FollowedHyperlink"/>
    <w:basedOn w:val="DefaultParagraphFont"/>
    <w:rsid w:val="001E5D7E"/>
    <w:rPr>
      <w:color w:val="800080"/>
      <w:u w:val="single"/>
    </w:rPr>
  </w:style>
  <w:style w:type="paragraph" w:styleId="BodyTextIndent2">
    <w:name w:val="Body Text Indent 2"/>
    <w:basedOn w:val="Normal"/>
    <w:rsid w:val="001E5D7E"/>
    <w:pPr>
      <w:ind w:left="720"/>
    </w:pPr>
  </w:style>
  <w:style w:type="paragraph" w:styleId="DocumentMap">
    <w:name w:val="Document Map"/>
    <w:basedOn w:val="Normal"/>
    <w:semiHidden/>
    <w:rsid w:val="001E5D7E"/>
    <w:pPr>
      <w:shd w:val="clear" w:color="auto" w:fill="000080"/>
    </w:pPr>
    <w:rPr>
      <w:rFonts w:ascii="Tahoma" w:hAnsi="Tahoma"/>
    </w:rPr>
  </w:style>
  <w:style w:type="paragraph" w:styleId="BodyTextIndent3">
    <w:name w:val="Body Text Indent 3"/>
    <w:basedOn w:val="Normal"/>
    <w:rsid w:val="001E5D7E"/>
    <w:pPr>
      <w:ind w:left="720"/>
    </w:pPr>
  </w:style>
  <w:style w:type="paragraph" w:styleId="BodyText">
    <w:name w:val="Body Text"/>
    <w:basedOn w:val="Normal"/>
    <w:rsid w:val="001E5D7E"/>
    <w:pPr>
      <w:jc w:val="center"/>
    </w:pPr>
    <w:rPr>
      <w:sz w:val="14"/>
    </w:rPr>
  </w:style>
  <w:style w:type="paragraph" w:styleId="NormalIndent">
    <w:name w:val="Normal Indent"/>
    <w:basedOn w:val="Normal"/>
    <w:rsid w:val="001E5D7E"/>
    <w:pPr>
      <w:ind w:left="720"/>
    </w:pPr>
    <w:rPr>
      <w:rFonts w:ascii="Times New Roman" w:hAnsi="Times New Roman"/>
      <w:lang w:val="en-US"/>
    </w:rPr>
  </w:style>
  <w:style w:type="paragraph" w:styleId="BodyText2">
    <w:name w:val="Body Text 2"/>
    <w:basedOn w:val="Normal"/>
    <w:rsid w:val="001E5D7E"/>
    <w:rPr>
      <w:sz w:val="16"/>
      <w:lang w:val="en-US"/>
    </w:rPr>
  </w:style>
  <w:style w:type="paragraph" w:customStyle="1" w:styleId="TextBox">
    <w:name w:val="Text Box"/>
    <w:basedOn w:val="Normal"/>
    <w:rsid w:val="001E5D7E"/>
    <w:pPr>
      <w:keepLines/>
      <w:jc w:val="center"/>
    </w:pPr>
    <w:rPr>
      <w:sz w:val="16"/>
      <w:lang w:val="en-US"/>
    </w:rPr>
  </w:style>
  <w:style w:type="paragraph" w:styleId="Title">
    <w:name w:val="Title"/>
    <w:basedOn w:val="Heading1"/>
    <w:qFormat/>
    <w:rsid w:val="001E5D7E"/>
    <w:pPr>
      <w:keepLines/>
      <w:numPr>
        <w:numId w:val="0"/>
      </w:numPr>
      <w:pBdr>
        <w:top w:val="single" w:sz="12" w:space="1" w:color="auto"/>
      </w:pBdr>
      <w:tabs>
        <w:tab w:val="left" w:pos="720"/>
      </w:tabs>
      <w:spacing w:before="1200" w:after="720"/>
      <w:ind w:left="720" w:hanging="720"/>
      <w:jc w:val="left"/>
      <w:outlineLvl w:val="9"/>
    </w:pPr>
    <w:rPr>
      <w:kern w:val="0"/>
      <w:sz w:val="36"/>
      <w:lang w:val="en-US"/>
    </w:rPr>
  </w:style>
  <w:style w:type="paragraph" w:styleId="BodyText3">
    <w:name w:val="Body Text 3"/>
    <w:basedOn w:val="Normal"/>
    <w:rsid w:val="001E5D7E"/>
    <w:pPr>
      <w:spacing w:before="120"/>
    </w:pPr>
    <w:rPr>
      <w:sz w:val="22"/>
    </w:rPr>
  </w:style>
  <w:style w:type="paragraph" w:customStyle="1" w:styleId="Boilerplate">
    <w:name w:val="Boilerplate"/>
    <w:basedOn w:val="Normal"/>
    <w:rsid w:val="001E5D7E"/>
    <w:pPr>
      <w:keepLines/>
      <w:spacing w:before="120"/>
    </w:pPr>
    <w:rPr>
      <w:rFonts w:ascii="Tahoma" w:hAnsi="Tahoma"/>
      <w:sz w:val="22"/>
      <w:lang w:val="en-US"/>
    </w:rPr>
  </w:style>
  <w:style w:type="paragraph" w:customStyle="1" w:styleId="Bullet">
    <w:name w:val="Bullet"/>
    <w:basedOn w:val="Normal"/>
    <w:rsid w:val="001E5D7E"/>
    <w:pPr>
      <w:numPr>
        <w:numId w:val="3"/>
      </w:numPr>
      <w:suppressAutoHyphens/>
      <w:jc w:val="left"/>
    </w:pPr>
    <w:rPr>
      <w:rFonts w:ascii="Arial" w:hAnsi="Arial"/>
      <w:spacing w:val="-3"/>
    </w:rPr>
  </w:style>
  <w:style w:type="paragraph" w:customStyle="1" w:styleId="bullets">
    <w:name w:val="bullets"/>
    <w:basedOn w:val="Normal"/>
    <w:rsid w:val="001E5D7E"/>
    <w:pPr>
      <w:tabs>
        <w:tab w:val="left" w:pos="2160"/>
        <w:tab w:val="left" w:pos="2520"/>
        <w:tab w:val="left" w:pos="2880"/>
        <w:tab w:val="left" w:pos="3240"/>
        <w:tab w:val="left" w:pos="3600"/>
        <w:tab w:val="left" w:pos="3960"/>
        <w:tab w:val="left" w:pos="4320"/>
        <w:tab w:val="left" w:pos="4680"/>
        <w:tab w:val="left" w:pos="5040"/>
      </w:tabs>
      <w:spacing w:before="80" w:after="60"/>
      <w:ind w:left="2520" w:hanging="360"/>
      <w:jc w:val="left"/>
    </w:pPr>
    <w:rPr>
      <w:rFonts w:ascii="Arial" w:hAnsi="Arial"/>
    </w:rPr>
  </w:style>
  <w:style w:type="paragraph" w:customStyle="1" w:styleId="NormalHighlight">
    <w:name w:val="Normal Highlight"/>
    <w:basedOn w:val="Normal"/>
    <w:rsid w:val="001E5D7E"/>
    <w:pPr>
      <w:tabs>
        <w:tab w:val="left" w:pos="1700"/>
        <w:tab w:val="left" w:pos="2551"/>
      </w:tabs>
      <w:suppressAutoHyphens/>
      <w:ind w:left="2160"/>
      <w:jc w:val="left"/>
    </w:pPr>
    <w:rPr>
      <w:rFonts w:ascii="Times New Roman" w:hAnsi="Times New Roman"/>
      <w:b/>
      <w:spacing w:val="-3"/>
      <w:sz w:val="22"/>
    </w:rPr>
  </w:style>
  <w:style w:type="paragraph" w:customStyle="1" w:styleId="Bullet1">
    <w:name w:val="Bullet1"/>
    <w:basedOn w:val="Normal"/>
    <w:rsid w:val="001E5D7E"/>
    <w:pPr>
      <w:numPr>
        <w:numId w:val="2"/>
      </w:numPr>
      <w:tabs>
        <w:tab w:val="clear" w:pos="360"/>
        <w:tab w:val="left" w:pos="1700"/>
        <w:tab w:val="left" w:pos="2700"/>
      </w:tabs>
      <w:suppressAutoHyphens/>
      <w:ind w:left="2790"/>
    </w:pPr>
    <w:rPr>
      <w:rFonts w:ascii="Times New Roman" w:hAnsi="Times New Roman"/>
      <w:spacing w:val="-3"/>
      <w:sz w:val="22"/>
    </w:rPr>
  </w:style>
  <w:style w:type="character" w:customStyle="1" w:styleId="Typewriter">
    <w:name w:val="Typewriter"/>
    <w:rsid w:val="001E5D7E"/>
    <w:rPr>
      <w:rFonts w:ascii="Courier New" w:hAnsi="Courier New"/>
      <w:sz w:val="20"/>
    </w:rPr>
  </w:style>
  <w:style w:type="character" w:styleId="Strong">
    <w:name w:val="Strong"/>
    <w:basedOn w:val="DefaultParagraphFont"/>
    <w:uiPriority w:val="22"/>
    <w:qFormat/>
    <w:rsid w:val="001E5D7E"/>
    <w:rPr>
      <w:b/>
    </w:rPr>
  </w:style>
  <w:style w:type="paragraph" w:customStyle="1" w:styleId="Blockquote">
    <w:name w:val="Blockquote"/>
    <w:basedOn w:val="Normal"/>
    <w:rsid w:val="001E5D7E"/>
    <w:pPr>
      <w:spacing w:before="100" w:after="100"/>
      <w:ind w:left="360" w:right="360"/>
      <w:jc w:val="left"/>
    </w:pPr>
    <w:rPr>
      <w:rFonts w:ascii="Times New Roman" w:hAnsi="Times New Roman"/>
      <w:snapToGrid w:val="0"/>
      <w:sz w:val="24"/>
      <w:lang w:val="en-US"/>
    </w:rPr>
  </w:style>
  <w:style w:type="paragraph" w:customStyle="1" w:styleId="H3">
    <w:name w:val="H3"/>
    <w:basedOn w:val="Normal"/>
    <w:next w:val="Normal"/>
    <w:rsid w:val="001E5D7E"/>
    <w:pPr>
      <w:keepNext/>
      <w:spacing w:before="100" w:after="100"/>
      <w:jc w:val="left"/>
      <w:outlineLvl w:val="3"/>
    </w:pPr>
    <w:rPr>
      <w:rFonts w:ascii="Times New Roman" w:hAnsi="Times New Roman"/>
      <w:b/>
      <w:snapToGrid w:val="0"/>
      <w:sz w:val="28"/>
      <w:lang w:val="en-US"/>
    </w:rPr>
  </w:style>
  <w:style w:type="paragraph" w:styleId="BodyTextFirstIndent">
    <w:name w:val="Body Text First Indent"/>
    <w:basedOn w:val="BodyText"/>
    <w:rsid w:val="001E5D7E"/>
    <w:pPr>
      <w:spacing w:after="120"/>
      <w:ind w:firstLine="210"/>
      <w:jc w:val="both"/>
    </w:pPr>
    <w:rPr>
      <w:sz w:val="20"/>
    </w:rPr>
  </w:style>
  <w:style w:type="paragraph" w:customStyle="1" w:styleId="Style1">
    <w:name w:val="Style1"/>
    <w:basedOn w:val="Heading3"/>
    <w:rsid w:val="001E5D7E"/>
    <w:pPr>
      <w:tabs>
        <w:tab w:val="left" w:pos="3330"/>
      </w:tabs>
    </w:pPr>
  </w:style>
  <w:style w:type="paragraph" w:styleId="Subtitle">
    <w:name w:val="Subtitle"/>
    <w:basedOn w:val="Normal"/>
    <w:qFormat/>
    <w:rsid w:val="00725389"/>
    <w:pPr>
      <w:jc w:val="left"/>
    </w:pPr>
    <w:rPr>
      <w:rFonts w:ascii="Times New Roman" w:hAnsi="Times New Roman"/>
      <w:b/>
      <w:bCs/>
      <w:sz w:val="24"/>
      <w:szCs w:val="24"/>
      <w:lang w:val="en-US"/>
    </w:rPr>
  </w:style>
  <w:style w:type="paragraph" w:styleId="HTMLPreformatted">
    <w:name w:val="HTML Preformatted"/>
    <w:basedOn w:val="Normal"/>
    <w:rsid w:val="0083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lang w:val="en-US"/>
    </w:rPr>
  </w:style>
  <w:style w:type="table" w:styleId="TableGrid">
    <w:name w:val="Table Grid"/>
    <w:basedOn w:val="TableNormal"/>
    <w:rsid w:val="00CB39F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2B64"/>
    <w:rPr>
      <w:rFonts w:ascii="Tahoma" w:hAnsi="Tahoma" w:cs="Tahoma"/>
      <w:sz w:val="16"/>
      <w:szCs w:val="16"/>
    </w:rPr>
  </w:style>
  <w:style w:type="paragraph" w:styleId="NormalWeb">
    <w:name w:val="Normal (Web)"/>
    <w:basedOn w:val="Normal"/>
    <w:uiPriority w:val="99"/>
    <w:rsid w:val="000D03A1"/>
    <w:pPr>
      <w:spacing w:before="100" w:beforeAutospacing="1" w:after="100" w:afterAutospacing="1"/>
      <w:jc w:val="left"/>
    </w:pPr>
    <w:rPr>
      <w:rFonts w:ascii="Times New Roman" w:hAnsi="Times New Roman"/>
      <w:sz w:val="24"/>
      <w:szCs w:val="24"/>
      <w:lang w:val="en-US"/>
    </w:rPr>
  </w:style>
  <w:style w:type="character" w:customStyle="1" w:styleId="mw-headline">
    <w:name w:val="mw-headline"/>
    <w:basedOn w:val="DefaultParagraphFont"/>
    <w:rsid w:val="000D03A1"/>
  </w:style>
  <w:style w:type="character" w:customStyle="1" w:styleId="apple-style-span">
    <w:name w:val="apple-style-span"/>
    <w:basedOn w:val="DefaultParagraphFont"/>
    <w:rsid w:val="00E31769"/>
  </w:style>
  <w:style w:type="table" w:customStyle="1" w:styleId="LightList-Accent11">
    <w:name w:val="Light List - Accent 11"/>
    <w:basedOn w:val="TableNormal"/>
    <w:uiPriority w:val="61"/>
    <w:rsid w:val="003D70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3D707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3D707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3D707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2B2D19"/>
    <w:pPr>
      <w:ind w:left="720"/>
      <w:contextualSpacing/>
    </w:pPr>
  </w:style>
  <w:style w:type="character" w:customStyle="1" w:styleId="BodyTextIndentChar">
    <w:name w:val="Body Text Indent Char"/>
    <w:basedOn w:val="DefaultParagraphFont"/>
    <w:link w:val="BodyTextIndent"/>
    <w:rsid w:val="008022A8"/>
    <w:rPr>
      <w:rFonts w:ascii="Verdana" w:hAnsi="Verdana"/>
      <w:lang w:val="en-GB"/>
    </w:rPr>
  </w:style>
  <w:style w:type="table" w:styleId="TableColorful2">
    <w:name w:val="Table Colorful 2"/>
    <w:basedOn w:val="TableNormal"/>
    <w:rsid w:val="008A5425"/>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2">
    <w:name w:val="Table Columns 2"/>
    <w:basedOn w:val="TableNormal"/>
    <w:rsid w:val="008A5425"/>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8A542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E4A9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122B87"/>
    <w:rPr>
      <w:rFonts w:ascii="Calibri" w:eastAsia="Calibri" w:hAnsi="Calibri"/>
      <w:sz w:val="22"/>
      <w:szCs w:val="22"/>
    </w:rPr>
  </w:style>
  <w:style w:type="paragraph" w:styleId="z-TopofForm">
    <w:name w:val="HTML Top of Form"/>
    <w:basedOn w:val="Normal"/>
    <w:next w:val="Normal"/>
    <w:link w:val="z-TopofFormChar"/>
    <w:hidden/>
    <w:uiPriority w:val="99"/>
    <w:unhideWhenUsed/>
    <w:rsid w:val="00AE1B4A"/>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rsid w:val="00AE1B4A"/>
    <w:rPr>
      <w:rFonts w:ascii="Arial" w:hAnsi="Arial" w:cs="Arial"/>
      <w:vanish/>
      <w:sz w:val="16"/>
      <w:szCs w:val="16"/>
    </w:rPr>
  </w:style>
  <w:style w:type="character" w:customStyle="1" w:styleId="jive-userbar-login-guest1">
    <w:name w:val="jive-userbar-login-guest1"/>
    <w:basedOn w:val="DefaultParagraphFont"/>
    <w:rsid w:val="00AE1B4A"/>
    <w:rPr>
      <w:sz w:val="21"/>
      <w:szCs w:val="21"/>
      <w:shd w:val="clear" w:color="auto" w:fill="auto"/>
    </w:rPr>
  </w:style>
  <w:style w:type="character" w:customStyle="1" w:styleId="jive-userbar-login-username1">
    <w:name w:val="jive-userbar-login-username1"/>
    <w:basedOn w:val="DefaultParagraphFont"/>
    <w:rsid w:val="00AE1B4A"/>
    <w:rPr>
      <w:b/>
      <w:bCs/>
      <w:sz w:val="21"/>
      <w:szCs w:val="21"/>
    </w:rPr>
  </w:style>
  <w:style w:type="character" w:customStyle="1" w:styleId="jive-userbar-login-password1">
    <w:name w:val="jive-userbar-login-password1"/>
    <w:basedOn w:val="DefaultParagraphFont"/>
    <w:rsid w:val="00AE1B4A"/>
    <w:rPr>
      <w:b/>
      <w:bCs/>
      <w:sz w:val="21"/>
      <w:szCs w:val="21"/>
    </w:rPr>
  </w:style>
  <w:style w:type="character" w:customStyle="1" w:styleId="jive-userbar-login-auto1">
    <w:name w:val="jive-userbar-login-auto1"/>
    <w:basedOn w:val="DefaultParagraphFont"/>
    <w:rsid w:val="00AE1B4A"/>
    <w:rPr>
      <w:sz w:val="21"/>
      <w:szCs w:val="21"/>
    </w:rPr>
  </w:style>
  <w:style w:type="character" w:customStyle="1" w:styleId="jive-userbar-login-submit">
    <w:name w:val="jive-userbar-login-submit"/>
    <w:basedOn w:val="DefaultParagraphFont"/>
    <w:rsid w:val="00AE1B4A"/>
  </w:style>
  <w:style w:type="paragraph" w:styleId="z-BottomofForm">
    <w:name w:val="HTML Bottom of Form"/>
    <w:basedOn w:val="Normal"/>
    <w:next w:val="Normal"/>
    <w:link w:val="z-BottomofFormChar"/>
    <w:hidden/>
    <w:uiPriority w:val="99"/>
    <w:unhideWhenUsed/>
    <w:rsid w:val="00AE1B4A"/>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E1B4A"/>
    <w:rPr>
      <w:rFonts w:ascii="Arial" w:hAnsi="Arial" w:cs="Arial"/>
      <w:vanish/>
      <w:sz w:val="16"/>
      <w:szCs w:val="16"/>
    </w:rPr>
  </w:style>
  <w:style w:type="character" w:customStyle="1" w:styleId="jive-author-avatar-container22">
    <w:name w:val="jive-author-avatar-container22"/>
    <w:basedOn w:val="DefaultParagraphFont"/>
    <w:rsid w:val="00AE1B4A"/>
    <w:rPr>
      <w:vanish w:val="0"/>
      <w:webHidden w:val="0"/>
      <w:specVanish w:val="0"/>
    </w:rPr>
  </w:style>
  <w:style w:type="character" w:customStyle="1" w:styleId="jive-author-avatar-container25">
    <w:name w:val="jive-author-avatar-container25"/>
    <w:basedOn w:val="DefaultParagraphFont"/>
    <w:rsid w:val="00AE1B4A"/>
    <w:rPr>
      <w:vanish w:val="0"/>
      <w:webHidden w:val="0"/>
      <w:specVanish w:val="0"/>
    </w:rPr>
  </w:style>
  <w:style w:type="paragraph" w:customStyle="1" w:styleId="Default">
    <w:name w:val="Default"/>
    <w:rsid w:val="00C24DCA"/>
    <w:pPr>
      <w:autoSpaceDE w:val="0"/>
      <w:autoSpaceDN w:val="0"/>
      <w:adjustRightInd w:val="0"/>
    </w:pPr>
    <w:rPr>
      <w:color w:val="000000"/>
      <w:sz w:val="24"/>
      <w:szCs w:val="24"/>
    </w:rPr>
  </w:style>
  <w:style w:type="table" w:styleId="ColorfulList-Accent5">
    <w:name w:val="Colorful List Accent 5"/>
    <w:basedOn w:val="TableNormal"/>
    <w:uiPriority w:val="72"/>
    <w:rsid w:val="0051371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PlainTextChar">
    <w:name w:val="Plain Text Char"/>
    <w:basedOn w:val="DefaultParagraphFont"/>
    <w:link w:val="PlainText"/>
    <w:uiPriority w:val="99"/>
    <w:rsid w:val="001F7DCC"/>
    <w:rPr>
      <w:rFonts w:ascii="Courier New" w:hAnsi="Courier New"/>
    </w:rPr>
  </w:style>
  <w:style w:type="character" w:customStyle="1" w:styleId="FooterChar">
    <w:name w:val="Footer Char"/>
    <w:basedOn w:val="DefaultParagraphFont"/>
    <w:link w:val="Footer"/>
    <w:uiPriority w:val="99"/>
    <w:rsid w:val="002A0C6E"/>
    <w:rPr>
      <w:rFonts w:ascii="Tahoma" w:hAnsi="Tahoma"/>
      <w:lang w:val="en-GB"/>
    </w:rPr>
  </w:style>
  <w:style w:type="paragraph" w:customStyle="1" w:styleId="DefaultStyle">
    <w:name w:val="Default Style"/>
    <w:rsid w:val="00051853"/>
    <w:pPr>
      <w:suppressAutoHyphens/>
      <w:spacing w:before="100"/>
    </w:pPr>
    <w:rPr>
      <w:rFonts w:ascii="Cambria" w:eastAsia="SimSun" w:hAnsi="Cambria" w:cstheme="minorBidi"/>
      <w:color w:val="00000A"/>
      <w:sz w:val="24"/>
      <w:szCs w:val="24"/>
    </w:rPr>
  </w:style>
  <w:style w:type="table" w:customStyle="1" w:styleId="GridTable1Light1">
    <w:name w:val="Grid Table 1 Light1"/>
    <w:basedOn w:val="TableNormal"/>
    <w:uiPriority w:val="46"/>
    <w:rsid w:val="0005185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2D58DC"/>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246">
      <w:bodyDiv w:val="1"/>
      <w:marLeft w:val="0"/>
      <w:marRight w:val="0"/>
      <w:marTop w:val="0"/>
      <w:marBottom w:val="0"/>
      <w:divBdr>
        <w:top w:val="none" w:sz="0" w:space="0" w:color="auto"/>
        <w:left w:val="none" w:sz="0" w:space="0" w:color="auto"/>
        <w:bottom w:val="none" w:sz="0" w:space="0" w:color="auto"/>
        <w:right w:val="none" w:sz="0" w:space="0" w:color="auto"/>
      </w:divBdr>
      <w:divsChild>
        <w:div w:id="673803775">
          <w:marLeft w:val="0"/>
          <w:marRight w:val="0"/>
          <w:marTop w:val="0"/>
          <w:marBottom w:val="0"/>
          <w:divBdr>
            <w:top w:val="none" w:sz="0" w:space="0" w:color="auto"/>
            <w:left w:val="none" w:sz="0" w:space="0" w:color="auto"/>
            <w:bottom w:val="none" w:sz="0" w:space="0" w:color="auto"/>
            <w:right w:val="none" w:sz="0" w:space="0" w:color="auto"/>
          </w:divBdr>
          <w:divsChild>
            <w:div w:id="480847476">
              <w:marLeft w:val="0"/>
              <w:marRight w:val="0"/>
              <w:marTop w:val="0"/>
              <w:marBottom w:val="0"/>
              <w:divBdr>
                <w:top w:val="none" w:sz="0" w:space="0" w:color="auto"/>
                <w:left w:val="none" w:sz="0" w:space="0" w:color="auto"/>
                <w:bottom w:val="none" w:sz="0" w:space="0" w:color="auto"/>
                <w:right w:val="none" w:sz="0" w:space="0" w:color="auto"/>
              </w:divBdr>
            </w:div>
            <w:div w:id="909076281">
              <w:marLeft w:val="0"/>
              <w:marRight w:val="0"/>
              <w:marTop w:val="0"/>
              <w:marBottom w:val="0"/>
              <w:divBdr>
                <w:top w:val="none" w:sz="0" w:space="0" w:color="auto"/>
                <w:left w:val="none" w:sz="0" w:space="0" w:color="auto"/>
                <w:bottom w:val="none" w:sz="0" w:space="0" w:color="auto"/>
                <w:right w:val="none" w:sz="0" w:space="0" w:color="auto"/>
              </w:divBdr>
            </w:div>
            <w:div w:id="1112475934">
              <w:marLeft w:val="0"/>
              <w:marRight w:val="0"/>
              <w:marTop w:val="0"/>
              <w:marBottom w:val="0"/>
              <w:divBdr>
                <w:top w:val="none" w:sz="0" w:space="0" w:color="auto"/>
                <w:left w:val="none" w:sz="0" w:space="0" w:color="auto"/>
                <w:bottom w:val="none" w:sz="0" w:space="0" w:color="auto"/>
                <w:right w:val="none" w:sz="0" w:space="0" w:color="auto"/>
              </w:divBdr>
            </w:div>
            <w:div w:id="1308587744">
              <w:marLeft w:val="0"/>
              <w:marRight w:val="0"/>
              <w:marTop w:val="0"/>
              <w:marBottom w:val="0"/>
              <w:divBdr>
                <w:top w:val="none" w:sz="0" w:space="0" w:color="auto"/>
                <w:left w:val="none" w:sz="0" w:space="0" w:color="auto"/>
                <w:bottom w:val="none" w:sz="0" w:space="0" w:color="auto"/>
                <w:right w:val="none" w:sz="0" w:space="0" w:color="auto"/>
              </w:divBdr>
            </w:div>
            <w:div w:id="1535342133">
              <w:marLeft w:val="0"/>
              <w:marRight w:val="0"/>
              <w:marTop w:val="0"/>
              <w:marBottom w:val="0"/>
              <w:divBdr>
                <w:top w:val="none" w:sz="0" w:space="0" w:color="auto"/>
                <w:left w:val="none" w:sz="0" w:space="0" w:color="auto"/>
                <w:bottom w:val="none" w:sz="0" w:space="0" w:color="auto"/>
                <w:right w:val="none" w:sz="0" w:space="0" w:color="auto"/>
              </w:divBdr>
            </w:div>
            <w:div w:id="17781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613">
      <w:bodyDiv w:val="1"/>
      <w:marLeft w:val="0"/>
      <w:marRight w:val="0"/>
      <w:marTop w:val="0"/>
      <w:marBottom w:val="0"/>
      <w:divBdr>
        <w:top w:val="none" w:sz="0" w:space="0" w:color="auto"/>
        <w:left w:val="none" w:sz="0" w:space="0" w:color="auto"/>
        <w:bottom w:val="none" w:sz="0" w:space="0" w:color="auto"/>
        <w:right w:val="none" w:sz="0" w:space="0" w:color="auto"/>
      </w:divBdr>
      <w:divsChild>
        <w:div w:id="1439717589">
          <w:marLeft w:val="0"/>
          <w:marRight w:val="0"/>
          <w:marTop w:val="0"/>
          <w:marBottom w:val="0"/>
          <w:divBdr>
            <w:top w:val="none" w:sz="0" w:space="0" w:color="auto"/>
            <w:left w:val="none" w:sz="0" w:space="0" w:color="auto"/>
            <w:bottom w:val="none" w:sz="0" w:space="0" w:color="auto"/>
            <w:right w:val="none" w:sz="0" w:space="0" w:color="auto"/>
          </w:divBdr>
          <w:divsChild>
            <w:div w:id="494298178">
              <w:marLeft w:val="0"/>
              <w:marRight w:val="0"/>
              <w:marTop w:val="0"/>
              <w:marBottom w:val="0"/>
              <w:divBdr>
                <w:top w:val="none" w:sz="0" w:space="0" w:color="auto"/>
                <w:left w:val="none" w:sz="0" w:space="0" w:color="auto"/>
                <w:bottom w:val="none" w:sz="0" w:space="0" w:color="auto"/>
                <w:right w:val="none" w:sz="0" w:space="0" w:color="auto"/>
              </w:divBdr>
            </w:div>
            <w:div w:id="697700392">
              <w:marLeft w:val="0"/>
              <w:marRight w:val="0"/>
              <w:marTop w:val="0"/>
              <w:marBottom w:val="0"/>
              <w:divBdr>
                <w:top w:val="none" w:sz="0" w:space="0" w:color="auto"/>
                <w:left w:val="none" w:sz="0" w:space="0" w:color="auto"/>
                <w:bottom w:val="none" w:sz="0" w:space="0" w:color="auto"/>
                <w:right w:val="none" w:sz="0" w:space="0" w:color="auto"/>
              </w:divBdr>
            </w:div>
            <w:div w:id="929851976">
              <w:marLeft w:val="0"/>
              <w:marRight w:val="0"/>
              <w:marTop w:val="0"/>
              <w:marBottom w:val="0"/>
              <w:divBdr>
                <w:top w:val="none" w:sz="0" w:space="0" w:color="auto"/>
                <w:left w:val="none" w:sz="0" w:space="0" w:color="auto"/>
                <w:bottom w:val="none" w:sz="0" w:space="0" w:color="auto"/>
                <w:right w:val="none" w:sz="0" w:space="0" w:color="auto"/>
              </w:divBdr>
            </w:div>
            <w:div w:id="1032995904">
              <w:marLeft w:val="0"/>
              <w:marRight w:val="0"/>
              <w:marTop w:val="0"/>
              <w:marBottom w:val="0"/>
              <w:divBdr>
                <w:top w:val="none" w:sz="0" w:space="0" w:color="auto"/>
                <w:left w:val="none" w:sz="0" w:space="0" w:color="auto"/>
                <w:bottom w:val="none" w:sz="0" w:space="0" w:color="auto"/>
                <w:right w:val="none" w:sz="0" w:space="0" w:color="auto"/>
              </w:divBdr>
            </w:div>
            <w:div w:id="1243905198">
              <w:marLeft w:val="0"/>
              <w:marRight w:val="0"/>
              <w:marTop w:val="0"/>
              <w:marBottom w:val="0"/>
              <w:divBdr>
                <w:top w:val="none" w:sz="0" w:space="0" w:color="auto"/>
                <w:left w:val="none" w:sz="0" w:space="0" w:color="auto"/>
                <w:bottom w:val="none" w:sz="0" w:space="0" w:color="auto"/>
                <w:right w:val="none" w:sz="0" w:space="0" w:color="auto"/>
              </w:divBdr>
            </w:div>
            <w:div w:id="1468937288">
              <w:marLeft w:val="0"/>
              <w:marRight w:val="0"/>
              <w:marTop w:val="0"/>
              <w:marBottom w:val="0"/>
              <w:divBdr>
                <w:top w:val="none" w:sz="0" w:space="0" w:color="auto"/>
                <w:left w:val="none" w:sz="0" w:space="0" w:color="auto"/>
                <w:bottom w:val="none" w:sz="0" w:space="0" w:color="auto"/>
                <w:right w:val="none" w:sz="0" w:space="0" w:color="auto"/>
              </w:divBdr>
            </w:div>
            <w:div w:id="1563951666">
              <w:marLeft w:val="0"/>
              <w:marRight w:val="0"/>
              <w:marTop w:val="0"/>
              <w:marBottom w:val="0"/>
              <w:divBdr>
                <w:top w:val="none" w:sz="0" w:space="0" w:color="auto"/>
                <w:left w:val="none" w:sz="0" w:space="0" w:color="auto"/>
                <w:bottom w:val="none" w:sz="0" w:space="0" w:color="auto"/>
                <w:right w:val="none" w:sz="0" w:space="0" w:color="auto"/>
              </w:divBdr>
            </w:div>
            <w:div w:id="1757508183">
              <w:marLeft w:val="0"/>
              <w:marRight w:val="0"/>
              <w:marTop w:val="0"/>
              <w:marBottom w:val="0"/>
              <w:divBdr>
                <w:top w:val="none" w:sz="0" w:space="0" w:color="auto"/>
                <w:left w:val="none" w:sz="0" w:space="0" w:color="auto"/>
                <w:bottom w:val="none" w:sz="0" w:space="0" w:color="auto"/>
                <w:right w:val="none" w:sz="0" w:space="0" w:color="auto"/>
              </w:divBdr>
            </w:div>
            <w:div w:id="17654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193">
      <w:bodyDiv w:val="1"/>
      <w:marLeft w:val="0"/>
      <w:marRight w:val="0"/>
      <w:marTop w:val="0"/>
      <w:marBottom w:val="0"/>
      <w:divBdr>
        <w:top w:val="none" w:sz="0" w:space="0" w:color="auto"/>
        <w:left w:val="none" w:sz="0" w:space="0" w:color="auto"/>
        <w:bottom w:val="none" w:sz="0" w:space="0" w:color="auto"/>
        <w:right w:val="none" w:sz="0" w:space="0" w:color="auto"/>
      </w:divBdr>
      <w:divsChild>
        <w:div w:id="585573992">
          <w:marLeft w:val="547"/>
          <w:marRight w:val="0"/>
          <w:marTop w:val="77"/>
          <w:marBottom w:val="0"/>
          <w:divBdr>
            <w:top w:val="none" w:sz="0" w:space="0" w:color="auto"/>
            <w:left w:val="none" w:sz="0" w:space="0" w:color="auto"/>
            <w:bottom w:val="none" w:sz="0" w:space="0" w:color="auto"/>
            <w:right w:val="none" w:sz="0" w:space="0" w:color="auto"/>
          </w:divBdr>
        </w:div>
        <w:div w:id="2046515578">
          <w:marLeft w:val="547"/>
          <w:marRight w:val="0"/>
          <w:marTop w:val="77"/>
          <w:marBottom w:val="0"/>
          <w:divBdr>
            <w:top w:val="none" w:sz="0" w:space="0" w:color="auto"/>
            <w:left w:val="none" w:sz="0" w:space="0" w:color="auto"/>
            <w:bottom w:val="none" w:sz="0" w:space="0" w:color="auto"/>
            <w:right w:val="none" w:sz="0" w:space="0" w:color="auto"/>
          </w:divBdr>
        </w:div>
        <w:div w:id="1144275837">
          <w:marLeft w:val="547"/>
          <w:marRight w:val="0"/>
          <w:marTop w:val="77"/>
          <w:marBottom w:val="0"/>
          <w:divBdr>
            <w:top w:val="none" w:sz="0" w:space="0" w:color="auto"/>
            <w:left w:val="none" w:sz="0" w:space="0" w:color="auto"/>
            <w:bottom w:val="none" w:sz="0" w:space="0" w:color="auto"/>
            <w:right w:val="none" w:sz="0" w:space="0" w:color="auto"/>
          </w:divBdr>
        </w:div>
        <w:div w:id="893852338">
          <w:marLeft w:val="547"/>
          <w:marRight w:val="0"/>
          <w:marTop w:val="77"/>
          <w:marBottom w:val="0"/>
          <w:divBdr>
            <w:top w:val="none" w:sz="0" w:space="0" w:color="auto"/>
            <w:left w:val="none" w:sz="0" w:space="0" w:color="auto"/>
            <w:bottom w:val="none" w:sz="0" w:space="0" w:color="auto"/>
            <w:right w:val="none" w:sz="0" w:space="0" w:color="auto"/>
          </w:divBdr>
        </w:div>
        <w:div w:id="928467446">
          <w:marLeft w:val="547"/>
          <w:marRight w:val="0"/>
          <w:marTop w:val="77"/>
          <w:marBottom w:val="0"/>
          <w:divBdr>
            <w:top w:val="none" w:sz="0" w:space="0" w:color="auto"/>
            <w:left w:val="none" w:sz="0" w:space="0" w:color="auto"/>
            <w:bottom w:val="none" w:sz="0" w:space="0" w:color="auto"/>
            <w:right w:val="none" w:sz="0" w:space="0" w:color="auto"/>
          </w:divBdr>
        </w:div>
      </w:divsChild>
    </w:div>
    <w:div w:id="37241585">
      <w:bodyDiv w:val="1"/>
      <w:marLeft w:val="0"/>
      <w:marRight w:val="0"/>
      <w:marTop w:val="0"/>
      <w:marBottom w:val="0"/>
      <w:divBdr>
        <w:top w:val="none" w:sz="0" w:space="0" w:color="auto"/>
        <w:left w:val="none" w:sz="0" w:space="0" w:color="auto"/>
        <w:bottom w:val="none" w:sz="0" w:space="0" w:color="auto"/>
        <w:right w:val="none" w:sz="0" w:space="0" w:color="auto"/>
      </w:divBdr>
      <w:divsChild>
        <w:div w:id="1646206281">
          <w:marLeft w:val="0"/>
          <w:marRight w:val="0"/>
          <w:marTop w:val="0"/>
          <w:marBottom w:val="0"/>
          <w:divBdr>
            <w:top w:val="none" w:sz="0" w:space="0" w:color="auto"/>
            <w:left w:val="none" w:sz="0" w:space="0" w:color="auto"/>
            <w:bottom w:val="none" w:sz="0" w:space="0" w:color="auto"/>
            <w:right w:val="none" w:sz="0" w:space="0" w:color="auto"/>
          </w:divBdr>
        </w:div>
      </w:divsChild>
    </w:div>
    <w:div w:id="59328647">
      <w:bodyDiv w:val="1"/>
      <w:marLeft w:val="0"/>
      <w:marRight w:val="0"/>
      <w:marTop w:val="0"/>
      <w:marBottom w:val="0"/>
      <w:divBdr>
        <w:top w:val="none" w:sz="0" w:space="0" w:color="auto"/>
        <w:left w:val="none" w:sz="0" w:space="0" w:color="auto"/>
        <w:bottom w:val="none" w:sz="0" w:space="0" w:color="auto"/>
        <w:right w:val="none" w:sz="0" w:space="0" w:color="auto"/>
      </w:divBdr>
    </w:div>
    <w:div w:id="85078677">
      <w:bodyDiv w:val="1"/>
      <w:marLeft w:val="0"/>
      <w:marRight w:val="0"/>
      <w:marTop w:val="0"/>
      <w:marBottom w:val="0"/>
      <w:divBdr>
        <w:top w:val="none" w:sz="0" w:space="0" w:color="auto"/>
        <w:left w:val="none" w:sz="0" w:space="0" w:color="auto"/>
        <w:bottom w:val="none" w:sz="0" w:space="0" w:color="auto"/>
        <w:right w:val="none" w:sz="0" w:space="0" w:color="auto"/>
      </w:divBdr>
      <w:divsChild>
        <w:div w:id="517089346">
          <w:marLeft w:val="0"/>
          <w:marRight w:val="0"/>
          <w:marTop w:val="0"/>
          <w:marBottom w:val="0"/>
          <w:divBdr>
            <w:top w:val="none" w:sz="0" w:space="0" w:color="auto"/>
            <w:left w:val="none" w:sz="0" w:space="0" w:color="auto"/>
            <w:bottom w:val="none" w:sz="0" w:space="0" w:color="auto"/>
            <w:right w:val="none" w:sz="0" w:space="0" w:color="auto"/>
          </w:divBdr>
        </w:div>
      </w:divsChild>
    </w:div>
    <w:div w:id="86385454">
      <w:bodyDiv w:val="1"/>
      <w:marLeft w:val="0"/>
      <w:marRight w:val="0"/>
      <w:marTop w:val="0"/>
      <w:marBottom w:val="0"/>
      <w:divBdr>
        <w:top w:val="none" w:sz="0" w:space="0" w:color="auto"/>
        <w:left w:val="none" w:sz="0" w:space="0" w:color="auto"/>
        <w:bottom w:val="none" w:sz="0" w:space="0" w:color="auto"/>
        <w:right w:val="none" w:sz="0" w:space="0" w:color="auto"/>
      </w:divBdr>
    </w:div>
    <w:div w:id="88894443">
      <w:bodyDiv w:val="1"/>
      <w:marLeft w:val="0"/>
      <w:marRight w:val="0"/>
      <w:marTop w:val="0"/>
      <w:marBottom w:val="0"/>
      <w:divBdr>
        <w:top w:val="none" w:sz="0" w:space="0" w:color="auto"/>
        <w:left w:val="none" w:sz="0" w:space="0" w:color="auto"/>
        <w:bottom w:val="none" w:sz="0" w:space="0" w:color="auto"/>
        <w:right w:val="none" w:sz="0" w:space="0" w:color="auto"/>
      </w:divBdr>
    </w:div>
    <w:div w:id="121920711">
      <w:bodyDiv w:val="1"/>
      <w:marLeft w:val="0"/>
      <w:marRight w:val="0"/>
      <w:marTop w:val="0"/>
      <w:marBottom w:val="0"/>
      <w:divBdr>
        <w:top w:val="none" w:sz="0" w:space="0" w:color="auto"/>
        <w:left w:val="none" w:sz="0" w:space="0" w:color="auto"/>
        <w:bottom w:val="none" w:sz="0" w:space="0" w:color="auto"/>
        <w:right w:val="none" w:sz="0" w:space="0" w:color="auto"/>
      </w:divBdr>
    </w:div>
    <w:div w:id="145244408">
      <w:bodyDiv w:val="1"/>
      <w:marLeft w:val="0"/>
      <w:marRight w:val="0"/>
      <w:marTop w:val="0"/>
      <w:marBottom w:val="0"/>
      <w:divBdr>
        <w:top w:val="none" w:sz="0" w:space="0" w:color="auto"/>
        <w:left w:val="none" w:sz="0" w:space="0" w:color="auto"/>
        <w:bottom w:val="none" w:sz="0" w:space="0" w:color="auto"/>
        <w:right w:val="none" w:sz="0" w:space="0" w:color="auto"/>
      </w:divBdr>
      <w:divsChild>
        <w:div w:id="15817541">
          <w:marLeft w:val="0"/>
          <w:marRight w:val="0"/>
          <w:marTop w:val="45"/>
          <w:marBottom w:val="300"/>
          <w:divBdr>
            <w:top w:val="none" w:sz="0" w:space="0" w:color="auto"/>
            <w:left w:val="none" w:sz="0" w:space="0" w:color="auto"/>
            <w:bottom w:val="none" w:sz="0" w:space="0" w:color="auto"/>
            <w:right w:val="none" w:sz="0" w:space="0" w:color="auto"/>
          </w:divBdr>
          <w:divsChild>
            <w:div w:id="1677734045">
              <w:marLeft w:val="0"/>
              <w:marRight w:val="0"/>
              <w:marTop w:val="0"/>
              <w:marBottom w:val="0"/>
              <w:divBdr>
                <w:top w:val="none" w:sz="0" w:space="0" w:color="auto"/>
                <w:left w:val="none" w:sz="0" w:space="0" w:color="auto"/>
                <w:bottom w:val="none" w:sz="0" w:space="0" w:color="auto"/>
                <w:right w:val="none" w:sz="0" w:space="0" w:color="auto"/>
              </w:divBdr>
              <w:divsChild>
                <w:div w:id="727846345">
                  <w:marLeft w:val="0"/>
                  <w:marRight w:val="0"/>
                  <w:marTop w:val="0"/>
                  <w:marBottom w:val="0"/>
                  <w:divBdr>
                    <w:top w:val="none" w:sz="0" w:space="0" w:color="auto"/>
                    <w:left w:val="none" w:sz="0" w:space="0" w:color="auto"/>
                    <w:bottom w:val="none" w:sz="0" w:space="0" w:color="auto"/>
                    <w:right w:val="none" w:sz="0" w:space="0" w:color="auto"/>
                  </w:divBdr>
                  <w:divsChild>
                    <w:div w:id="2359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6779">
      <w:bodyDiv w:val="1"/>
      <w:marLeft w:val="0"/>
      <w:marRight w:val="0"/>
      <w:marTop w:val="0"/>
      <w:marBottom w:val="0"/>
      <w:divBdr>
        <w:top w:val="none" w:sz="0" w:space="0" w:color="auto"/>
        <w:left w:val="none" w:sz="0" w:space="0" w:color="auto"/>
        <w:bottom w:val="none" w:sz="0" w:space="0" w:color="auto"/>
        <w:right w:val="none" w:sz="0" w:space="0" w:color="auto"/>
      </w:divBdr>
    </w:div>
    <w:div w:id="188496719">
      <w:bodyDiv w:val="1"/>
      <w:marLeft w:val="0"/>
      <w:marRight w:val="0"/>
      <w:marTop w:val="0"/>
      <w:marBottom w:val="0"/>
      <w:divBdr>
        <w:top w:val="none" w:sz="0" w:space="0" w:color="auto"/>
        <w:left w:val="none" w:sz="0" w:space="0" w:color="auto"/>
        <w:bottom w:val="none" w:sz="0" w:space="0" w:color="auto"/>
        <w:right w:val="none" w:sz="0" w:space="0" w:color="auto"/>
      </w:divBdr>
      <w:divsChild>
        <w:div w:id="1197498749">
          <w:marLeft w:val="0"/>
          <w:marRight w:val="0"/>
          <w:marTop w:val="0"/>
          <w:marBottom w:val="0"/>
          <w:divBdr>
            <w:top w:val="none" w:sz="0" w:space="0" w:color="auto"/>
            <w:left w:val="none" w:sz="0" w:space="0" w:color="auto"/>
            <w:bottom w:val="none" w:sz="0" w:space="0" w:color="auto"/>
            <w:right w:val="none" w:sz="0" w:space="0" w:color="auto"/>
          </w:divBdr>
        </w:div>
      </w:divsChild>
    </w:div>
    <w:div w:id="228687382">
      <w:bodyDiv w:val="1"/>
      <w:marLeft w:val="0"/>
      <w:marRight w:val="0"/>
      <w:marTop w:val="0"/>
      <w:marBottom w:val="0"/>
      <w:divBdr>
        <w:top w:val="none" w:sz="0" w:space="0" w:color="auto"/>
        <w:left w:val="none" w:sz="0" w:space="0" w:color="auto"/>
        <w:bottom w:val="none" w:sz="0" w:space="0" w:color="auto"/>
        <w:right w:val="none" w:sz="0" w:space="0" w:color="auto"/>
      </w:divBdr>
    </w:div>
    <w:div w:id="271712325">
      <w:bodyDiv w:val="1"/>
      <w:marLeft w:val="0"/>
      <w:marRight w:val="0"/>
      <w:marTop w:val="0"/>
      <w:marBottom w:val="0"/>
      <w:divBdr>
        <w:top w:val="none" w:sz="0" w:space="0" w:color="auto"/>
        <w:left w:val="none" w:sz="0" w:space="0" w:color="auto"/>
        <w:bottom w:val="none" w:sz="0" w:space="0" w:color="auto"/>
        <w:right w:val="none" w:sz="0" w:space="0" w:color="auto"/>
      </w:divBdr>
    </w:div>
    <w:div w:id="275521397">
      <w:bodyDiv w:val="1"/>
      <w:marLeft w:val="0"/>
      <w:marRight w:val="0"/>
      <w:marTop w:val="0"/>
      <w:marBottom w:val="0"/>
      <w:divBdr>
        <w:top w:val="none" w:sz="0" w:space="0" w:color="auto"/>
        <w:left w:val="none" w:sz="0" w:space="0" w:color="auto"/>
        <w:bottom w:val="none" w:sz="0" w:space="0" w:color="auto"/>
        <w:right w:val="none" w:sz="0" w:space="0" w:color="auto"/>
      </w:divBdr>
    </w:div>
    <w:div w:id="280496333">
      <w:bodyDiv w:val="1"/>
      <w:marLeft w:val="0"/>
      <w:marRight w:val="0"/>
      <w:marTop w:val="0"/>
      <w:marBottom w:val="0"/>
      <w:divBdr>
        <w:top w:val="none" w:sz="0" w:space="0" w:color="auto"/>
        <w:left w:val="none" w:sz="0" w:space="0" w:color="auto"/>
        <w:bottom w:val="none" w:sz="0" w:space="0" w:color="auto"/>
        <w:right w:val="none" w:sz="0" w:space="0" w:color="auto"/>
      </w:divBdr>
      <w:divsChild>
        <w:div w:id="1835221904">
          <w:marLeft w:val="0"/>
          <w:marRight w:val="0"/>
          <w:marTop w:val="0"/>
          <w:marBottom w:val="0"/>
          <w:divBdr>
            <w:top w:val="none" w:sz="0" w:space="0" w:color="auto"/>
            <w:left w:val="none" w:sz="0" w:space="0" w:color="auto"/>
            <w:bottom w:val="none" w:sz="0" w:space="0" w:color="auto"/>
            <w:right w:val="none" w:sz="0" w:space="0" w:color="auto"/>
          </w:divBdr>
        </w:div>
      </w:divsChild>
    </w:div>
    <w:div w:id="282883921">
      <w:bodyDiv w:val="1"/>
      <w:marLeft w:val="0"/>
      <w:marRight w:val="0"/>
      <w:marTop w:val="0"/>
      <w:marBottom w:val="0"/>
      <w:divBdr>
        <w:top w:val="none" w:sz="0" w:space="0" w:color="auto"/>
        <w:left w:val="none" w:sz="0" w:space="0" w:color="auto"/>
        <w:bottom w:val="none" w:sz="0" w:space="0" w:color="auto"/>
        <w:right w:val="none" w:sz="0" w:space="0" w:color="auto"/>
      </w:divBdr>
    </w:div>
    <w:div w:id="292516004">
      <w:bodyDiv w:val="1"/>
      <w:marLeft w:val="0"/>
      <w:marRight w:val="0"/>
      <w:marTop w:val="0"/>
      <w:marBottom w:val="0"/>
      <w:divBdr>
        <w:top w:val="none" w:sz="0" w:space="0" w:color="auto"/>
        <w:left w:val="none" w:sz="0" w:space="0" w:color="auto"/>
        <w:bottom w:val="none" w:sz="0" w:space="0" w:color="auto"/>
        <w:right w:val="none" w:sz="0" w:space="0" w:color="auto"/>
      </w:divBdr>
      <w:divsChild>
        <w:div w:id="350495243">
          <w:marLeft w:val="0"/>
          <w:marRight w:val="0"/>
          <w:marTop w:val="0"/>
          <w:marBottom w:val="0"/>
          <w:divBdr>
            <w:top w:val="none" w:sz="0" w:space="0" w:color="auto"/>
            <w:left w:val="none" w:sz="0" w:space="0" w:color="auto"/>
            <w:bottom w:val="none" w:sz="0" w:space="0" w:color="auto"/>
            <w:right w:val="none" w:sz="0" w:space="0" w:color="auto"/>
          </w:divBdr>
        </w:div>
      </w:divsChild>
    </w:div>
    <w:div w:id="318924347">
      <w:marLeft w:val="0"/>
      <w:marRight w:val="150"/>
      <w:marTop w:val="0"/>
      <w:marBottom w:val="0"/>
      <w:divBdr>
        <w:top w:val="none" w:sz="0" w:space="0" w:color="auto"/>
        <w:left w:val="none" w:sz="0" w:space="0" w:color="auto"/>
        <w:bottom w:val="none" w:sz="0" w:space="0" w:color="auto"/>
        <w:right w:val="none" w:sz="0" w:space="0" w:color="auto"/>
      </w:divBdr>
      <w:divsChild>
        <w:div w:id="423460563">
          <w:marLeft w:val="75"/>
          <w:marRight w:val="75"/>
          <w:marTop w:val="0"/>
          <w:marBottom w:val="0"/>
          <w:divBdr>
            <w:top w:val="none" w:sz="0" w:space="0" w:color="auto"/>
            <w:left w:val="none" w:sz="0" w:space="0" w:color="auto"/>
            <w:bottom w:val="none" w:sz="0" w:space="0" w:color="auto"/>
            <w:right w:val="none" w:sz="0" w:space="0" w:color="auto"/>
          </w:divBdr>
        </w:div>
      </w:divsChild>
    </w:div>
    <w:div w:id="333192798">
      <w:bodyDiv w:val="1"/>
      <w:marLeft w:val="0"/>
      <w:marRight w:val="0"/>
      <w:marTop w:val="0"/>
      <w:marBottom w:val="0"/>
      <w:divBdr>
        <w:top w:val="none" w:sz="0" w:space="0" w:color="auto"/>
        <w:left w:val="none" w:sz="0" w:space="0" w:color="auto"/>
        <w:bottom w:val="none" w:sz="0" w:space="0" w:color="auto"/>
        <w:right w:val="none" w:sz="0" w:space="0" w:color="auto"/>
      </w:divBdr>
    </w:div>
    <w:div w:id="401829748">
      <w:bodyDiv w:val="1"/>
      <w:marLeft w:val="0"/>
      <w:marRight w:val="0"/>
      <w:marTop w:val="0"/>
      <w:marBottom w:val="0"/>
      <w:divBdr>
        <w:top w:val="none" w:sz="0" w:space="0" w:color="auto"/>
        <w:left w:val="none" w:sz="0" w:space="0" w:color="auto"/>
        <w:bottom w:val="none" w:sz="0" w:space="0" w:color="auto"/>
        <w:right w:val="none" w:sz="0" w:space="0" w:color="auto"/>
      </w:divBdr>
    </w:div>
    <w:div w:id="414476982">
      <w:bodyDiv w:val="1"/>
      <w:marLeft w:val="0"/>
      <w:marRight w:val="0"/>
      <w:marTop w:val="0"/>
      <w:marBottom w:val="0"/>
      <w:divBdr>
        <w:top w:val="none" w:sz="0" w:space="0" w:color="auto"/>
        <w:left w:val="none" w:sz="0" w:space="0" w:color="auto"/>
        <w:bottom w:val="none" w:sz="0" w:space="0" w:color="auto"/>
        <w:right w:val="none" w:sz="0" w:space="0" w:color="auto"/>
      </w:divBdr>
      <w:divsChild>
        <w:div w:id="114754888">
          <w:marLeft w:val="0"/>
          <w:marRight w:val="0"/>
          <w:marTop w:val="0"/>
          <w:marBottom w:val="0"/>
          <w:divBdr>
            <w:top w:val="none" w:sz="0" w:space="0" w:color="auto"/>
            <w:left w:val="none" w:sz="0" w:space="0" w:color="auto"/>
            <w:bottom w:val="none" w:sz="0" w:space="0" w:color="auto"/>
            <w:right w:val="none" w:sz="0" w:space="0" w:color="auto"/>
          </w:divBdr>
        </w:div>
      </w:divsChild>
    </w:div>
    <w:div w:id="456797982">
      <w:bodyDiv w:val="1"/>
      <w:marLeft w:val="0"/>
      <w:marRight w:val="0"/>
      <w:marTop w:val="0"/>
      <w:marBottom w:val="0"/>
      <w:divBdr>
        <w:top w:val="none" w:sz="0" w:space="0" w:color="auto"/>
        <w:left w:val="none" w:sz="0" w:space="0" w:color="auto"/>
        <w:bottom w:val="none" w:sz="0" w:space="0" w:color="auto"/>
        <w:right w:val="none" w:sz="0" w:space="0" w:color="auto"/>
      </w:divBdr>
    </w:div>
    <w:div w:id="491600521">
      <w:bodyDiv w:val="1"/>
      <w:marLeft w:val="0"/>
      <w:marRight w:val="0"/>
      <w:marTop w:val="0"/>
      <w:marBottom w:val="0"/>
      <w:divBdr>
        <w:top w:val="none" w:sz="0" w:space="0" w:color="auto"/>
        <w:left w:val="none" w:sz="0" w:space="0" w:color="auto"/>
        <w:bottom w:val="none" w:sz="0" w:space="0" w:color="auto"/>
        <w:right w:val="none" w:sz="0" w:space="0" w:color="auto"/>
      </w:divBdr>
    </w:div>
    <w:div w:id="500045252">
      <w:bodyDiv w:val="1"/>
      <w:marLeft w:val="0"/>
      <w:marRight w:val="0"/>
      <w:marTop w:val="0"/>
      <w:marBottom w:val="0"/>
      <w:divBdr>
        <w:top w:val="none" w:sz="0" w:space="0" w:color="auto"/>
        <w:left w:val="none" w:sz="0" w:space="0" w:color="auto"/>
        <w:bottom w:val="none" w:sz="0" w:space="0" w:color="auto"/>
        <w:right w:val="none" w:sz="0" w:space="0" w:color="auto"/>
      </w:divBdr>
      <w:divsChild>
        <w:div w:id="1628245214">
          <w:marLeft w:val="547"/>
          <w:marRight w:val="0"/>
          <w:marTop w:val="77"/>
          <w:marBottom w:val="0"/>
          <w:divBdr>
            <w:top w:val="none" w:sz="0" w:space="0" w:color="auto"/>
            <w:left w:val="none" w:sz="0" w:space="0" w:color="auto"/>
            <w:bottom w:val="none" w:sz="0" w:space="0" w:color="auto"/>
            <w:right w:val="none" w:sz="0" w:space="0" w:color="auto"/>
          </w:divBdr>
        </w:div>
      </w:divsChild>
    </w:div>
    <w:div w:id="532153749">
      <w:bodyDiv w:val="1"/>
      <w:marLeft w:val="0"/>
      <w:marRight w:val="0"/>
      <w:marTop w:val="0"/>
      <w:marBottom w:val="0"/>
      <w:divBdr>
        <w:top w:val="none" w:sz="0" w:space="0" w:color="auto"/>
        <w:left w:val="none" w:sz="0" w:space="0" w:color="auto"/>
        <w:bottom w:val="none" w:sz="0" w:space="0" w:color="auto"/>
        <w:right w:val="none" w:sz="0" w:space="0" w:color="auto"/>
      </w:divBdr>
    </w:div>
    <w:div w:id="552959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7997">
          <w:marLeft w:val="0"/>
          <w:marRight w:val="0"/>
          <w:marTop w:val="0"/>
          <w:marBottom w:val="0"/>
          <w:divBdr>
            <w:top w:val="none" w:sz="0" w:space="0" w:color="auto"/>
            <w:left w:val="none" w:sz="0" w:space="0" w:color="auto"/>
            <w:bottom w:val="none" w:sz="0" w:space="0" w:color="auto"/>
            <w:right w:val="none" w:sz="0" w:space="0" w:color="auto"/>
          </w:divBdr>
          <w:divsChild>
            <w:div w:id="67001433">
              <w:marLeft w:val="0"/>
              <w:marRight w:val="0"/>
              <w:marTop w:val="0"/>
              <w:marBottom w:val="0"/>
              <w:divBdr>
                <w:top w:val="none" w:sz="0" w:space="0" w:color="auto"/>
                <w:left w:val="none" w:sz="0" w:space="0" w:color="auto"/>
                <w:bottom w:val="none" w:sz="0" w:space="0" w:color="auto"/>
                <w:right w:val="none" w:sz="0" w:space="0" w:color="auto"/>
              </w:divBdr>
            </w:div>
            <w:div w:id="108009809">
              <w:marLeft w:val="0"/>
              <w:marRight w:val="0"/>
              <w:marTop w:val="0"/>
              <w:marBottom w:val="0"/>
              <w:divBdr>
                <w:top w:val="none" w:sz="0" w:space="0" w:color="auto"/>
                <w:left w:val="none" w:sz="0" w:space="0" w:color="auto"/>
                <w:bottom w:val="none" w:sz="0" w:space="0" w:color="auto"/>
                <w:right w:val="none" w:sz="0" w:space="0" w:color="auto"/>
              </w:divBdr>
            </w:div>
            <w:div w:id="851846433">
              <w:marLeft w:val="0"/>
              <w:marRight w:val="0"/>
              <w:marTop w:val="0"/>
              <w:marBottom w:val="0"/>
              <w:divBdr>
                <w:top w:val="none" w:sz="0" w:space="0" w:color="auto"/>
                <w:left w:val="none" w:sz="0" w:space="0" w:color="auto"/>
                <w:bottom w:val="none" w:sz="0" w:space="0" w:color="auto"/>
                <w:right w:val="none" w:sz="0" w:space="0" w:color="auto"/>
              </w:divBdr>
            </w:div>
            <w:div w:id="1439762371">
              <w:marLeft w:val="0"/>
              <w:marRight w:val="0"/>
              <w:marTop w:val="0"/>
              <w:marBottom w:val="0"/>
              <w:divBdr>
                <w:top w:val="none" w:sz="0" w:space="0" w:color="auto"/>
                <w:left w:val="none" w:sz="0" w:space="0" w:color="auto"/>
                <w:bottom w:val="none" w:sz="0" w:space="0" w:color="auto"/>
                <w:right w:val="none" w:sz="0" w:space="0" w:color="auto"/>
              </w:divBdr>
            </w:div>
            <w:div w:id="17041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956">
      <w:bodyDiv w:val="1"/>
      <w:marLeft w:val="0"/>
      <w:marRight w:val="0"/>
      <w:marTop w:val="0"/>
      <w:marBottom w:val="0"/>
      <w:divBdr>
        <w:top w:val="none" w:sz="0" w:space="0" w:color="auto"/>
        <w:left w:val="none" w:sz="0" w:space="0" w:color="auto"/>
        <w:bottom w:val="none" w:sz="0" w:space="0" w:color="auto"/>
        <w:right w:val="none" w:sz="0" w:space="0" w:color="auto"/>
      </w:divBdr>
    </w:div>
    <w:div w:id="623080371">
      <w:bodyDiv w:val="1"/>
      <w:marLeft w:val="0"/>
      <w:marRight w:val="0"/>
      <w:marTop w:val="0"/>
      <w:marBottom w:val="0"/>
      <w:divBdr>
        <w:top w:val="none" w:sz="0" w:space="0" w:color="auto"/>
        <w:left w:val="none" w:sz="0" w:space="0" w:color="auto"/>
        <w:bottom w:val="none" w:sz="0" w:space="0" w:color="auto"/>
        <w:right w:val="none" w:sz="0" w:space="0" w:color="auto"/>
      </w:divBdr>
    </w:div>
    <w:div w:id="636759112">
      <w:bodyDiv w:val="1"/>
      <w:marLeft w:val="0"/>
      <w:marRight w:val="0"/>
      <w:marTop w:val="0"/>
      <w:marBottom w:val="0"/>
      <w:divBdr>
        <w:top w:val="none" w:sz="0" w:space="0" w:color="auto"/>
        <w:left w:val="none" w:sz="0" w:space="0" w:color="auto"/>
        <w:bottom w:val="none" w:sz="0" w:space="0" w:color="auto"/>
        <w:right w:val="none" w:sz="0" w:space="0" w:color="auto"/>
      </w:divBdr>
    </w:div>
    <w:div w:id="638077379">
      <w:bodyDiv w:val="1"/>
      <w:marLeft w:val="0"/>
      <w:marRight w:val="0"/>
      <w:marTop w:val="0"/>
      <w:marBottom w:val="0"/>
      <w:divBdr>
        <w:top w:val="none" w:sz="0" w:space="0" w:color="auto"/>
        <w:left w:val="none" w:sz="0" w:space="0" w:color="auto"/>
        <w:bottom w:val="none" w:sz="0" w:space="0" w:color="auto"/>
        <w:right w:val="none" w:sz="0" w:space="0" w:color="auto"/>
      </w:divBdr>
    </w:div>
    <w:div w:id="638147214">
      <w:bodyDiv w:val="1"/>
      <w:marLeft w:val="0"/>
      <w:marRight w:val="0"/>
      <w:marTop w:val="0"/>
      <w:marBottom w:val="0"/>
      <w:divBdr>
        <w:top w:val="none" w:sz="0" w:space="0" w:color="auto"/>
        <w:left w:val="none" w:sz="0" w:space="0" w:color="auto"/>
        <w:bottom w:val="none" w:sz="0" w:space="0" w:color="auto"/>
        <w:right w:val="none" w:sz="0" w:space="0" w:color="auto"/>
      </w:divBdr>
    </w:div>
    <w:div w:id="649529183">
      <w:bodyDiv w:val="1"/>
      <w:marLeft w:val="0"/>
      <w:marRight w:val="0"/>
      <w:marTop w:val="0"/>
      <w:marBottom w:val="0"/>
      <w:divBdr>
        <w:top w:val="none" w:sz="0" w:space="0" w:color="auto"/>
        <w:left w:val="none" w:sz="0" w:space="0" w:color="auto"/>
        <w:bottom w:val="none" w:sz="0" w:space="0" w:color="auto"/>
        <w:right w:val="none" w:sz="0" w:space="0" w:color="auto"/>
      </w:divBdr>
      <w:divsChild>
        <w:div w:id="1759329689">
          <w:marLeft w:val="0"/>
          <w:marRight w:val="0"/>
          <w:marTop w:val="0"/>
          <w:marBottom w:val="0"/>
          <w:divBdr>
            <w:top w:val="none" w:sz="0" w:space="0" w:color="auto"/>
            <w:left w:val="none" w:sz="0" w:space="0" w:color="auto"/>
            <w:bottom w:val="none" w:sz="0" w:space="0" w:color="auto"/>
            <w:right w:val="none" w:sz="0" w:space="0" w:color="auto"/>
          </w:divBdr>
        </w:div>
      </w:divsChild>
    </w:div>
    <w:div w:id="664670206">
      <w:bodyDiv w:val="1"/>
      <w:marLeft w:val="0"/>
      <w:marRight w:val="0"/>
      <w:marTop w:val="0"/>
      <w:marBottom w:val="0"/>
      <w:divBdr>
        <w:top w:val="none" w:sz="0" w:space="0" w:color="auto"/>
        <w:left w:val="none" w:sz="0" w:space="0" w:color="auto"/>
        <w:bottom w:val="none" w:sz="0" w:space="0" w:color="auto"/>
        <w:right w:val="none" w:sz="0" w:space="0" w:color="auto"/>
      </w:divBdr>
    </w:div>
    <w:div w:id="673066726">
      <w:bodyDiv w:val="1"/>
      <w:marLeft w:val="0"/>
      <w:marRight w:val="0"/>
      <w:marTop w:val="0"/>
      <w:marBottom w:val="0"/>
      <w:divBdr>
        <w:top w:val="none" w:sz="0" w:space="0" w:color="auto"/>
        <w:left w:val="none" w:sz="0" w:space="0" w:color="auto"/>
        <w:bottom w:val="none" w:sz="0" w:space="0" w:color="auto"/>
        <w:right w:val="none" w:sz="0" w:space="0" w:color="auto"/>
      </w:divBdr>
      <w:divsChild>
        <w:div w:id="698238275">
          <w:marLeft w:val="0"/>
          <w:marRight w:val="0"/>
          <w:marTop w:val="0"/>
          <w:marBottom w:val="0"/>
          <w:divBdr>
            <w:top w:val="none" w:sz="0" w:space="0" w:color="auto"/>
            <w:left w:val="none" w:sz="0" w:space="0" w:color="auto"/>
            <w:bottom w:val="none" w:sz="0" w:space="0" w:color="auto"/>
            <w:right w:val="none" w:sz="0" w:space="0" w:color="auto"/>
          </w:divBdr>
        </w:div>
      </w:divsChild>
    </w:div>
    <w:div w:id="699622862">
      <w:bodyDiv w:val="1"/>
      <w:marLeft w:val="0"/>
      <w:marRight w:val="0"/>
      <w:marTop w:val="0"/>
      <w:marBottom w:val="0"/>
      <w:divBdr>
        <w:top w:val="none" w:sz="0" w:space="0" w:color="auto"/>
        <w:left w:val="none" w:sz="0" w:space="0" w:color="auto"/>
        <w:bottom w:val="none" w:sz="0" w:space="0" w:color="auto"/>
        <w:right w:val="none" w:sz="0" w:space="0" w:color="auto"/>
      </w:divBdr>
    </w:div>
    <w:div w:id="707461538">
      <w:bodyDiv w:val="1"/>
      <w:marLeft w:val="0"/>
      <w:marRight w:val="0"/>
      <w:marTop w:val="0"/>
      <w:marBottom w:val="0"/>
      <w:divBdr>
        <w:top w:val="none" w:sz="0" w:space="0" w:color="auto"/>
        <w:left w:val="none" w:sz="0" w:space="0" w:color="auto"/>
        <w:bottom w:val="none" w:sz="0" w:space="0" w:color="auto"/>
        <w:right w:val="none" w:sz="0" w:space="0" w:color="auto"/>
      </w:divBdr>
      <w:divsChild>
        <w:div w:id="137962236">
          <w:marLeft w:val="0"/>
          <w:marRight w:val="0"/>
          <w:marTop w:val="0"/>
          <w:marBottom w:val="0"/>
          <w:divBdr>
            <w:top w:val="none" w:sz="0" w:space="0" w:color="auto"/>
            <w:left w:val="none" w:sz="0" w:space="0" w:color="auto"/>
            <w:bottom w:val="none" w:sz="0" w:space="0" w:color="auto"/>
            <w:right w:val="none" w:sz="0" w:space="0" w:color="auto"/>
          </w:divBdr>
        </w:div>
      </w:divsChild>
    </w:div>
    <w:div w:id="724528677">
      <w:bodyDiv w:val="1"/>
      <w:marLeft w:val="0"/>
      <w:marRight w:val="0"/>
      <w:marTop w:val="0"/>
      <w:marBottom w:val="0"/>
      <w:divBdr>
        <w:top w:val="none" w:sz="0" w:space="0" w:color="auto"/>
        <w:left w:val="none" w:sz="0" w:space="0" w:color="auto"/>
        <w:bottom w:val="none" w:sz="0" w:space="0" w:color="auto"/>
        <w:right w:val="none" w:sz="0" w:space="0" w:color="auto"/>
      </w:divBdr>
    </w:div>
    <w:div w:id="747189169">
      <w:bodyDiv w:val="1"/>
      <w:marLeft w:val="0"/>
      <w:marRight w:val="0"/>
      <w:marTop w:val="0"/>
      <w:marBottom w:val="0"/>
      <w:divBdr>
        <w:top w:val="none" w:sz="0" w:space="0" w:color="auto"/>
        <w:left w:val="none" w:sz="0" w:space="0" w:color="auto"/>
        <w:bottom w:val="none" w:sz="0" w:space="0" w:color="auto"/>
        <w:right w:val="none" w:sz="0" w:space="0" w:color="auto"/>
      </w:divBdr>
    </w:div>
    <w:div w:id="749930300">
      <w:bodyDiv w:val="1"/>
      <w:marLeft w:val="0"/>
      <w:marRight w:val="0"/>
      <w:marTop w:val="0"/>
      <w:marBottom w:val="0"/>
      <w:divBdr>
        <w:top w:val="none" w:sz="0" w:space="0" w:color="auto"/>
        <w:left w:val="none" w:sz="0" w:space="0" w:color="auto"/>
        <w:bottom w:val="none" w:sz="0" w:space="0" w:color="auto"/>
        <w:right w:val="none" w:sz="0" w:space="0" w:color="auto"/>
      </w:divBdr>
    </w:div>
    <w:div w:id="763186144">
      <w:bodyDiv w:val="1"/>
      <w:marLeft w:val="0"/>
      <w:marRight w:val="0"/>
      <w:marTop w:val="0"/>
      <w:marBottom w:val="0"/>
      <w:divBdr>
        <w:top w:val="none" w:sz="0" w:space="0" w:color="auto"/>
        <w:left w:val="none" w:sz="0" w:space="0" w:color="auto"/>
        <w:bottom w:val="none" w:sz="0" w:space="0" w:color="auto"/>
        <w:right w:val="none" w:sz="0" w:space="0" w:color="auto"/>
      </w:divBdr>
      <w:divsChild>
        <w:div w:id="595401678">
          <w:marLeft w:val="0"/>
          <w:marRight w:val="0"/>
          <w:marTop w:val="0"/>
          <w:marBottom w:val="0"/>
          <w:divBdr>
            <w:top w:val="none" w:sz="0" w:space="0" w:color="auto"/>
            <w:left w:val="none" w:sz="0" w:space="0" w:color="auto"/>
            <w:bottom w:val="none" w:sz="0" w:space="0" w:color="auto"/>
            <w:right w:val="none" w:sz="0" w:space="0" w:color="auto"/>
          </w:divBdr>
          <w:divsChild>
            <w:div w:id="103426061">
              <w:marLeft w:val="0"/>
              <w:marRight w:val="0"/>
              <w:marTop w:val="0"/>
              <w:marBottom w:val="0"/>
              <w:divBdr>
                <w:top w:val="none" w:sz="0" w:space="0" w:color="auto"/>
                <w:left w:val="none" w:sz="0" w:space="0" w:color="auto"/>
                <w:bottom w:val="none" w:sz="0" w:space="0" w:color="auto"/>
                <w:right w:val="none" w:sz="0" w:space="0" w:color="auto"/>
              </w:divBdr>
            </w:div>
            <w:div w:id="213811194">
              <w:marLeft w:val="0"/>
              <w:marRight w:val="0"/>
              <w:marTop w:val="0"/>
              <w:marBottom w:val="0"/>
              <w:divBdr>
                <w:top w:val="none" w:sz="0" w:space="0" w:color="auto"/>
                <w:left w:val="none" w:sz="0" w:space="0" w:color="auto"/>
                <w:bottom w:val="none" w:sz="0" w:space="0" w:color="auto"/>
                <w:right w:val="none" w:sz="0" w:space="0" w:color="auto"/>
              </w:divBdr>
            </w:div>
            <w:div w:id="254362719">
              <w:marLeft w:val="0"/>
              <w:marRight w:val="0"/>
              <w:marTop w:val="0"/>
              <w:marBottom w:val="0"/>
              <w:divBdr>
                <w:top w:val="none" w:sz="0" w:space="0" w:color="auto"/>
                <w:left w:val="none" w:sz="0" w:space="0" w:color="auto"/>
                <w:bottom w:val="none" w:sz="0" w:space="0" w:color="auto"/>
                <w:right w:val="none" w:sz="0" w:space="0" w:color="auto"/>
              </w:divBdr>
            </w:div>
            <w:div w:id="584412318">
              <w:marLeft w:val="0"/>
              <w:marRight w:val="0"/>
              <w:marTop w:val="0"/>
              <w:marBottom w:val="0"/>
              <w:divBdr>
                <w:top w:val="none" w:sz="0" w:space="0" w:color="auto"/>
                <w:left w:val="none" w:sz="0" w:space="0" w:color="auto"/>
                <w:bottom w:val="none" w:sz="0" w:space="0" w:color="auto"/>
                <w:right w:val="none" w:sz="0" w:space="0" w:color="auto"/>
              </w:divBdr>
            </w:div>
            <w:div w:id="787045629">
              <w:marLeft w:val="0"/>
              <w:marRight w:val="0"/>
              <w:marTop w:val="0"/>
              <w:marBottom w:val="0"/>
              <w:divBdr>
                <w:top w:val="none" w:sz="0" w:space="0" w:color="auto"/>
                <w:left w:val="none" w:sz="0" w:space="0" w:color="auto"/>
                <w:bottom w:val="none" w:sz="0" w:space="0" w:color="auto"/>
                <w:right w:val="none" w:sz="0" w:space="0" w:color="auto"/>
              </w:divBdr>
            </w:div>
            <w:div w:id="895746339">
              <w:marLeft w:val="0"/>
              <w:marRight w:val="0"/>
              <w:marTop w:val="0"/>
              <w:marBottom w:val="0"/>
              <w:divBdr>
                <w:top w:val="none" w:sz="0" w:space="0" w:color="auto"/>
                <w:left w:val="none" w:sz="0" w:space="0" w:color="auto"/>
                <w:bottom w:val="none" w:sz="0" w:space="0" w:color="auto"/>
                <w:right w:val="none" w:sz="0" w:space="0" w:color="auto"/>
              </w:divBdr>
            </w:div>
            <w:div w:id="1062021673">
              <w:marLeft w:val="0"/>
              <w:marRight w:val="0"/>
              <w:marTop w:val="0"/>
              <w:marBottom w:val="0"/>
              <w:divBdr>
                <w:top w:val="none" w:sz="0" w:space="0" w:color="auto"/>
                <w:left w:val="none" w:sz="0" w:space="0" w:color="auto"/>
                <w:bottom w:val="none" w:sz="0" w:space="0" w:color="auto"/>
                <w:right w:val="none" w:sz="0" w:space="0" w:color="auto"/>
              </w:divBdr>
            </w:div>
            <w:div w:id="1106271843">
              <w:marLeft w:val="0"/>
              <w:marRight w:val="0"/>
              <w:marTop w:val="0"/>
              <w:marBottom w:val="0"/>
              <w:divBdr>
                <w:top w:val="none" w:sz="0" w:space="0" w:color="auto"/>
                <w:left w:val="none" w:sz="0" w:space="0" w:color="auto"/>
                <w:bottom w:val="none" w:sz="0" w:space="0" w:color="auto"/>
                <w:right w:val="none" w:sz="0" w:space="0" w:color="auto"/>
              </w:divBdr>
            </w:div>
            <w:div w:id="1121221959">
              <w:marLeft w:val="0"/>
              <w:marRight w:val="0"/>
              <w:marTop w:val="0"/>
              <w:marBottom w:val="0"/>
              <w:divBdr>
                <w:top w:val="none" w:sz="0" w:space="0" w:color="auto"/>
                <w:left w:val="none" w:sz="0" w:space="0" w:color="auto"/>
                <w:bottom w:val="none" w:sz="0" w:space="0" w:color="auto"/>
                <w:right w:val="none" w:sz="0" w:space="0" w:color="auto"/>
              </w:divBdr>
            </w:div>
            <w:div w:id="1190335838">
              <w:marLeft w:val="0"/>
              <w:marRight w:val="0"/>
              <w:marTop w:val="0"/>
              <w:marBottom w:val="0"/>
              <w:divBdr>
                <w:top w:val="none" w:sz="0" w:space="0" w:color="auto"/>
                <w:left w:val="none" w:sz="0" w:space="0" w:color="auto"/>
                <w:bottom w:val="none" w:sz="0" w:space="0" w:color="auto"/>
                <w:right w:val="none" w:sz="0" w:space="0" w:color="auto"/>
              </w:divBdr>
            </w:div>
            <w:div w:id="1217744030">
              <w:marLeft w:val="0"/>
              <w:marRight w:val="0"/>
              <w:marTop w:val="0"/>
              <w:marBottom w:val="0"/>
              <w:divBdr>
                <w:top w:val="none" w:sz="0" w:space="0" w:color="auto"/>
                <w:left w:val="none" w:sz="0" w:space="0" w:color="auto"/>
                <w:bottom w:val="none" w:sz="0" w:space="0" w:color="auto"/>
                <w:right w:val="none" w:sz="0" w:space="0" w:color="auto"/>
              </w:divBdr>
            </w:div>
            <w:div w:id="1292900093">
              <w:marLeft w:val="0"/>
              <w:marRight w:val="0"/>
              <w:marTop w:val="0"/>
              <w:marBottom w:val="0"/>
              <w:divBdr>
                <w:top w:val="none" w:sz="0" w:space="0" w:color="auto"/>
                <w:left w:val="none" w:sz="0" w:space="0" w:color="auto"/>
                <w:bottom w:val="none" w:sz="0" w:space="0" w:color="auto"/>
                <w:right w:val="none" w:sz="0" w:space="0" w:color="auto"/>
              </w:divBdr>
            </w:div>
            <w:div w:id="1303925816">
              <w:marLeft w:val="0"/>
              <w:marRight w:val="0"/>
              <w:marTop w:val="0"/>
              <w:marBottom w:val="0"/>
              <w:divBdr>
                <w:top w:val="none" w:sz="0" w:space="0" w:color="auto"/>
                <w:left w:val="none" w:sz="0" w:space="0" w:color="auto"/>
                <w:bottom w:val="none" w:sz="0" w:space="0" w:color="auto"/>
                <w:right w:val="none" w:sz="0" w:space="0" w:color="auto"/>
              </w:divBdr>
            </w:div>
            <w:div w:id="1334263240">
              <w:marLeft w:val="0"/>
              <w:marRight w:val="0"/>
              <w:marTop w:val="0"/>
              <w:marBottom w:val="0"/>
              <w:divBdr>
                <w:top w:val="none" w:sz="0" w:space="0" w:color="auto"/>
                <w:left w:val="none" w:sz="0" w:space="0" w:color="auto"/>
                <w:bottom w:val="none" w:sz="0" w:space="0" w:color="auto"/>
                <w:right w:val="none" w:sz="0" w:space="0" w:color="auto"/>
              </w:divBdr>
            </w:div>
            <w:div w:id="1982996264">
              <w:marLeft w:val="0"/>
              <w:marRight w:val="0"/>
              <w:marTop w:val="0"/>
              <w:marBottom w:val="0"/>
              <w:divBdr>
                <w:top w:val="none" w:sz="0" w:space="0" w:color="auto"/>
                <w:left w:val="none" w:sz="0" w:space="0" w:color="auto"/>
                <w:bottom w:val="none" w:sz="0" w:space="0" w:color="auto"/>
                <w:right w:val="none" w:sz="0" w:space="0" w:color="auto"/>
              </w:divBdr>
            </w:div>
            <w:div w:id="1986398336">
              <w:marLeft w:val="0"/>
              <w:marRight w:val="0"/>
              <w:marTop w:val="0"/>
              <w:marBottom w:val="0"/>
              <w:divBdr>
                <w:top w:val="none" w:sz="0" w:space="0" w:color="auto"/>
                <w:left w:val="none" w:sz="0" w:space="0" w:color="auto"/>
                <w:bottom w:val="none" w:sz="0" w:space="0" w:color="auto"/>
                <w:right w:val="none" w:sz="0" w:space="0" w:color="auto"/>
              </w:divBdr>
            </w:div>
            <w:div w:id="2088646605">
              <w:marLeft w:val="0"/>
              <w:marRight w:val="0"/>
              <w:marTop w:val="0"/>
              <w:marBottom w:val="0"/>
              <w:divBdr>
                <w:top w:val="none" w:sz="0" w:space="0" w:color="auto"/>
                <w:left w:val="none" w:sz="0" w:space="0" w:color="auto"/>
                <w:bottom w:val="none" w:sz="0" w:space="0" w:color="auto"/>
                <w:right w:val="none" w:sz="0" w:space="0" w:color="auto"/>
              </w:divBdr>
            </w:div>
            <w:div w:id="2103796039">
              <w:marLeft w:val="0"/>
              <w:marRight w:val="0"/>
              <w:marTop w:val="0"/>
              <w:marBottom w:val="0"/>
              <w:divBdr>
                <w:top w:val="none" w:sz="0" w:space="0" w:color="auto"/>
                <w:left w:val="none" w:sz="0" w:space="0" w:color="auto"/>
                <w:bottom w:val="none" w:sz="0" w:space="0" w:color="auto"/>
                <w:right w:val="none" w:sz="0" w:space="0" w:color="auto"/>
              </w:divBdr>
            </w:div>
            <w:div w:id="21084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671">
      <w:bodyDiv w:val="1"/>
      <w:marLeft w:val="0"/>
      <w:marRight w:val="0"/>
      <w:marTop w:val="0"/>
      <w:marBottom w:val="0"/>
      <w:divBdr>
        <w:top w:val="none" w:sz="0" w:space="0" w:color="auto"/>
        <w:left w:val="none" w:sz="0" w:space="0" w:color="auto"/>
        <w:bottom w:val="none" w:sz="0" w:space="0" w:color="auto"/>
        <w:right w:val="none" w:sz="0" w:space="0" w:color="auto"/>
      </w:divBdr>
      <w:divsChild>
        <w:div w:id="881481325">
          <w:marLeft w:val="0"/>
          <w:marRight w:val="0"/>
          <w:marTop w:val="0"/>
          <w:marBottom w:val="0"/>
          <w:divBdr>
            <w:top w:val="none" w:sz="0" w:space="0" w:color="auto"/>
            <w:left w:val="none" w:sz="0" w:space="0" w:color="auto"/>
            <w:bottom w:val="none" w:sz="0" w:space="0" w:color="auto"/>
            <w:right w:val="none" w:sz="0" w:space="0" w:color="auto"/>
          </w:divBdr>
        </w:div>
      </w:divsChild>
    </w:div>
    <w:div w:id="783843168">
      <w:bodyDiv w:val="1"/>
      <w:marLeft w:val="0"/>
      <w:marRight w:val="0"/>
      <w:marTop w:val="0"/>
      <w:marBottom w:val="0"/>
      <w:divBdr>
        <w:top w:val="none" w:sz="0" w:space="0" w:color="auto"/>
        <w:left w:val="none" w:sz="0" w:space="0" w:color="auto"/>
        <w:bottom w:val="none" w:sz="0" w:space="0" w:color="auto"/>
        <w:right w:val="none" w:sz="0" w:space="0" w:color="auto"/>
      </w:divBdr>
    </w:div>
    <w:div w:id="795485077">
      <w:bodyDiv w:val="1"/>
      <w:marLeft w:val="0"/>
      <w:marRight w:val="0"/>
      <w:marTop w:val="0"/>
      <w:marBottom w:val="0"/>
      <w:divBdr>
        <w:top w:val="none" w:sz="0" w:space="0" w:color="auto"/>
        <w:left w:val="none" w:sz="0" w:space="0" w:color="auto"/>
        <w:bottom w:val="none" w:sz="0" w:space="0" w:color="auto"/>
        <w:right w:val="none" w:sz="0" w:space="0" w:color="auto"/>
      </w:divBdr>
    </w:div>
    <w:div w:id="795952538">
      <w:bodyDiv w:val="1"/>
      <w:marLeft w:val="0"/>
      <w:marRight w:val="0"/>
      <w:marTop w:val="0"/>
      <w:marBottom w:val="0"/>
      <w:divBdr>
        <w:top w:val="none" w:sz="0" w:space="0" w:color="auto"/>
        <w:left w:val="none" w:sz="0" w:space="0" w:color="auto"/>
        <w:bottom w:val="none" w:sz="0" w:space="0" w:color="auto"/>
        <w:right w:val="none" w:sz="0" w:space="0" w:color="auto"/>
      </w:divBdr>
      <w:divsChild>
        <w:div w:id="820384400">
          <w:marLeft w:val="0"/>
          <w:marRight w:val="0"/>
          <w:marTop w:val="0"/>
          <w:marBottom w:val="0"/>
          <w:divBdr>
            <w:top w:val="none" w:sz="0" w:space="0" w:color="auto"/>
            <w:left w:val="none" w:sz="0" w:space="0" w:color="auto"/>
            <w:bottom w:val="none" w:sz="0" w:space="0" w:color="auto"/>
            <w:right w:val="none" w:sz="0" w:space="0" w:color="auto"/>
          </w:divBdr>
        </w:div>
      </w:divsChild>
    </w:div>
    <w:div w:id="833447066">
      <w:marLeft w:val="0"/>
      <w:marRight w:val="150"/>
      <w:marTop w:val="0"/>
      <w:marBottom w:val="0"/>
      <w:divBdr>
        <w:top w:val="none" w:sz="0" w:space="0" w:color="auto"/>
        <w:left w:val="none" w:sz="0" w:space="0" w:color="auto"/>
        <w:bottom w:val="none" w:sz="0" w:space="0" w:color="auto"/>
        <w:right w:val="none" w:sz="0" w:space="0" w:color="auto"/>
      </w:divBdr>
      <w:divsChild>
        <w:div w:id="391854919">
          <w:marLeft w:val="75"/>
          <w:marRight w:val="75"/>
          <w:marTop w:val="0"/>
          <w:marBottom w:val="0"/>
          <w:divBdr>
            <w:top w:val="none" w:sz="0" w:space="0" w:color="auto"/>
            <w:left w:val="none" w:sz="0" w:space="0" w:color="auto"/>
            <w:bottom w:val="none" w:sz="0" w:space="0" w:color="auto"/>
            <w:right w:val="none" w:sz="0" w:space="0" w:color="auto"/>
          </w:divBdr>
        </w:div>
      </w:divsChild>
    </w:div>
    <w:div w:id="851989072">
      <w:bodyDiv w:val="1"/>
      <w:marLeft w:val="0"/>
      <w:marRight w:val="0"/>
      <w:marTop w:val="0"/>
      <w:marBottom w:val="0"/>
      <w:divBdr>
        <w:top w:val="none" w:sz="0" w:space="0" w:color="auto"/>
        <w:left w:val="none" w:sz="0" w:space="0" w:color="auto"/>
        <w:bottom w:val="none" w:sz="0" w:space="0" w:color="auto"/>
        <w:right w:val="none" w:sz="0" w:space="0" w:color="auto"/>
      </w:divBdr>
    </w:div>
    <w:div w:id="856507322">
      <w:bodyDiv w:val="1"/>
      <w:marLeft w:val="0"/>
      <w:marRight w:val="0"/>
      <w:marTop w:val="0"/>
      <w:marBottom w:val="0"/>
      <w:divBdr>
        <w:top w:val="none" w:sz="0" w:space="0" w:color="auto"/>
        <w:left w:val="none" w:sz="0" w:space="0" w:color="auto"/>
        <w:bottom w:val="none" w:sz="0" w:space="0" w:color="auto"/>
        <w:right w:val="none" w:sz="0" w:space="0" w:color="auto"/>
      </w:divBdr>
    </w:div>
    <w:div w:id="878738585">
      <w:bodyDiv w:val="1"/>
      <w:marLeft w:val="0"/>
      <w:marRight w:val="0"/>
      <w:marTop w:val="0"/>
      <w:marBottom w:val="0"/>
      <w:divBdr>
        <w:top w:val="none" w:sz="0" w:space="0" w:color="auto"/>
        <w:left w:val="none" w:sz="0" w:space="0" w:color="auto"/>
        <w:bottom w:val="none" w:sz="0" w:space="0" w:color="auto"/>
        <w:right w:val="none" w:sz="0" w:space="0" w:color="auto"/>
      </w:divBdr>
      <w:divsChild>
        <w:div w:id="1414469828">
          <w:marLeft w:val="0"/>
          <w:marRight w:val="0"/>
          <w:marTop w:val="0"/>
          <w:marBottom w:val="0"/>
          <w:divBdr>
            <w:top w:val="none" w:sz="0" w:space="0" w:color="auto"/>
            <w:left w:val="none" w:sz="0" w:space="0" w:color="auto"/>
            <w:bottom w:val="none" w:sz="0" w:space="0" w:color="auto"/>
            <w:right w:val="none" w:sz="0" w:space="0" w:color="auto"/>
          </w:divBdr>
          <w:divsChild>
            <w:div w:id="681708373">
              <w:marLeft w:val="0"/>
              <w:marRight w:val="0"/>
              <w:marTop w:val="0"/>
              <w:marBottom w:val="0"/>
              <w:divBdr>
                <w:top w:val="none" w:sz="0" w:space="0" w:color="auto"/>
                <w:left w:val="none" w:sz="0" w:space="0" w:color="auto"/>
                <w:bottom w:val="none" w:sz="0" w:space="0" w:color="auto"/>
                <w:right w:val="none" w:sz="0" w:space="0" w:color="auto"/>
              </w:divBdr>
              <w:divsChild>
                <w:div w:id="1350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8918">
      <w:bodyDiv w:val="1"/>
      <w:marLeft w:val="0"/>
      <w:marRight w:val="0"/>
      <w:marTop w:val="0"/>
      <w:marBottom w:val="0"/>
      <w:divBdr>
        <w:top w:val="none" w:sz="0" w:space="0" w:color="auto"/>
        <w:left w:val="none" w:sz="0" w:space="0" w:color="auto"/>
        <w:bottom w:val="none" w:sz="0" w:space="0" w:color="auto"/>
        <w:right w:val="none" w:sz="0" w:space="0" w:color="auto"/>
      </w:divBdr>
    </w:div>
    <w:div w:id="888372246">
      <w:bodyDiv w:val="1"/>
      <w:marLeft w:val="0"/>
      <w:marRight w:val="0"/>
      <w:marTop w:val="0"/>
      <w:marBottom w:val="0"/>
      <w:divBdr>
        <w:top w:val="none" w:sz="0" w:space="0" w:color="auto"/>
        <w:left w:val="none" w:sz="0" w:space="0" w:color="auto"/>
        <w:bottom w:val="none" w:sz="0" w:space="0" w:color="auto"/>
        <w:right w:val="none" w:sz="0" w:space="0" w:color="auto"/>
      </w:divBdr>
      <w:divsChild>
        <w:div w:id="1181555128">
          <w:marLeft w:val="0"/>
          <w:marRight w:val="0"/>
          <w:marTop w:val="45"/>
          <w:marBottom w:val="300"/>
          <w:divBdr>
            <w:top w:val="none" w:sz="0" w:space="0" w:color="auto"/>
            <w:left w:val="none" w:sz="0" w:space="0" w:color="auto"/>
            <w:bottom w:val="none" w:sz="0" w:space="0" w:color="auto"/>
            <w:right w:val="none" w:sz="0" w:space="0" w:color="auto"/>
          </w:divBdr>
          <w:divsChild>
            <w:div w:id="1718777909">
              <w:marLeft w:val="0"/>
              <w:marRight w:val="0"/>
              <w:marTop w:val="0"/>
              <w:marBottom w:val="0"/>
              <w:divBdr>
                <w:top w:val="none" w:sz="0" w:space="0" w:color="auto"/>
                <w:left w:val="none" w:sz="0" w:space="0" w:color="auto"/>
                <w:bottom w:val="none" w:sz="0" w:space="0" w:color="auto"/>
                <w:right w:val="none" w:sz="0" w:space="0" w:color="auto"/>
              </w:divBdr>
              <w:divsChild>
                <w:div w:id="1560554078">
                  <w:marLeft w:val="0"/>
                  <w:marRight w:val="0"/>
                  <w:marTop w:val="0"/>
                  <w:marBottom w:val="0"/>
                  <w:divBdr>
                    <w:top w:val="none" w:sz="0" w:space="0" w:color="auto"/>
                    <w:left w:val="none" w:sz="0" w:space="0" w:color="auto"/>
                    <w:bottom w:val="none" w:sz="0" w:space="0" w:color="auto"/>
                    <w:right w:val="none" w:sz="0" w:space="0" w:color="auto"/>
                  </w:divBdr>
                  <w:divsChild>
                    <w:div w:id="2719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85070">
      <w:bodyDiv w:val="1"/>
      <w:marLeft w:val="0"/>
      <w:marRight w:val="0"/>
      <w:marTop w:val="0"/>
      <w:marBottom w:val="0"/>
      <w:divBdr>
        <w:top w:val="none" w:sz="0" w:space="0" w:color="auto"/>
        <w:left w:val="none" w:sz="0" w:space="0" w:color="auto"/>
        <w:bottom w:val="none" w:sz="0" w:space="0" w:color="auto"/>
        <w:right w:val="none" w:sz="0" w:space="0" w:color="auto"/>
      </w:divBdr>
    </w:div>
    <w:div w:id="909654482">
      <w:bodyDiv w:val="1"/>
      <w:marLeft w:val="0"/>
      <w:marRight w:val="0"/>
      <w:marTop w:val="0"/>
      <w:marBottom w:val="0"/>
      <w:divBdr>
        <w:top w:val="none" w:sz="0" w:space="0" w:color="auto"/>
        <w:left w:val="none" w:sz="0" w:space="0" w:color="auto"/>
        <w:bottom w:val="none" w:sz="0" w:space="0" w:color="auto"/>
        <w:right w:val="none" w:sz="0" w:space="0" w:color="auto"/>
      </w:divBdr>
      <w:divsChild>
        <w:div w:id="754790304">
          <w:marLeft w:val="0"/>
          <w:marRight w:val="0"/>
          <w:marTop w:val="0"/>
          <w:marBottom w:val="0"/>
          <w:divBdr>
            <w:top w:val="none" w:sz="0" w:space="0" w:color="auto"/>
            <w:left w:val="none" w:sz="0" w:space="0" w:color="auto"/>
            <w:bottom w:val="none" w:sz="0" w:space="0" w:color="auto"/>
            <w:right w:val="none" w:sz="0" w:space="0" w:color="auto"/>
          </w:divBdr>
          <w:divsChild>
            <w:div w:id="53506929">
              <w:marLeft w:val="0"/>
              <w:marRight w:val="0"/>
              <w:marTop w:val="0"/>
              <w:marBottom w:val="0"/>
              <w:divBdr>
                <w:top w:val="none" w:sz="0" w:space="0" w:color="auto"/>
                <w:left w:val="none" w:sz="0" w:space="0" w:color="auto"/>
                <w:bottom w:val="none" w:sz="0" w:space="0" w:color="auto"/>
                <w:right w:val="none" w:sz="0" w:space="0" w:color="auto"/>
              </w:divBdr>
            </w:div>
            <w:div w:id="119153124">
              <w:marLeft w:val="0"/>
              <w:marRight w:val="0"/>
              <w:marTop w:val="0"/>
              <w:marBottom w:val="0"/>
              <w:divBdr>
                <w:top w:val="none" w:sz="0" w:space="0" w:color="auto"/>
                <w:left w:val="none" w:sz="0" w:space="0" w:color="auto"/>
                <w:bottom w:val="none" w:sz="0" w:space="0" w:color="auto"/>
                <w:right w:val="none" w:sz="0" w:space="0" w:color="auto"/>
              </w:divBdr>
            </w:div>
            <w:div w:id="382338920">
              <w:marLeft w:val="0"/>
              <w:marRight w:val="0"/>
              <w:marTop w:val="0"/>
              <w:marBottom w:val="0"/>
              <w:divBdr>
                <w:top w:val="none" w:sz="0" w:space="0" w:color="auto"/>
                <w:left w:val="none" w:sz="0" w:space="0" w:color="auto"/>
                <w:bottom w:val="none" w:sz="0" w:space="0" w:color="auto"/>
                <w:right w:val="none" w:sz="0" w:space="0" w:color="auto"/>
              </w:divBdr>
            </w:div>
            <w:div w:id="587546002">
              <w:marLeft w:val="0"/>
              <w:marRight w:val="0"/>
              <w:marTop w:val="0"/>
              <w:marBottom w:val="0"/>
              <w:divBdr>
                <w:top w:val="none" w:sz="0" w:space="0" w:color="auto"/>
                <w:left w:val="none" w:sz="0" w:space="0" w:color="auto"/>
                <w:bottom w:val="none" w:sz="0" w:space="0" w:color="auto"/>
                <w:right w:val="none" w:sz="0" w:space="0" w:color="auto"/>
              </w:divBdr>
            </w:div>
            <w:div w:id="887570258">
              <w:marLeft w:val="0"/>
              <w:marRight w:val="0"/>
              <w:marTop w:val="0"/>
              <w:marBottom w:val="0"/>
              <w:divBdr>
                <w:top w:val="none" w:sz="0" w:space="0" w:color="auto"/>
                <w:left w:val="none" w:sz="0" w:space="0" w:color="auto"/>
                <w:bottom w:val="none" w:sz="0" w:space="0" w:color="auto"/>
                <w:right w:val="none" w:sz="0" w:space="0" w:color="auto"/>
              </w:divBdr>
            </w:div>
            <w:div w:id="1055473646">
              <w:marLeft w:val="0"/>
              <w:marRight w:val="0"/>
              <w:marTop w:val="0"/>
              <w:marBottom w:val="0"/>
              <w:divBdr>
                <w:top w:val="none" w:sz="0" w:space="0" w:color="auto"/>
                <w:left w:val="none" w:sz="0" w:space="0" w:color="auto"/>
                <w:bottom w:val="none" w:sz="0" w:space="0" w:color="auto"/>
                <w:right w:val="none" w:sz="0" w:space="0" w:color="auto"/>
              </w:divBdr>
            </w:div>
            <w:div w:id="1074626507">
              <w:marLeft w:val="0"/>
              <w:marRight w:val="0"/>
              <w:marTop w:val="0"/>
              <w:marBottom w:val="0"/>
              <w:divBdr>
                <w:top w:val="none" w:sz="0" w:space="0" w:color="auto"/>
                <w:left w:val="none" w:sz="0" w:space="0" w:color="auto"/>
                <w:bottom w:val="none" w:sz="0" w:space="0" w:color="auto"/>
                <w:right w:val="none" w:sz="0" w:space="0" w:color="auto"/>
              </w:divBdr>
            </w:div>
            <w:div w:id="1134713026">
              <w:marLeft w:val="0"/>
              <w:marRight w:val="0"/>
              <w:marTop w:val="0"/>
              <w:marBottom w:val="0"/>
              <w:divBdr>
                <w:top w:val="none" w:sz="0" w:space="0" w:color="auto"/>
                <w:left w:val="none" w:sz="0" w:space="0" w:color="auto"/>
                <w:bottom w:val="none" w:sz="0" w:space="0" w:color="auto"/>
                <w:right w:val="none" w:sz="0" w:space="0" w:color="auto"/>
              </w:divBdr>
            </w:div>
            <w:div w:id="1321737867">
              <w:marLeft w:val="0"/>
              <w:marRight w:val="0"/>
              <w:marTop w:val="0"/>
              <w:marBottom w:val="0"/>
              <w:divBdr>
                <w:top w:val="none" w:sz="0" w:space="0" w:color="auto"/>
                <w:left w:val="none" w:sz="0" w:space="0" w:color="auto"/>
                <w:bottom w:val="none" w:sz="0" w:space="0" w:color="auto"/>
                <w:right w:val="none" w:sz="0" w:space="0" w:color="auto"/>
              </w:divBdr>
            </w:div>
            <w:div w:id="1423650284">
              <w:marLeft w:val="0"/>
              <w:marRight w:val="0"/>
              <w:marTop w:val="0"/>
              <w:marBottom w:val="0"/>
              <w:divBdr>
                <w:top w:val="none" w:sz="0" w:space="0" w:color="auto"/>
                <w:left w:val="none" w:sz="0" w:space="0" w:color="auto"/>
                <w:bottom w:val="none" w:sz="0" w:space="0" w:color="auto"/>
                <w:right w:val="none" w:sz="0" w:space="0" w:color="auto"/>
              </w:divBdr>
            </w:div>
            <w:div w:id="15973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2681">
      <w:bodyDiv w:val="1"/>
      <w:marLeft w:val="0"/>
      <w:marRight w:val="0"/>
      <w:marTop w:val="0"/>
      <w:marBottom w:val="0"/>
      <w:divBdr>
        <w:top w:val="none" w:sz="0" w:space="0" w:color="auto"/>
        <w:left w:val="none" w:sz="0" w:space="0" w:color="auto"/>
        <w:bottom w:val="none" w:sz="0" w:space="0" w:color="auto"/>
        <w:right w:val="none" w:sz="0" w:space="0" w:color="auto"/>
      </w:divBdr>
    </w:div>
    <w:div w:id="930243146">
      <w:bodyDiv w:val="1"/>
      <w:marLeft w:val="0"/>
      <w:marRight w:val="0"/>
      <w:marTop w:val="0"/>
      <w:marBottom w:val="0"/>
      <w:divBdr>
        <w:top w:val="none" w:sz="0" w:space="0" w:color="auto"/>
        <w:left w:val="none" w:sz="0" w:space="0" w:color="auto"/>
        <w:bottom w:val="none" w:sz="0" w:space="0" w:color="auto"/>
        <w:right w:val="none" w:sz="0" w:space="0" w:color="auto"/>
      </w:divBdr>
    </w:div>
    <w:div w:id="958686842">
      <w:bodyDiv w:val="1"/>
      <w:marLeft w:val="0"/>
      <w:marRight w:val="0"/>
      <w:marTop w:val="0"/>
      <w:marBottom w:val="0"/>
      <w:divBdr>
        <w:top w:val="none" w:sz="0" w:space="0" w:color="auto"/>
        <w:left w:val="none" w:sz="0" w:space="0" w:color="auto"/>
        <w:bottom w:val="none" w:sz="0" w:space="0" w:color="auto"/>
        <w:right w:val="none" w:sz="0" w:space="0" w:color="auto"/>
      </w:divBdr>
    </w:div>
    <w:div w:id="964123168">
      <w:bodyDiv w:val="1"/>
      <w:marLeft w:val="0"/>
      <w:marRight w:val="0"/>
      <w:marTop w:val="0"/>
      <w:marBottom w:val="0"/>
      <w:divBdr>
        <w:top w:val="none" w:sz="0" w:space="0" w:color="auto"/>
        <w:left w:val="none" w:sz="0" w:space="0" w:color="auto"/>
        <w:bottom w:val="none" w:sz="0" w:space="0" w:color="auto"/>
        <w:right w:val="none" w:sz="0" w:space="0" w:color="auto"/>
      </w:divBdr>
    </w:div>
    <w:div w:id="973368038">
      <w:marLeft w:val="0"/>
      <w:marRight w:val="150"/>
      <w:marTop w:val="0"/>
      <w:marBottom w:val="0"/>
      <w:divBdr>
        <w:top w:val="none" w:sz="0" w:space="0" w:color="auto"/>
        <w:left w:val="none" w:sz="0" w:space="0" w:color="auto"/>
        <w:bottom w:val="none" w:sz="0" w:space="0" w:color="auto"/>
        <w:right w:val="none" w:sz="0" w:space="0" w:color="auto"/>
      </w:divBdr>
      <w:divsChild>
        <w:div w:id="508374958">
          <w:marLeft w:val="75"/>
          <w:marRight w:val="75"/>
          <w:marTop w:val="0"/>
          <w:marBottom w:val="0"/>
          <w:divBdr>
            <w:top w:val="none" w:sz="0" w:space="0" w:color="auto"/>
            <w:left w:val="none" w:sz="0" w:space="0" w:color="auto"/>
            <w:bottom w:val="none" w:sz="0" w:space="0" w:color="auto"/>
            <w:right w:val="none" w:sz="0" w:space="0" w:color="auto"/>
          </w:divBdr>
        </w:div>
      </w:divsChild>
    </w:div>
    <w:div w:id="992874623">
      <w:bodyDiv w:val="1"/>
      <w:marLeft w:val="0"/>
      <w:marRight w:val="0"/>
      <w:marTop w:val="0"/>
      <w:marBottom w:val="0"/>
      <w:divBdr>
        <w:top w:val="none" w:sz="0" w:space="0" w:color="auto"/>
        <w:left w:val="none" w:sz="0" w:space="0" w:color="auto"/>
        <w:bottom w:val="none" w:sz="0" w:space="0" w:color="auto"/>
        <w:right w:val="none" w:sz="0" w:space="0" w:color="auto"/>
      </w:divBdr>
    </w:div>
    <w:div w:id="995495553">
      <w:bodyDiv w:val="1"/>
      <w:marLeft w:val="0"/>
      <w:marRight w:val="0"/>
      <w:marTop w:val="0"/>
      <w:marBottom w:val="0"/>
      <w:divBdr>
        <w:top w:val="none" w:sz="0" w:space="0" w:color="auto"/>
        <w:left w:val="none" w:sz="0" w:space="0" w:color="auto"/>
        <w:bottom w:val="none" w:sz="0" w:space="0" w:color="auto"/>
        <w:right w:val="none" w:sz="0" w:space="0" w:color="auto"/>
      </w:divBdr>
      <w:divsChild>
        <w:div w:id="465976215">
          <w:marLeft w:val="547"/>
          <w:marRight w:val="0"/>
          <w:marTop w:val="77"/>
          <w:marBottom w:val="0"/>
          <w:divBdr>
            <w:top w:val="none" w:sz="0" w:space="0" w:color="auto"/>
            <w:left w:val="none" w:sz="0" w:space="0" w:color="auto"/>
            <w:bottom w:val="none" w:sz="0" w:space="0" w:color="auto"/>
            <w:right w:val="none" w:sz="0" w:space="0" w:color="auto"/>
          </w:divBdr>
        </w:div>
      </w:divsChild>
    </w:div>
    <w:div w:id="1006329529">
      <w:marLeft w:val="0"/>
      <w:marRight w:val="150"/>
      <w:marTop w:val="0"/>
      <w:marBottom w:val="0"/>
      <w:divBdr>
        <w:top w:val="none" w:sz="0" w:space="0" w:color="auto"/>
        <w:left w:val="none" w:sz="0" w:space="0" w:color="auto"/>
        <w:bottom w:val="none" w:sz="0" w:space="0" w:color="auto"/>
        <w:right w:val="none" w:sz="0" w:space="0" w:color="auto"/>
      </w:divBdr>
      <w:divsChild>
        <w:div w:id="49228477">
          <w:marLeft w:val="75"/>
          <w:marRight w:val="75"/>
          <w:marTop w:val="0"/>
          <w:marBottom w:val="0"/>
          <w:divBdr>
            <w:top w:val="none" w:sz="0" w:space="0" w:color="auto"/>
            <w:left w:val="none" w:sz="0" w:space="0" w:color="auto"/>
            <w:bottom w:val="none" w:sz="0" w:space="0" w:color="auto"/>
            <w:right w:val="none" w:sz="0" w:space="0" w:color="auto"/>
          </w:divBdr>
        </w:div>
      </w:divsChild>
    </w:div>
    <w:div w:id="1162312817">
      <w:bodyDiv w:val="1"/>
      <w:marLeft w:val="0"/>
      <w:marRight w:val="0"/>
      <w:marTop w:val="0"/>
      <w:marBottom w:val="0"/>
      <w:divBdr>
        <w:top w:val="none" w:sz="0" w:space="0" w:color="auto"/>
        <w:left w:val="none" w:sz="0" w:space="0" w:color="auto"/>
        <w:bottom w:val="none" w:sz="0" w:space="0" w:color="auto"/>
        <w:right w:val="none" w:sz="0" w:space="0" w:color="auto"/>
      </w:divBdr>
    </w:div>
    <w:div w:id="1165434241">
      <w:bodyDiv w:val="1"/>
      <w:marLeft w:val="0"/>
      <w:marRight w:val="0"/>
      <w:marTop w:val="0"/>
      <w:marBottom w:val="0"/>
      <w:divBdr>
        <w:top w:val="none" w:sz="0" w:space="0" w:color="auto"/>
        <w:left w:val="none" w:sz="0" w:space="0" w:color="auto"/>
        <w:bottom w:val="none" w:sz="0" w:space="0" w:color="auto"/>
        <w:right w:val="none" w:sz="0" w:space="0" w:color="auto"/>
      </w:divBdr>
      <w:divsChild>
        <w:div w:id="1637449028">
          <w:marLeft w:val="0"/>
          <w:marRight w:val="0"/>
          <w:marTop w:val="0"/>
          <w:marBottom w:val="0"/>
          <w:divBdr>
            <w:top w:val="none" w:sz="0" w:space="0" w:color="auto"/>
            <w:left w:val="none" w:sz="0" w:space="0" w:color="auto"/>
            <w:bottom w:val="none" w:sz="0" w:space="0" w:color="auto"/>
            <w:right w:val="none" w:sz="0" w:space="0" w:color="auto"/>
          </w:divBdr>
        </w:div>
      </w:divsChild>
    </w:div>
    <w:div w:id="1166164556">
      <w:bodyDiv w:val="1"/>
      <w:marLeft w:val="0"/>
      <w:marRight w:val="0"/>
      <w:marTop w:val="0"/>
      <w:marBottom w:val="0"/>
      <w:divBdr>
        <w:top w:val="none" w:sz="0" w:space="0" w:color="auto"/>
        <w:left w:val="none" w:sz="0" w:space="0" w:color="auto"/>
        <w:bottom w:val="none" w:sz="0" w:space="0" w:color="auto"/>
        <w:right w:val="none" w:sz="0" w:space="0" w:color="auto"/>
      </w:divBdr>
      <w:divsChild>
        <w:div w:id="1843348036">
          <w:marLeft w:val="0"/>
          <w:marRight w:val="0"/>
          <w:marTop w:val="0"/>
          <w:marBottom w:val="0"/>
          <w:divBdr>
            <w:top w:val="none" w:sz="0" w:space="0" w:color="auto"/>
            <w:left w:val="none" w:sz="0" w:space="0" w:color="auto"/>
            <w:bottom w:val="none" w:sz="0" w:space="0" w:color="auto"/>
            <w:right w:val="none" w:sz="0" w:space="0" w:color="auto"/>
          </w:divBdr>
        </w:div>
      </w:divsChild>
    </w:div>
    <w:div w:id="1168322694">
      <w:bodyDiv w:val="1"/>
      <w:marLeft w:val="0"/>
      <w:marRight w:val="0"/>
      <w:marTop w:val="0"/>
      <w:marBottom w:val="0"/>
      <w:divBdr>
        <w:top w:val="none" w:sz="0" w:space="0" w:color="auto"/>
        <w:left w:val="none" w:sz="0" w:space="0" w:color="auto"/>
        <w:bottom w:val="none" w:sz="0" w:space="0" w:color="auto"/>
        <w:right w:val="none" w:sz="0" w:space="0" w:color="auto"/>
      </w:divBdr>
    </w:div>
    <w:div w:id="1287127402">
      <w:bodyDiv w:val="1"/>
      <w:marLeft w:val="0"/>
      <w:marRight w:val="0"/>
      <w:marTop w:val="0"/>
      <w:marBottom w:val="0"/>
      <w:divBdr>
        <w:top w:val="none" w:sz="0" w:space="0" w:color="auto"/>
        <w:left w:val="none" w:sz="0" w:space="0" w:color="auto"/>
        <w:bottom w:val="none" w:sz="0" w:space="0" w:color="auto"/>
        <w:right w:val="none" w:sz="0" w:space="0" w:color="auto"/>
      </w:divBdr>
      <w:divsChild>
        <w:div w:id="1354916346">
          <w:marLeft w:val="0"/>
          <w:marRight w:val="0"/>
          <w:marTop w:val="0"/>
          <w:marBottom w:val="0"/>
          <w:divBdr>
            <w:top w:val="none" w:sz="0" w:space="0" w:color="auto"/>
            <w:left w:val="none" w:sz="0" w:space="0" w:color="auto"/>
            <w:bottom w:val="none" w:sz="0" w:space="0" w:color="auto"/>
            <w:right w:val="none" w:sz="0" w:space="0" w:color="auto"/>
          </w:divBdr>
          <w:divsChild>
            <w:div w:id="1700084358">
              <w:marLeft w:val="0"/>
              <w:marRight w:val="0"/>
              <w:marTop w:val="0"/>
              <w:marBottom w:val="0"/>
              <w:divBdr>
                <w:top w:val="none" w:sz="0" w:space="0" w:color="auto"/>
                <w:left w:val="none" w:sz="0" w:space="0" w:color="auto"/>
                <w:bottom w:val="none" w:sz="0" w:space="0" w:color="auto"/>
                <w:right w:val="none" w:sz="0" w:space="0" w:color="auto"/>
              </w:divBdr>
              <w:divsChild>
                <w:div w:id="1501853537">
                  <w:marLeft w:val="0"/>
                  <w:marRight w:val="0"/>
                  <w:marTop w:val="0"/>
                  <w:marBottom w:val="0"/>
                  <w:divBdr>
                    <w:top w:val="none" w:sz="0" w:space="0" w:color="auto"/>
                    <w:left w:val="none" w:sz="0" w:space="0" w:color="auto"/>
                    <w:bottom w:val="none" w:sz="0" w:space="0" w:color="auto"/>
                    <w:right w:val="none" w:sz="0" w:space="0" w:color="auto"/>
                  </w:divBdr>
                  <w:divsChild>
                    <w:div w:id="1014184489">
                      <w:marLeft w:val="0"/>
                      <w:marRight w:val="0"/>
                      <w:marTop w:val="0"/>
                      <w:marBottom w:val="0"/>
                      <w:divBdr>
                        <w:top w:val="none" w:sz="0" w:space="0" w:color="auto"/>
                        <w:left w:val="none" w:sz="0" w:space="0" w:color="auto"/>
                        <w:bottom w:val="none" w:sz="0" w:space="0" w:color="auto"/>
                        <w:right w:val="none" w:sz="0" w:space="0" w:color="auto"/>
                      </w:divBdr>
                      <w:divsChild>
                        <w:div w:id="1628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0529">
      <w:bodyDiv w:val="1"/>
      <w:marLeft w:val="0"/>
      <w:marRight w:val="0"/>
      <w:marTop w:val="0"/>
      <w:marBottom w:val="0"/>
      <w:divBdr>
        <w:top w:val="none" w:sz="0" w:space="0" w:color="auto"/>
        <w:left w:val="none" w:sz="0" w:space="0" w:color="auto"/>
        <w:bottom w:val="none" w:sz="0" w:space="0" w:color="auto"/>
        <w:right w:val="none" w:sz="0" w:space="0" w:color="auto"/>
      </w:divBdr>
    </w:div>
    <w:div w:id="1347057935">
      <w:bodyDiv w:val="1"/>
      <w:marLeft w:val="0"/>
      <w:marRight w:val="0"/>
      <w:marTop w:val="0"/>
      <w:marBottom w:val="0"/>
      <w:divBdr>
        <w:top w:val="none" w:sz="0" w:space="0" w:color="auto"/>
        <w:left w:val="none" w:sz="0" w:space="0" w:color="auto"/>
        <w:bottom w:val="none" w:sz="0" w:space="0" w:color="auto"/>
        <w:right w:val="none" w:sz="0" w:space="0" w:color="auto"/>
      </w:divBdr>
      <w:divsChild>
        <w:div w:id="2095080100">
          <w:marLeft w:val="0"/>
          <w:marRight w:val="0"/>
          <w:marTop w:val="0"/>
          <w:marBottom w:val="0"/>
          <w:divBdr>
            <w:top w:val="none" w:sz="0" w:space="0" w:color="auto"/>
            <w:left w:val="none" w:sz="0" w:space="0" w:color="auto"/>
            <w:bottom w:val="none" w:sz="0" w:space="0" w:color="auto"/>
            <w:right w:val="none" w:sz="0" w:space="0" w:color="auto"/>
          </w:divBdr>
        </w:div>
      </w:divsChild>
    </w:div>
    <w:div w:id="1350178194">
      <w:bodyDiv w:val="1"/>
      <w:marLeft w:val="0"/>
      <w:marRight w:val="0"/>
      <w:marTop w:val="0"/>
      <w:marBottom w:val="0"/>
      <w:divBdr>
        <w:top w:val="none" w:sz="0" w:space="0" w:color="auto"/>
        <w:left w:val="none" w:sz="0" w:space="0" w:color="auto"/>
        <w:bottom w:val="none" w:sz="0" w:space="0" w:color="auto"/>
        <w:right w:val="none" w:sz="0" w:space="0" w:color="auto"/>
      </w:divBdr>
    </w:div>
    <w:div w:id="1352950463">
      <w:bodyDiv w:val="1"/>
      <w:marLeft w:val="0"/>
      <w:marRight w:val="0"/>
      <w:marTop w:val="0"/>
      <w:marBottom w:val="0"/>
      <w:divBdr>
        <w:top w:val="none" w:sz="0" w:space="0" w:color="auto"/>
        <w:left w:val="none" w:sz="0" w:space="0" w:color="auto"/>
        <w:bottom w:val="none" w:sz="0" w:space="0" w:color="auto"/>
        <w:right w:val="none" w:sz="0" w:space="0" w:color="auto"/>
      </w:divBdr>
    </w:div>
    <w:div w:id="1380058258">
      <w:bodyDiv w:val="1"/>
      <w:marLeft w:val="0"/>
      <w:marRight w:val="0"/>
      <w:marTop w:val="0"/>
      <w:marBottom w:val="0"/>
      <w:divBdr>
        <w:top w:val="none" w:sz="0" w:space="0" w:color="auto"/>
        <w:left w:val="none" w:sz="0" w:space="0" w:color="auto"/>
        <w:bottom w:val="none" w:sz="0" w:space="0" w:color="auto"/>
        <w:right w:val="none" w:sz="0" w:space="0" w:color="auto"/>
      </w:divBdr>
    </w:div>
    <w:div w:id="1383210093">
      <w:bodyDiv w:val="1"/>
      <w:marLeft w:val="0"/>
      <w:marRight w:val="0"/>
      <w:marTop w:val="0"/>
      <w:marBottom w:val="0"/>
      <w:divBdr>
        <w:top w:val="none" w:sz="0" w:space="0" w:color="auto"/>
        <w:left w:val="none" w:sz="0" w:space="0" w:color="auto"/>
        <w:bottom w:val="none" w:sz="0" w:space="0" w:color="auto"/>
        <w:right w:val="none" w:sz="0" w:space="0" w:color="auto"/>
      </w:divBdr>
    </w:div>
    <w:div w:id="1478837566">
      <w:bodyDiv w:val="1"/>
      <w:marLeft w:val="0"/>
      <w:marRight w:val="0"/>
      <w:marTop w:val="0"/>
      <w:marBottom w:val="0"/>
      <w:divBdr>
        <w:top w:val="none" w:sz="0" w:space="0" w:color="auto"/>
        <w:left w:val="none" w:sz="0" w:space="0" w:color="auto"/>
        <w:bottom w:val="none" w:sz="0" w:space="0" w:color="auto"/>
        <w:right w:val="none" w:sz="0" w:space="0" w:color="auto"/>
      </w:divBdr>
    </w:div>
    <w:div w:id="1482111125">
      <w:bodyDiv w:val="1"/>
      <w:marLeft w:val="0"/>
      <w:marRight w:val="0"/>
      <w:marTop w:val="0"/>
      <w:marBottom w:val="0"/>
      <w:divBdr>
        <w:top w:val="none" w:sz="0" w:space="0" w:color="auto"/>
        <w:left w:val="none" w:sz="0" w:space="0" w:color="auto"/>
        <w:bottom w:val="none" w:sz="0" w:space="0" w:color="auto"/>
        <w:right w:val="none" w:sz="0" w:space="0" w:color="auto"/>
      </w:divBdr>
      <w:divsChild>
        <w:div w:id="269358214">
          <w:marLeft w:val="0"/>
          <w:marRight w:val="0"/>
          <w:marTop w:val="0"/>
          <w:marBottom w:val="0"/>
          <w:divBdr>
            <w:top w:val="none" w:sz="0" w:space="0" w:color="auto"/>
            <w:left w:val="none" w:sz="0" w:space="0" w:color="auto"/>
            <w:bottom w:val="none" w:sz="0" w:space="0" w:color="auto"/>
            <w:right w:val="none" w:sz="0" w:space="0" w:color="auto"/>
          </w:divBdr>
        </w:div>
        <w:div w:id="1418333338">
          <w:marLeft w:val="0"/>
          <w:marRight w:val="0"/>
          <w:marTop w:val="0"/>
          <w:marBottom w:val="0"/>
          <w:divBdr>
            <w:top w:val="none" w:sz="0" w:space="0" w:color="auto"/>
            <w:left w:val="none" w:sz="0" w:space="0" w:color="auto"/>
            <w:bottom w:val="none" w:sz="0" w:space="0" w:color="auto"/>
            <w:right w:val="none" w:sz="0" w:space="0" w:color="auto"/>
          </w:divBdr>
        </w:div>
        <w:div w:id="116726487">
          <w:marLeft w:val="0"/>
          <w:marRight w:val="0"/>
          <w:marTop w:val="0"/>
          <w:marBottom w:val="0"/>
          <w:divBdr>
            <w:top w:val="none" w:sz="0" w:space="0" w:color="auto"/>
            <w:left w:val="none" w:sz="0" w:space="0" w:color="auto"/>
            <w:bottom w:val="none" w:sz="0" w:space="0" w:color="auto"/>
            <w:right w:val="none" w:sz="0" w:space="0" w:color="auto"/>
          </w:divBdr>
        </w:div>
        <w:div w:id="1055277964">
          <w:marLeft w:val="0"/>
          <w:marRight w:val="0"/>
          <w:marTop w:val="0"/>
          <w:marBottom w:val="0"/>
          <w:divBdr>
            <w:top w:val="none" w:sz="0" w:space="0" w:color="auto"/>
            <w:left w:val="none" w:sz="0" w:space="0" w:color="auto"/>
            <w:bottom w:val="none" w:sz="0" w:space="0" w:color="auto"/>
            <w:right w:val="none" w:sz="0" w:space="0" w:color="auto"/>
          </w:divBdr>
        </w:div>
        <w:div w:id="1972205092">
          <w:marLeft w:val="0"/>
          <w:marRight w:val="0"/>
          <w:marTop w:val="0"/>
          <w:marBottom w:val="0"/>
          <w:divBdr>
            <w:top w:val="none" w:sz="0" w:space="0" w:color="auto"/>
            <w:left w:val="none" w:sz="0" w:space="0" w:color="auto"/>
            <w:bottom w:val="none" w:sz="0" w:space="0" w:color="auto"/>
            <w:right w:val="none" w:sz="0" w:space="0" w:color="auto"/>
          </w:divBdr>
        </w:div>
      </w:divsChild>
    </w:div>
    <w:div w:id="1498113751">
      <w:bodyDiv w:val="1"/>
      <w:marLeft w:val="0"/>
      <w:marRight w:val="0"/>
      <w:marTop w:val="0"/>
      <w:marBottom w:val="0"/>
      <w:divBdr>
        <w:top w:val="none" w:sz="0" w:space="0" w:color="auto"/>
        <w:left w:val="none" w:sz="0" w:space="0" w:color="auto"/>
        <w:bottom w:val="none" w:sz="0" w:space="0" w:color="auto"/>
        <w:right w:val="none" w:sz="0" w:space="0" w:color="auto"/>
      </w:divBdr>
    </w:div>
    <w:div w:id="1509564013">
      <w:bodyDiv w:val="1"/>
      <w:marLeft w:val="0"/>
      <w:marRight w:val="0"/>
      <w:marTop w:val="0"/>
      <w:marBottom w:val="0"/>
      <w:divBdr>
        <w:top w:val="none" w:sz="0" w:space="0" w:color="auto"/>
        <w:left w:val="none" w:sz="0" w:space="0" w:color="auto"/>
        <w:bottom w:val="none" w:sz="0" w:space="0" w:color="auto"/>
        <w:right w:val="none" w:sz="0" w:space="0" w:color="auto"/>
      </w:divBdr>
    </w:div>
    <w:div w:id="1570647531">
      <w:bodyDiv w:val="1"/>
      <w:marLeft w:val="0"/>
      <w:marRight w:val="0"/>
      <w:marTop w:val="0"/>
      <w:marBottom w:val="0"/>
      <w:divBdr>
        <w:top w:val="none" w:sz="0" w:space="0" w:color="auto"/>
        <w:left w:val="none" w:sz="0" w:space="0" w:color="auto"/>
        <w:bottom w:val="none" w:sz="0" w:space="0" w:color="auto"/>
        <w:right w:val="none" w:sz="0" w:space="0" w:color="auto"/>
      </w:divBdr>
    </w:div>
    <w:div w:id="1576472978">
      <w:bodyDiv w:val="1"/>
      <w:marLeft w:val="0"/>
      <w:marRight w:val="0"/>
      <w:marTop w:val="0"/>
      <w:marBottom w:val="0"/>
      <w:divBdr>
        <w:top w:val="none" w:sz="0" w:space="0" w:color="auto"/>
        <w:left w:val="none" w:sz="0" w:space="0" w:color="auto"/>
        <w:bottom w:val="none" w:sz="0" w:space="0" w:color="auto"/>
        <w:right w:val="none" w:sz="0" w:space="0" w:color="auto"/>
      </w:divBdr>
      <w:divsChild>
        <w:div w:id="89349733">
          <w:marLeft w:val="0"/>
          <w:marRight w:val="0"/>
          <w:marTop w:val="0"/>
          <w:marBottom w:val="0"/>
          <w:divBdr>
            <w:top w:val="none" w:sz="0" w:space="0" w:color="auto"/>
            <w:left w:val="none" w:sz="0" w:space="0" w:color="auto"/>
            <w:bottom w:val="none" w:sz="0" w:space="0" w:color="auto"/>
            <w:right w:val="none" w:sz="0" w:space="0" w:color="auto"/>
          </w:divBdr>
        </w:div>
      </w:divsChild>
    </w:div>
    <w:div w:id="1621456213">
      <w:bodyDiv w:val="1"/>
      <w:marLeft w:val="0"/>
      <w:marRight w:val="0"/>
      <w:marTop w:val="0"/>
      <w:marBottom w:val="0"/>
      <w:divBdr>
        <w:top w:val="none" w:sz="0" w:space="0" w:color="auto"/>
        <w:left w:val="none" w:sz="0" w:space="0" w:color="auto"/>
        <w:bottom w:val="none" w:sz="0" w:space="0" w:color="auto"/>
        <w:right w:val="none" w:sz="0" w:space="0" w:color="auto"/>
      </w:divBdr>
    </w:div>
    <w:div w:id="1646397603">
      <w:bodyDiv w:val="1"/>
      <w:marLeft w:val="0"/>
      <w:marRight w:val="0"/>
      <w:marTop w:val="0"/>
      <w:marBottom w:val="0"/>
      <w:divBdr>
        <w:top w:val="none" w:sz="0" w:space="0" w:color="auto"/>
        <w:left w:val="none" w:sz="0" w:space="0" w:color="auto"/>
        <w:bottom w:val="none" w:sz="0" w:space="0" w:color="auto"/>
        <w:right w:val="none" w:sz="0" w:space="0" w:color="auto"/>
      </w:divBdr>
    </w:div>
    <w:div w:id="1675767677">
      <w:bodyDiv w:val="1"/>
      <w:marLeft w:val="0"/>
      <w:marRight w:val="0"/>
      <w:marTop w:val="0"/>
      <w:marBottom w:val="0"/>
      <w:divBdr>
        <w:top w:val="none" w:sz="0" w:space="0" w:color="auto"/>
        <w:left w:val="none" w:sz="0" w:space="0" w:color="auto"/>
        <w:bottom w:val="none" w:sz="0" w:space="0" w:color="auto"/>
        <w:right w:val="none" w:sz="0" w:space="0" w:color="auto"/>
      </w:divBdr>
    </w:div>
    <w:div w:id="1678267839">
      <w:bodyDiv w:val="1"/>
      <w:marLeft w:val="0"/>
      <w:marRight w:val="0"/>
      <w:marTop w:val="0"/>
      <w:marBottom w:val="0"/>
      <w:divBdr>
        <w:top w:val="none" w:sz="0" w:space="0" w:color="auto"/>
        <w:left w:val="none" w:sz="0" w:space="0" w:color="auto"/>
        <w:bottom w:val="none" w:sz="0" w:space="0" w:color="auto"/>
        <w:right w:val="none" w:sz="0" w:space="0" w:color="auto"/>
      </w:divBdr>
      <w:divsChild>
        <w:div w:id="1115910191">
          <w:marLeft w:val="0"/>
          <w:marRight w:val="0"/>
          <w:marTop w:val="0"/>
          <w:marBottom w:val="0"/>
          <w:divBdr>
            <w:top w:val="none" w:sz="0" w:space="0" w:color="auto"/>
            <w:left w:val="none" w:sz="0" w:space="0" w:color="auto"/>
            <w:bottom w:val="none" w:sz="0" w:space="0" w:color="auto"/>
            <w:right w:val="none" w:sz="0" w:space="0" w:color="auto"/>
          </w:divBdr>
          <w:divsChild>
            <w:div w:id="107086205">
              <w:marLeft w:val="0"/>
              <w:marRight w:val="0"/>
              <w:marTop w:val="0"/>
              <w:marBottom w:val="0"/>
              <w:divBdr>
                <w:top w:val="none" w:sz="0" w:space="0" w:color="auto"/>
                <w:left w:val="none" w:sz="0" w:space="0" w:color="auto"/>
                <w:bottom w:val="none" w:sz="0" w:space="0" w:color="auto"/>
                <w:right w:val="none" w:sz="0" w:space="0" w:color="auto"/>
              </w:divBdr>
            </w:div>
            <w:div w:id="127014156">
              <w:marLeft w:val="0"/>
              <w:marRight w:val="0"/>
              <w:marTop w:val="0"/>
              <w:marBottom w:val="0"/>
              <w:divBdr>
                <w:top w:val="none" w:sz="0" w:space="0" w:color="auto"/>
                <w:left w:val="none" w:sz="0" w:space="0" w:color="auto"/>
                <w:bottom w:val="none" w:sz="0" w:space="0" w:color="auto"/>
                <w:right w:val="none" w:sz="0" w:space="0" w:color="auto"/>
              </w:divBdr>
            </w:div>
            <w:div w:id="738014989">
              <w:marLeft w:val="0"/>
              <w:marRight w:val="0"/>
              <w:marTop w:val="0"/>
              <w:marBottom w:val="0"/>
              <w:divBdr>
                <w:top w:val="none" w:sz="0" w:space="0" w:color="auto"/>
                <w:left w:val="none" w:sz="0" w:space="0" w:color="auto"/>
                <w:bottom w:val="none" w:sz="0" w:space="0" w:color="auto"/>
                <w:right w:val="none" w:sz="0" w:space="0" w:color="auto"/>
              </w:divBdr>
            </w:div>
            <w:div w:id="741417529">
              <w:marLeft w:val="0"/>
              <w:marRight w:val="0"/>
              <w:marTop w:val="0"/>
              <w:marBottom w:val="0"/>
              <w:divBdr>
                <w:top w:val="none" w:sz="0" w:space="0" w:color="auto"/>
                <w:left w:val="none" w:sz="0" w:space="0" w:color="auto"/>
                <w:bottom w:val="none" w:sz="0" w:space="0" w:color="auto"/>
                <w:right w:val="none" w:sz="0" w:space="0" w:color="auto"/>
              </w:divBdr>
            </w:div>
            <w:div w:id="900477617">
              <w:marLeft w:val="0"/>
              <w:marRight w:val="0"/>
              <w:marTop w:val="0"/>
              <w:marBottom w:val="0"/>
              <w:divBdr>
                <w:top w:val="none" w:sz="0" w:space="0" w:color="auto"/>
                <w:left w:val="none" w:sz="0" w:space="0" w:color="auto"/>
                <w:bottom w:val="none" w:sz="0" w:space="0" w:color="auto"/>
                <w:right w:val="none" w:sz="0" w:space="0" w:color="auto"/>
              </w:divBdr>
            </w:div>
            <w:div w:id="945773669">
              <w:marLeft w:val="0"/>
              <w:marRight w:val="0"/>
              <w:marTop w:val="0"/>
              <w:marBottom w:val="0"/>
              <w:divBdr>
                <w:top w:val="none" w:sz="0" w:space="0" w:color="auto"/>
                <w:left w:val="none" w:sz="0" w:space="0" w:color="auto"/>
                <w:bottom w:val="none" w:sz="0" w:space="0" w:color="auto"/>
                <w:right w:val="none" w:sz="0" w:space="0" w:color="auto"/>
              </w:divBdr>
            </w:div>
            <w:div w:id="1095512740">
              <w:marLeft w:val="0"/>
              <w:marRight w:val="0"/>
              <w:marTop w:val="0"/>
              <w:marBottom w:val="0"/>
              <w:divBdr>
                <w:top w:val="none" w:sz="0" w:space="0" w:color="auto"/>
                <w:left w:val="none" w:sz="0" w:space="0" w:color="auto"/>
                <w:bottom w:val="none" w:sz="0" w:space="0" w:color="auto"/>
                <w:right w:val="none" w:sz="0" w:space="0" w:color="auto"/>
              </w:divBdr>
            </w:div>
            <w:div w:id="1168717776">
              <w:marLeft w:val="0"/>
              <w:marRight w:val="0"/>
              <w:marTop w:val="0"/>
              <w:marBottom w:val="0"/>
              <w:divBdr>
                <w:top w:val="none" w:sz="0" w:space="0" w:color="auto"/>
                <w:left w:val="none" w:sz="0" w:space="0" w:color="auto"/>
                <w:bottom w:val="none" w:sz="0" w:space="0" w:color="auto"/>
                <w:right w:val="none" w:sz="0" w:space="0" w:color="auto"/>
              </w:divBdr>
            </w:div>
            <w:div w:id="1242524668">
              <w:marLeft w:val="0"/>
              <w:marRight w:val="0"/>
              <w:marTop w:val="0"/>
              <w:marBottom w:val="0"/>
              <w:divBdr>
                <w:top w:val="none" w:sz="0" w:space="0" w:color="auto"/>
                <w:left w:val="none" w:sz="0" w:space="0" w:color="auto"/>
                <w:bottom w:val="none" w:sz="0" w:space="0" w:color="auto"/>
                <w:right w:val="none" w:sz="0" w:space="0" w:color="auto"/>
              </w:divBdr>
            </w:div>
            <w:div w:id="1619408107">
              <w:marLeft w:val="0"/>
              <w:marRight w:val="0"/>
              <w:marTop w:val="0"/>
              <w:marBottom w:val="0"/>
              <w:divBdr>
                <w:top w:val="none" w:sz="0" w:space="0" w:color="auto"/>
                <w:left w:val="none" w:sz="0" w:space="0" w:color="auto"/>
                <w:bottom w:val="none" w:sz="0" w:space="0" w:color="auto"/>
                <w:right w:val="none" w:sz="0" w:space="0" w:color="auto"/>
              </w:divBdr>
            </w:div>
            <w:div w:id="18110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775">
      <w:bodyDiv w:val="1"/>
      <w:marLeft w:val="0"/>
      <w:marRight w:val="0"/>
      <w:marTop w:val="0"/>
      <w:marBottom w:val="0"/>
      <w:divBdr>
        <w:top w:val="none" w:sz="0" w:space="0" w:color="auto"/>
        <w:left w:val="none" w:sz="0" w:space="0" w:color="auto"/>
        <w:bottom w:val="none" w:sz="0" w:space="0" w:color="auto"/>
        <w:right w:val="none" w:sz="0" w:space="0" w:color="auto"/>
      </w:divBdr>
    </w:div>
    <w:div w:id="1703481801">
      <w:bodyDiv w:val="1"/>
      <w:marLeft w:val="0"/>
      <w:marRight w:val="0"/>
      <w:marTop w:val="0"/>
      <w:marBottom w:val="0"/>
      <w:divBdr>
        <w:top w:val="none" w:sz="0" w:space="0" w:color="auto"/>
        <w:left w:val="none" w:sz="0" w:space="0" w:color="auto"/>
        <w:bottom w:val="none" w:sz="0" w:space="0" w:color="auto"/>
        <w:right w:val="none" w:sz="0" w:space="0" w:color="auto"/>
      </w:divBdr>
      <w:divsChild>
        <w:div w:id="1437016689">
          <w:marLeft w:val="0"/>
          <w:marRight w:val="0"/>
          <w:marTop w:val="0"/>
          <w:marBottom w:val="0"/>
          <w:divBdr>
            <w:top w:val="none" w:sz="0" w:space="0" w:color="auto"/>
            <w:left w:val="none" w:sz="0" w:space="0" w:color="auto"/>
            <w:bottom w:val="none" w:sz="0" w:space="0" w:color="auto"/>
            <w:right w:val="none" w:sz="0" w:space="0" w:color="auto"/>
          </w:divBdr>
        </w:div>
      </w:divsChild>
    </w:div>
    <w:div w:id="1728455183">
      <w:bodyDiv w:val="1"/>
      <w:marLeft w:val="0"/>
      <w:marRight w:val="0"/>
      <w:marTop w:val="0"/>
      <w:marBottom w:val="0"/>
      <w:divBdr>
        <w:top w:val="none" w:sz="0" w:space="0" w:color="auto"/>
        <w:left w:val="none" w:sz="0" w:space="0" w:color="auto"/>
        <w:bottom w:val="none" w:sz="0" w:space="0" w:color="auto"/>
        <w:right w:val="none" w:sz="0" w:space="0" w:color="auto"/>
      </w:divBdr>
    </w:div>
    <w:div w:id="1753818809">
      <w:bodyDiv w:val="1"/>
      <w:marLeft w:val="0"/>
      <w:marRight w:val="0"/>
      <w:marTop w:val="0"/>
      <w:marBottom w:val="0"/>
      <w:divBdr>
        <w:top w:val="none" w:sz="0" w:space="0" w:color="auto"/>
        <w:left w:val="none" w:sz="0" w:space="0" w:color="auto"/>
        <w:bottom w:val="none" w:sz="0" w:space="0" w:color="auto"/>
        <w:right w:val="none" w:sz="0" w:space="0" w:color="auto"/>
      </w:divBdr>
    </w:div>
    <w:div w:id="1755782616">
      <w:bodyDiv w:val="1"/>
      <w:marLeft w:val="0"/>
      <w:marRight w:val="0"/>
      <w:marTop w:val="0"/>
      <w:marBottom w:val="0"/>
      <w:divBdr>
        <w:top w:val="none" w:sz="0" w:space="0" w:color="auto"/>
        <w:left w:val="none" w:sz="0" w:space="0" w:color="auto"/>
        <w:bottom w:val="none" w:sz="0" w:space="0" w:color="auto"/>
        <w:right w:val="none" w:sz="0" w:space="0" w:color="auto"/>
      </w:divBdr>
      <w:divsChild>
        <w:div w:id="1184051970">
          <w:marLeft w:val="0"/>
          <w:marRight w:val="0"/>
          <w:marTop w:val="0"/>
          <w:marBottom w:val="0"/>
          <w:divBdr>
            <w:top w:val="none" w:sz="0" w:space="0" w:color="auto"/>
            <w:left w:val="none" w:sz="0" w:space="0" w:color="auto"/>
            <w:bottom w:val="none" w:sz="0" w:space="0" w:color="auto"/>
            <w:right w:val="none" w:sz="0" w:space="0" w:color="auto"/>
          </w:divBdr>
          <w:divsChild>
            <w:div w:id="261770447">
              <w:marLeft w:val="0"/>
              <w:marRight w:val="0"/>
              <w:marTop w:val="0"/>
              <w:marBottom w:val="0"/>
              <w:divBdr>
                <w:top w:val="none" w:sz="0" w:space="0" w:color="auto"/>
                <w:left w:val="none" w:sz="0" w:space="0" w:color="auto"/>
                <w:bottom w:val="none" w:sz="0" w:space="0" w:color="auto"/>
                <w:right w:val="none" w:sz="0" w:space="0" w:color="auto"/>
              </w:divBdr>
            </w:div>
            <w:div w:id="681198601">
              <w:marLeft w:val="0"/>
              <w:marRight w:val="0"/>
              <w:marTop w:val="0"/>
              <w:marBottom w:val="0"/>
              <w:divBdr>
                <w:top w:val="none" w:sz="0" w:space="0" w:color="auto"/>
                <w:left w:val="none" w:sz="0" w:space="0" w:color="auto"/>
                <w:bottom w:val="none" w:sz="0" w:space="0" w:color="auto"/>
                <w:right w:val="none" w:sz="0" w:space="0" w:color="auto"/>
              </w:divBdr>
            </w:div>
            <w:div w:id="1337927680">
              <w:marLeft w:val="0"/>
              <w:marRight w:val="0"/>
              <w:marTop w:val="0"/>
              <w:marBottom w:val="0"/>
              <w:divBdr>
                <w:top w:val="none" w:sz="0" w:space="0" w:color="auto"/>
                <w:left w:val="none" w:sz="0" w:space="0" w:color="auto"/>
                <w:bottom w:val="none" w:sz="0" w:space="0" w:color="auto"/>
                <w:right w:val="none" w:sz="0" w:space="0" w:color="auto"/>
              </w:divBdr>
            </w:div>
            <w:div w:id="1509253265">
              <w:marLeft w:val="0"/>
              <w:marRight w:val="0"/>
              <w:marTop w:val="0"/>
              <w:marBottom w:val="0"/>
              <w:divBdr>
                <w:top w:val="none" w:sz="0" w:space="0" w:color="auto"/>
                <w:left w:val="none" w:sz="0" w:space="0" w:color="auto"/>
                <w:bottom w:val="none" w:sz="0" w:space="0" w:color="auto"/>
                <w:right w:val="none" w:sz="0" w:space="0" w:color="auto"/>
              </w:divBdr>
            </w:div>
            <w:div w:id="2130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000">
      <w:bodyDiv w:val="1"/>
      <w:marLeft w:val="0"/>
      <w:marRight w:val="0"/>
      <w:marTop w:val="0"/>
      <w:marBottom w:val="0"/>
      <w:divBdr>
        <w:top w:val="none" w:sz="0" w:space="0" w:color="auto"/>
        <w:left w:val="none" w:sz="0" w:space="0" w:color="auto"/>
        <w:bottom w:val="none" w:sz="0" w:space="0" w:color="auto"/>
        <w:right w:val="none" w:sz="0" w:space="0" w:color="auto"/>
      </w:divBdr>
      <w:divsChild>
        <w:div w:id="1050418824">
          <w:marLeft w:val="0"/>
          <w:marRight w:val="0"/>
          <w:marTop w:val="0"/>
          <w:marBottom w:val="0"/>
          <w:divBdr>
            <w:top w:val="none" w:sz="0" w:space="0" w:color="auto"/>
            <w:left w:val="none" w:sz="0" w:space="0" w:color="auto"/>
            <w:bottom w:val="none" w:sz="0" w:space="0" w:color="auto"/>
            <w:right w:val="none" w:sz="0" w:space="0" w:color="auto"/>
          </w:divBdr>
          <w:divsChild>
            <w:div w:id="138230555">
              <w:marLeft w:val="0"/>
              <w:marRight w:val="0"/>
              <w:marTop w:val="0"/>
              <w:marBottom w:val="0"/>
              <w:divBdr>
                <w:top w:val="none" w:sz="0" w:space="0" w:color="auto"/>
                <w:left w:val="none" w:sz="0" w:space="0" w:color="auto"/>
                <w:bottom w:val="none" w:sz="0" w:space="0" w:color="auto"/>
                <w:right w:val="none" w:sz="0" w:space="0" w:color="auto"/>
              </w:divBdr>
            </w:div>
            <w:div w:id="624696997">
              <w:marLeft w:val="0"/>
              <w:marRight w:val="0"/>
              <w:marTop w:val="0"/>
              <w:marBottom w:val="0"/>
              <w:divBdr>
                <w:top w:val="none" w:sz="0" w:space="0" w:color="auto"/>
                <w:left w:val="none" w:sz="0" w:space="0" w:color="auto"/>
                <w:bottom w:val="none" w:sz="0" w:space="0" w:color="auto"/>
                <w:right w:val="none" w:sz="0" w:space="0" w:color="auto"/>
              </w:divBdr>
            </w:div>
            <w:div w:id="640232315">
              <w:marLeft w:val="0"/>
              <w:marRight w:val="0"/>
              <w:marTop w:val="0"/>
              <w:marBottom w:val="0"/>
              <w:divBdr>
                <w:top w:val="none" w:sz="0" w:space="0" w:color="auto"/>
                <w:left w:val="none" w:sz="0" w:space="0" w:color="auto"/>
                <w:bottom w:val="none" w:sz="0" w:space="0" w:color="auto"/>
                <w:right w:val="none" w:sz="0" w:space="0" w:color="auto"/>
              </w:divBdr>
            </w:div>
            <w:div w:id="648360054">
              <w:marLeft w:val="0"/>
              <w:marRight w:val="0"/>
              <w:marTop w:val="0"/>
              <w:marBottom w:val="0"/>
              <w:divBdr>
                <w:top w:val="none" w:sz="0" w:space="0" w:color="auto"/>
                <w:left w:val="none" w:sz="0" w:space="0" w:color="auto"/>
                <w:bottom w:val="none" w:sz="0" w:space="0" w:color="auto"/>
                <w:right w:val="none" w:sz="0" w:space="0" w:color="auto"/>
              </w:divBdr>
            </w:div>
            <w:div w:id="963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93">
      <w:bodyDiv w:val="1"/>
      <w:marLeft w:val="0"/>
      <w:marRight w:val="0"/>
      <w:marTop w:val="0"/>
      <w:marBottom w:val="0"/>
      <w:divBdr>
        <w:top w:val="none" w:sz="0" w:space="0" w:color="auto"/>
        <w:left w:val="none" w:sz="0" w:space="0" w:color="auto"/>
        <w:bottom w:val="none" w:sz="0" w:space="0" w:color="auto"/>
        <w:right w:val="none" w:sz="0" w:space="0" w:color="auto"/>
      </w:divBdr>
    </w:div>
    <w:div w:id="1832797613">
      <w:bodyDiv w:val="1"/>
      <w:marLeft w:val="0"/>
      <w:marRight w:val="0"/>
      <w:marTop w:val="0"/>
      <w:marBottom w:val="0"/>
      <w:divBdr>
        <w:top w:val="none" w:sz="0" w:space="0" w:color="auto"/>
        <w:left w:val="none" w:sz="0" w:space="0" w:color="auto"/>
        <w:bottom w:val="none" w:sz="0" w:space="0" w:color="auto"/>
        <w:right w:val="none" w:sz="0" w:space="0" w:color="auto"/>
      </w:divBdr>
    </w:div>
    <w:div w:id="1865904039">
      <w:bodyDiv w:val="1"/>
      <w:marLeft w:val="0"/>
      <w:marRight w:val="0"/>
      <w:marTop w:val="0"/>
      <w:marBottom w:val="0"/>
      <w:divBdr>
        <w:top w:val="none" w:sz="0" w:space="0" w:color="auto"/>
        <w:left w:val="none" w:sz="0" w:space="0" w:color="auto"/>
        <w:bottom w:val="none" w:sz="0" w:space="0" w:color="auto"/>
        <w:right w:val="none" w:sz="0" w:space="0" w:color="auto"/>
      </w:divBdr>
      <w:divsChild>
        <w:div w:id="1904556676">
          <w:marLeft w:val="0"/>
          <w:marRight w:val="0"/>
          <w:marTop w:val="45"/>
          <w:marBottom w:val="300"/>
          <w:divBdr>
            <w:top w:val="none" w:sz="0" w:space="0" w:color="auto"/>
            <w:left w:val="none" w:sz="0" w:space="0" w:color="auto"/>
            <w:bottom w:val="none" w:sz="0" w:space="0" w:color="auto"/>
            <w:right w:val="none" w:sz="0" w:space="0" w:color="auto"/>
          </w:divBdr>
          <w:divsChild>
            <w:div w:id="376659023">
              <w:marLeft w:val="0"/>
              <w:marRight w:val="0"/>
              <w:marTop w:val="0"/>
              <w:marBottom w:val="0"/>
              <w:divBdr>
                <w:top w:val="none" w:sz="0" w:space="0" w:color="auto"/>
                <w:left w:val="none" w:sz="0" w:space="0" w:color="auto"/>
                <w:bottom w:val="none" w:sz="0" w:space="0" w:color="auto"/>
                <w:right w:val="none" w:sz="0" w:space="0" w:color="auto"/>
              </w:divBdr>
              <w:divsChild>
                <w:div w:id="465053649">
                  <w:marLeft w:val="0"/>
                  <w:marRight w:val="0"/>
                  <w:marTop w:val="0"/>
                  <w:marBottom w:val="0"/>
                  <w:divBdr>
                    <w:top w:val="none" w:sz="0" w:space="0" w:color="auto"/>
                    <w:left w:val="none" w:sz="0" w:space="0" w:color="auto"/>
                    <w:bottom w:val="none" w:sz="0" w:space="0" w:color="auto"/>
                    <w:right w:val="none" w:sz="0" w:space="0" w:color="auto"/>
                  </w:divBdr>
                  <w:divsChild>
                    <w:div w:id="8506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5556">
      <w:bodyDiv w:val="1"/>
      <w:marLeft w:val="0"/>
      <w:marRight w:val="0"/>
      <w:marTop w:val="0"/>
      <w:marBottom w:val="0"/>
      <w:divBdr>
        <w:top w:val="none" w:sz="0" w:space="0" w:color="auto"/>
        <w:left w:val="none" w:sz="0" w:space="0" w:color="auto"/>
        <w:bottom w:val="none" w:sz="0" w:space="0" w:color="auto"/>
        <w:right w:val="none" w:sz="0" w:space="0" w:color="auto"/>
      </w:divBdr>
      <w:divsChild>
        <w:div w:id="1573926231">
          <w:marLeft w:val="0"/>
          <w:marRight w:val="0"/>
          <w:marTop w:val="0"/>
          <w:marBottom w:val="0"/>
          <w:divBdr>
            <w:top w:val="none" w:sz="0" w:space="0" w:color="auto"/>
            <w:left w:val="none" w:sz="0" w:space="0" w:color="auto"/>
            <w:bottom w:val="none" w:sz="0" w:space="0" w:color="auto"/>
            <w:right w:val="none" w:sz="0" w:space="0" w:color="auto"/>
          </w:divBdr>
        </w:div>
      </w:divsChild>
    </w:div>
    <w:div w:id="1958872245">
      <w:bodyDiv w:val="1"/>
      <w:marLeft w:val="0"/>
      <w:marRight w:val="0"/>
      <w:marTop w:val="0"/>
      <w:marBottom w:val="0"/>
      <w:divBdr>
        <w:top w:val="none" w:sz="0" w:space="0" w:color="auto"/>
        <w:left w:val="none" w:sz="0" w:space="0" w:color="auto"/>
        <w:bottom w:val="none" w:sz="0" w:space="0" w:color="auto"/>
        <w:right w:val="none" w:sz="0" w:space="0" w:color="auto"/>
      </w:divBdr>
    </w:div>
    <w:div w:id="1981835376">
      <w:bodyDiv w:val="1"/>
      <w:marLeft w:val="0"/>
      <w:marRight w:val="0"/>
      <w:marTop w:val="0"/>
      <w:marBottom w:val="0"/>
      <w:divBdr>
        <w:top w:val="none" w:sz="0" w:space="0" w:color="auto"/>
        <w:left w:val="none" w:sz="0" w:space="0" w:color="auto"/>
        <w:bottom w:val="none" w:sz="0" w:space="0" w:color="auto"/>
        <w:right w:val="none" w:sz="0" w:space="0" w:color="auto"/>
      </w:divBdr>
      <w:divsChild>
        <w:div w:id="113788052">
          <w:marLeft w:val="0"/>
          <w:marRight w:val="0"/>
          <w:marTop w:val="0"/>
          <w:marBottom w:val="0"/>
          <w:divBdr>
            <w:top w:val="none" w:sz="0" w:space="0" w:color="auto"/>
            <w:left w:val="none" w:sz="0" w:space="0" w:color="auto"/>
            <w:bottom w:val="none" w:sz="0" w:space="0" w:color="auto"/>
            <w:right w:val="none" w:sz="0" w:space="0" w:color="auto"/>
          </w:divBdr>
        </w:div>
      </w:divsChild>
    </w:div>
    <w:div w:id="1984574972">
      <w:bodyDiv w:val="1"/>
      <w:marLeft w:val="0"/>
      <w:marRight w:val="0"/>
      <w:marTop w:val="0"/>
      <w:marBottom w:val="0"/>
      <w:divBdr>
        <w:top w:val="none" w:sz="0" w:space="0" w:color="auto"/>
        <w:left w:val="none" w:sz="0" w:space="0" w:color="auto"/>
        <w:bottom w:val="none" w:sz="0" w:space="0" w:color="auto"/>
        <w:right w:val="none" w:sz="0" w:space="0" w:color="auto"/>
      </w:divBdr>
    </w:div>
    <w:div w:id="1993678578">
      <w:bodyDiv w:val="1"/>
      <w:marLeft w:val="0"/>
      <w:marRight w:val="0"/>
      <w:marTop w:val="0"/>
      <w:marBottom w:val="0"/>
      <w:divBdr>
        <w:top w:val="none" w:sz="0" w:space="0" w:color="auto"/>
        <w:left w:val="none" w:sz="0" w:space="0" w:color="auto"/>
        <w:bottom w:val="none" w:sz="0" w:space="0" w:color="auto"/>
        <w:right w:val="none" w:sz="0" w:space="0" w:color="auto"/>
      </w:divBdr>
      <w:divsChild>
        <w:div w:id="1982805052">
          <w:marLeft w:val="0"/>
          <w:marRight w:val="0"/>
          <w:marTop w:val="0"/>
          <w:marBottom w:val="0"/>
          <w:divBdr>
            <w:top w:val="none" w:sz="0" w:space="0" w:color="auto"/>
            <w:left w:val="none" w:sz="0" w:space="0" w:color="auto"/>
            <w:bottom w:val="none" w:sz="0" w:space="0" w:color="auto"/>
            <w:right w:val="none" w:sz="0" w:space="0" w:color="auto"/>
          </w:divBdr>
          <w:divsChild>
            <w:div w:id="760181711">
              <w:marLeft w:val="0"/>
              <w:marRight w:val="0"/>
              <w:marTop w:val="100"/>
              <w:marBottom w:val="100"/>
              <w:divBdr>
                <w:top w:val="none" w:sz="0" w:space="0" w:color="auto"/>
                <w:left w:val="none" w:sz="0" w:space="0" w:color="auto"/>
                <w:bottom w:val="none" w:sz="0" w:space="0" w:color="auto"/>
                <w:right w:val="none" w:sz="0" w:space="0" w:color="auto"/>
              </w:divBdr>
              <w:divsChild>
                <w:div w:id="819616609">
                  <w:marLeft w:val="0"/>
                  <w:marRight w:val="0"/>
                  <w:marTop w:val="0"/>
                  <w:marBottom w:val="0"/>
                  <w:divBdr>
                    <w:top w:val="none" w:sz="0" w:space="0" w:color="auto"/>
                    <w:left w:val="none" w:sz="0" w:space="0" w:color="auto"/>
                    <w:bottom w:val="none" w:sz="0" w:space="0" w:color="auto"/>
                    <w:right w:val="none" w:sz="0" w:space="0" w:color="auto"/>
                  </w:divBdr>
                  <w:divsChild>
                    <w:div w:id="1270745590">
                      <w:marLeft w:val="0"/>
                      <w:marRight w:val="0"/>
                      <w:marTop w:val="0"/>
                      <w:marBottom w:val="0"/>
                      <w:divBdr>
                        <w:top w:val="none" w:sz="0" w:space="0" w:color="auto"/>
                        <w:left w:val="none" w:sz="0" w:space="0" w:color="auto"/>
                        <w:bottom w:val="none" w:sz="0" w:space="0" w:color="auto"/>
                        <w:right w:val="none" w:sz="0" w:space="0" w:color="auto"/>
                      </w:divBdr>
                      <w:divsChild>
                        <w:div w:id="1263025844">
                          <w:marLeft w:val="0"/>
                          <w:marRight w:val="0"/>
                          <w:marTop w:val="0"/>
                          <w:marBottom w:val="0"/>
                          <w:divBdr>
                            <w:top w:val="none" w:sz="0" w:space="0" w:color="auto"/>
                            <w:left w:val="none" w:sz="0" w:space="0" w:color="auto"/>
                            <w:bottom w:val="none" w:sz="0" w:space="0" w:color="auto"/>
                            <w:right w:val="none" w:sz="0" w:space="0" w:color="auto"/>
                          </w:divBdr>
                        </w:div>
                        <w:div w:id="2041078301">
                          <w:marLeft w:val="0"/>
                          <w:marRight w:val="0"/>
                          <w:marTop w:val="0"/>
                          <w:marBottom w:val="0"/>
                          <w:divBdr>
                            <w:top w:val="none" w:sz="0" w:space="0" w:color="auto"/>
                            <w:left w:val="none" w:sz="0" w:space="0" w:color="auto"/>
                            <w:bottom w:val="none" w:sz="0" w:space="0" w:color="auto"/>
                            <w:right w:val="none" w:sz="0" w:space="0" w:color="auto"/>
                          </w:divBdr>
                        </w:div>
                        <w:div w:id="936253643">
                          <w:marLeft w:val="0"/>
                          <w:marRight w:val="0"/>
                          <w:marTop w:val="0"/>
                          <w:marBottom w:val="0"/>
                          <w:divBdr>
                            <w:top w:val="none" w:sz="0" w:space="0" w:color="auto"/>
                            <w:left w:val="none" w:sz="0" w:space="0" w:color="auto"/>
                            <w:bottom w:val="none" w:sz="0" w:space="0" w:color="auto"/>
                            <w:right w:val="none" w:sz="0" w:space="0" w:color="auto"/>
                          </w:divBdr>
                          <w:divsChild>
                            <w:div w:id="1675760778">
                              <w:marLeft w:val="0"/>
                              <w:marRight w:val="0"/>
                              <w:marTop w:val="0"/>
                              <w:marBottom w:val="0"/>
                              <w:divBdr>
                                <w:top w:val="none" w:sz="0" w:space="0" w:color="auto"/>
                                <w:left w:val="none" w:sz="0" w:space="0" w:color="auto"/>
                                <w:bottom w:val="none" w:sz="0" w:space="0" w:color="auto"/>
                                <w:right w:val="none" w:sz="0" w:space="0" w:color="auto"/>
                              </w:divBdr>
                              <w:divsChild>
                                <w:div w:id="477959658">
                                  <w:marLeft w:val="0"/>
                                  <w:marRight w:val="0"/>
                                  <w:marTop w:val="0"/>
                                  <w:marBottom w:val="0"/>
                                  <w:divBdr>
                                    <w:top w:val="none" w:sz="0" w:space="0" w:color="auto"/>
                                    <w:left w:val="none" w:sz="0" w:space="0" w:color="auto"/>
                                    <w:bottom w:val="none" w:sz="0" w:space="0" w:color="auto"/>
                                    <w:right w:val="none" w:sz="0" w:space="0" w:color="auto"/>
                                  </w:divBdr>
                                </w:div>
                                <w:div w:id="1013189358">
                                  <w:marLeft w:val="0"/>
                                  <w:marRight w:val="0"/>
                                  <w:marTop w:val="0"/>
                                  <w:marBottom w:val="0"/>
                                  <w:divBdr>
                                    <w:top w:val="none" w:sz="0" w:space="0" w:color="auto"/>
                                    <w:left w:val="none" w:sz="0" w:space="0" w:color="auto"/>
                                    <w:bottom w:val="none" w:sz="0" w:space="0" w:color="auto"/>
                                    <w:right w:val="none" w:sz="0" w:space="0" w:color="auto"/>
                                  </w:divBdr>
                                </w:div>
                              </w:divsChild>
                            </w:div>
                            <w:div w:id="1998878683">
                              <w:marLeft w:val="0"/>
                              <w:marRight w:val="0"/>
                              <w:marTop w:val="0"/>
                              <w:marBottom w:val="0"/>
                              <w:divBdr>
                                <w:top w:val="none" w:sz="0" w:space="0" w:color="auto"/>
                                <w:left w:val="none" w:sz="0" w:space="0" w:color="auto"/>
                                <w:bottom w:val="none" w:sz="0" w:space="0" w:color="auto"/>
                                <w:right w:val="none" w:sz="0" w:space="0" w:color="auto"/>
                              </w:divBdr>
                            </w:div>
                          </w:divsChild>
                        </w:div>
                        <w:div w:id="1448232306">
                          <w:marLeft w:val="0"/>
                          <w:marRight w:val="0"/>
                          <w:marTop w:val="0"/>
                          <w:marBottom w:val="0"/>
                          <w:divBdr>
                            <w:top w:val="none" w:sz="0" w:space="0" w:color="auto"/>
                            <w:left w:val="none" w:sz="0" w:space="0" w:color="auto"/>
                            <w:bottom w:val="none" w:sz="0" w:space="0" w:color="auto"/>
                            <w:right w:val="none" w:sz="0" w:space="0" w:color="auto"/>
                          </w:divBdr>
                          <w:divsChild>
                            <w:div w:id="745346682">
                              <w:marLeft w:val="0"/>
                              <w:marRight w:val="0"/>
                              <w:marTop w:val="0"/>
                              <w:marBottom w:val="0"/>
                              <w:divBdr>
                                <w:top w:val="none" w:sz="0" w:space="0" w:color="auto"/>
                                <w:left w:val="none" w:sz="0" w:space="0" w:color="auto"/>
                                <w:bottom w:val="none" w:sz="0" w:space="0" w:color="auto"/>
                                <w:right w:val="none" w:sz="0" w:space="0" w:color="auto"/>
                              </w:divBdr>
                            </w:div>
                          </w:divsChild>
                        </w:div>
                        <w:div w:id="1650089529">
                          <w:marLeft w:val="0"/>
                          <w:marRight w:val="0"/>
                          <w:marTop w:val="0"/>
                          <w:marBottom w:val="0"/>
                          <w:divBdr>
                            <w:top w:val="none" w:sz="0" w:space="0" w:color="auto"/>
                            <w:left w:val="none" w:sz="0" w:space="0" w:color="auto"/>
                            <w:bottom w:val="none" w:sz="0" w:space="0" w:color="auto"/>
                            <w:right w:val="none" w:sz="0" w:space="0" w:color="auto"/>
                          </w:divBdr>
                          <w:divsChild>
                            <w:div w:id="930118744">
                              <w:marLeft w:val="0"/>
                              <w:marRight w:val="0"/>
                              <w:marTop w:val="0"/>
                              <w:marBottom w:val="0"/>
                              <w:divBdr>
                                <w:top w:val="none" w:sz="0" w:space="0" w:color="auto"/>
                                <w:left w:val="none" w:sz="0" w:space="0" w:color="auto"/>
                                <w:bottom w:val="none" w:sz="0" w:space="0" w:color="auto"/>
                                <w:right w:val="none" w:sz="0" w:space="0" w:color="auto"/>
                              </w:divBdr>
                              <w:divsChild>
                                <w:div w:id="48767630">
                                  <w:marLeft w:val="0"/>
                                  <w:marRight w:val="0"/>
                                  <w:marTop w:val="0"/>
                                  <w:marBottom w:val="0"/>
                                  <w:divBdr>
                                    <w:top w:val="single" w:sz="48" w:space="15" w:color="EFF4F6"/>
                                    <w:left w:val="none" w:sz="0" w:space="0" w:color="auto"/>
                                    <w:bottom w:val="none" w:sz="0" w:space="0" w:color="auto"/>
                                    <w:right w:val="single" w:sz="48" w:space="23" w:color="EFF4F6"/>
                                  </w:divBdr>
                                  <w:divsChild>
                                    <w:div w:id="921451828">
                                      <w:marLeft w:val="0"/>
                                      <w:marRight w:val="0"/>
                                      <w:marTop w:val="0"/>
                                      <w:marBottom w:val="600"/>
                                      <w:divBdr>
                                        <w:top w:val="none" w:sz="0" w:space="0" w:color="auto"/>
                                        <w:left w:val="none" w:sz="0" w:space="0" w:color="auto"/>
                                        <w:bottom w:val="none" w:sz="0" w:space="0" w:color="auto"/>
                                        <w:right w:val="none" w:sz="0" w:space="0" w:color="auto"/>
                                      </w:divBdr>
                                      <w:divsChild>
                                        <w:div w:id="1360008626">
                                          <w:marLeft w:val="0"/>
                                          <w:marRight w:val="0"/>
                                          <w:marTop w:val="0"/>
                                          <w:marBottom w:val="75"/>
                                          <w:divBdr>
                                            <w:top w:val="none" w:sz="0" w:space="0" w:color="auto"/>
                                            <w:left w:val="none" w:sz="0" w:space="0" w:color="auto"/>
                                            <w:bottom w:val="single" w:sz="6" w:space="4" w:color="D3E2EE"/>
                                            <w:right w:val="none" w:sz="0" w:space="0" w:color="auto"/>
                                          </w:divBdr>
                                          <w:divsChild>
                                            <w:div w:id="1273127037">
                                              <w:marLeft w:val="0"/>
                                              <w:marRight w:val="0"/>
                                              <w:marTop w:val="0"/>
                                              <w:marBottom w:val="0"/>
                                              <w:divBdr>
                                                <w:top w:val="none" w:sz="0" w:space="0" w:color="auto"/>
                                                <w:left w:val="none" w:sz="0" w:space="0" w:color="auto"/>
                                                <w:bottom w:val="none" w:sz="0" w:space="0" w:color="auto"/>
                                                <w:right w:val="none" w:sz="0" w:space="0" w:color="auto"/>
                                              </w:divBdr>
                                            </w:div>
                                          </w:divsChild>
                                        </w:div>
                                        <w:div w:id="2146701837">
                                          <w:marLeft w:val="0"/>
                                          <w:marRight w:val="0"/>
                                          <w:marTop w:val="0"/>
                                          <w:marBottom w:val="75"/>
                                          <w:divBdr>
                                            <w:top w:val="none" w:sz="0" w:space="0" w:color="auto"/>
                                            <w:left w:val="none" w:sz="0" w:space="0" w:color="auto"/>
                                            <w:bottom w:val="none" w:sz="0" w:space="0" w:color="auto"/>
                                            <w:right w:val="none" w:sz="0" w:space="0" w:color="auto"/>
                                          </w:divBdr>
                                          <w:divsChild>
                                            <w:div w:id="1272662665">
                                              <w:marLeft w:val="0"/>
                                              <w:marRight w:val="0"/>
                                              <w:marTop w:val="0"/>
                                              <w:marBottom w:val="0"/>
                                              <w:divBdr>
                                                <w:top w:val="none" w:sz="0" w:space="0" w:color="auto"/>
                                                <w:left w:val="none" w:sz="0" w:space="0" w:color="auto"/>
                                                <w:bottom w:val="none" w:sz="0" w:space="0" w:color="auto"/>
                                                <w:right w:val="none" w:sz="0" w:space="0" w:color="auto"/>
                                              </w:divBdr>
                                              <w:divsChild>
                                                <w:div w:id="1542937672">
                                                  <w:marLeft w:val="0"/>
                                                  <w:marRight w:val="0"/>
                                                  <w:marTop w:val="0"/>
                                                  <w:marBottom w:val="0"/>
                                                  <w:divBdr>
                                                    <w:top w:val="none" w:sz="0" w:space="0" w:color="auto"/>
                                                    <w:left w:val="none" w:sz="0" w:space="0" w:color="auto"/>
                                                    <w:bottom w:val="none" w:sz="0" w:space="0" w:color="auto"/>
                                                    <w:right w:val="none" w:sz="0" w:space="0" w:color="auto"/>
                                                  </w:divBdr>
                                                </w:div>
                                                <w:div w:id="1534612398">
                                                  <w:marLeft w:val="0"/>
                                                  <w:marRight w:val="0"/>
                                                  <w:marTop w:val="0"/>
                                                  <w:marBottom w:val="0"/>
                                                  <w:divBdr>
                                                    <w:top w:val="none" w:sz="0" w:space="0" w:color="auto"/>
                                                    <w:left w:val="none" w:sz="0" w:space="0" w:color="auto"/>
                                                    <w:bottom w:val="none" w:sz="0" w:space="0" w:color="auto"/>
                                                    <w:right w:val="none" w:sz="0" w:space="0" w:color="auto"/>
                                                  </w:divBdr>
                                                  <w:divsChild>
                                                    <w:div w:id="1723290763">
                                                      <w:marLeft w:val="0"/>
                                                      <w:marRight w:val="0"/>
                                                      <w:marTop w:val="0"/>
                                                      <w:marBottom w:val="0"/>
                                                      <w:divBdr>
                                                        <w:top w:val="none" w:sz="0" w:space="0" w:color="auto"/>
                                                        <w:left w:val="none" w:sz="0" w:space="0" w:color="auto"/>
                                                        <w:bottom w:val="none" w:sz="0" w:space="0" w:color="auto"/>
                                                        <w:right w:val="none" w:sz="0" w:space="0" w:color="auto"/>
                                                      </w:divBdr>
                                                      <w:divsChild>
                                                        <w:div w:id="1224951222">
                                                          <w:marLeft w:val="0"/>
                                                          <w:marRight w:val="0"/>
                                                          <w:marTop w:val="0"/>
                                                          <w:marBottom w:val="150"/>
                                                          <w:divBdr>
                                                            <w:top w:val="none" w:sz="0" w:space="0" w:color="auto"/>
                                                            <w:left w:val="none" w:sz="0" w:space="0" w:color="auto"/>
                                                            <w:bottom w:val="single" w:sz="6" w:space="7" w:color="FFFFFF"/>
                                                            <w:right w:val="none" w:sz="0" w:space="0" w:color="auto"/>
                                                          </w:divBdr>
                                                          <w:divsChild>
                                                            <w:div w:id="12301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7561">
                                                      <w:marLeft w:val="0"/>
                                                      <w:marRight w:val="0"/>
                                                      <w:marTop w:val="0"/>
                                                      <w:marBottom w:val="0"/>
                                                      <w:divBdr>
                                                        <w:top w:val="none" w:sz="0" w:space="0" w:color="auto"/>
                                                        <w:left w:val="none" w:sz="0" w:space="0" w:color="auto"/>
                                                        <w:bottom w:val="none" w:sz="0" w:space="0" w:color="auto"/>
                                                        <w:right w:val="none" w:sz="0" w:space="0" w:color="auto"/>
                                                      </w:divBdr>
                                                      <w:divsChild>
                                                        <w:div w:id="2113041079">
                                                          <w:marLeft w:val="0"/>
                                                          <w:marRight w:val="0"/>
                                                          <w:marTop w:val="0"/>
                                                          <w:marBottom w:val="300"/>
                                                          <w:divBdr>
                                                            <w:top w:val="none" w:sz="0" w:space="0" w:color="auto"/>
                                                            <w:left w:val="none" w:sz="0" w:space="0" w:color="auto"/>
                                                            <w:bottom w:val="none" w:sz="0" w:space="0" w:color="auto"/>
                                                            <w:right w:val="none" w:sz="0" w:space="0" w:color="auto"/>
                                                          </w:divBdr>
                                                        </w:div>
                                                      </w:divsChild>
                                                    </w:div>
                                                    <w:div w:id="140389281">
                                                      <w:marLeft w:val="0"/>
                                                      <w:marRight w:val="0"/>
                                                      <w:marTop w:val="150"/>
                                                      <w:marBottom w:val="0"/>
                                                      <w:divBdr>
                                                        <w:top w:val="single" w:sz="6" w:space="8" w:color="FFFFFF"/>
                                                        <w:left w:val="none" w:sz="0" w:space="0" w:color="auto"/>
                                                        <w:bottom w:val="none" w:sz="0" w:space="0" w:color="auto"/>
                                                        <w:right w:val="none" w:sz="0" w:space="0" w:color="auto"/>
                                                      </w:divBdr>
                                                      <w:divsChild>
                                                        <w:div w:id="1349260693">
                                                          <w:marLeft w:val="0"/>
                                                          <w:marRight w:val="0"/>
                                                          <w:marTop w:val="0"/>
                                                          <w:marBottom w:val="0"/>
                                                          <w:divBdr>
                                                            <w:top w:val="none" w:sz="0" w:space="0" w:color="auto"/>
                                                            <w:left w:val="none" w:sz="0" w:space="0" w:color="auto"/>
                                                            <w:bottom w:val="none" w:sz="0" w:space="0" w:color="auto"/>
                                                            <w:right w:val="none" w:sz="0" w:space="0" w:color="auto"/>
                                                          </w:divBdr>
                                                          <w:divsChild>
                                                            <w:div w:id="20571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8033">
                                              <w:marLeft w:val="0"/>
                                              <w:marRight w:val="0"/>
                                              <w:marTop w:val="0"/>
                                              <w:marBottom w:val="0"/>
                                              <w:divBdr>
                                                <w:top w:val="none" w:sz="0" w:space="0" w:color="auto"/>
                                                <w:left w:val="none" w:sz="0" w:space="0" w:color="auto"/>
                                                <w:bottom w:val="none" w:sz="0" w:space="0" w:color="auto"/>
                                                <w:right w:val="none" w:sz="0" w:space="0" w:color="auto"/>
                                              </w:divBdr>
                                              <w:divsChild>
                                                <w:div w:id="307248504">
                                                  <w:marLeft w:val="0"/>
                                                  <w:marRight w:val="0"/>
                                                  <w:marTop w:val="0"/>
                                                  <w:marBottom w:val="0"/>
                                                  <w:divBdr>
                                                    <w:top w:val="none" w:sz="0" w:space="0" w:color="auto"/>
                                                    <w:left w:val="none" w:sz="0" w:space="0" w:color="auto"/>
                                                    <w:bottom w:val="none" w:sz="0" w:space="0" w:color="auto"/>
                                                    <w:right w:val="none" w:sz="0" w:space="0" w:color="auto"/>
                                                  </w:divBdr>
                                                  <w:divsChild>
                                                    <w:div w:id="962268825">
                                                      <w:marLeft w:val="0"/>
                                                      <w:marRight w:val="0"/>
                                                      <w:marTop w:val="0"/>
                                                      <w:marBottom w:val="0"/>
                                                      <w:divBdr>
                                                        <w:top w:val="none" w:sz="0" w:space="0" w:color="auto"/>
                                                        <w:left w:val="none" w:sz="0" w:space="0" w:color="auto"/>
                                                        <w:bottom w:val="none" w:sz="0" w:space="0" w:color="auto"/>
                                                        <w:right w:val="none" w:sz="0" w:space="0" w:color="auto"/>
                                                      </w:divBdr>
                                                      <w:divsChild>
                                                        <w:div w:id="189077299">
                                                          <w:marLeft w:val="0"/>
                                                          <w:marRight w:val="0"/>
                                                          <w:marTop w:val="0"/>
                                                          <w:marBottom w:val="0"/>
                                                          <w:divBdr>
                                                            <w:top w:val="none" w:sz="0" w:space="0" w:color="auto"/>
                                                            <w:left w:val="none" w:sz="0" w:space="0" w:color="auto"/>
                                                            <w:bottom w:val="none" w:sz="0" w:space="0" w:color="auto"/>
                                                            <w:right w:val="none" w:sz="0" w:space="0" w:color="auto"/>
                                                          </w:divBdr>
                                                        </w:div>
                                                        <w:div w:id="305161557">
                                                          <w:marLeft w:val="0"/>
                                                          <w:marRight w:val="0"/>
                                                          <w:marTop w:val="0"/>
                                                          <w:marBottom w:val="0"/>
                                                          <w:divBdr>
                                                            <w:top w:val="none" w:sz="0" w:space="0" w:color="auto"/>
                                                            <w:left w:val="none" w:sz="0" w:space="0" w:color="auto"/>
                                                            <w:bottom w:val="none" w:sz="0" w:space="0" w:color="auto"/>
                                                            <w:right w:val="none" w:sz="0" w:space="0" w:color="auto"/>
                                                          </w:divBdr>
                                                        </w:div>
                                                        <w:div w:id="5571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59256">
                                          <w:marLeft w:val="0"/>
                                          <w:marRight w:val="0"/>
                                          <w:marTop w:val="0"/>
                                          <w:marBottom w:val="0"/>
                                          <w:divBdr>
                                            <w:top w:val="none" w:sz="0" w:space="0" w:color="auto"/>
                                            <w:left w:val="none" w:sz="0" w:space="0" w:color="auto"/>
                                            <w:bottom w:val="none" w:sz="0" w:space="0" w:color="auto"/>
                                            <w:right w:val="none" w:sz="0" w:space="0" w:color="auto"/>
                                          </w:divBdr>
                                          <w:divsChild>
                                            <w:div w:id="630987969">
                                              <w:marLeft w:val="0"/>
                                              <w:marRight w:val="0"/>
                                              <w:marTop w:val="0"/>
                                              <w:marBottom w:val="0"/>
                                              <w:divBdr>
                                                <w:top w:val="none" w:sz="0" w:space="0" w:color="auto"/>
                                                <w:left w:val="none" w:sz="0" w:space="0" w:color="auto"/>
                                                <w:bottom w:val="none" w:sz="0" w:space="0" w:color="auto"/>
                                                <w:right w:val="none" w:sz="0" w:space="0" w:color="auto"/>
                                              </w:divBdr>
                                              <w:divsChild>
                                                <w:div w:id="1142187730">
                                                  <w:marLeft w:val="0"/>
                                                  <w:marRight w:val="0"/>
                                                  <w:marTop w:val="0"/>
                                                  <w:marBottom w:val="0"/>
                                                  <w:divBdr>
                                                    <w:top w:val="single" w:sz="6" w:space="8" w:color="CCCCCC"/>
                                                    <w:left w:val="none" w:sz="0" w:space="0" w:color="auto"/>
                                                    <w:bottom w:val="none" w:sz="0" w:space="0" w:color="auto"/>
                                                    <w:right w:val="none" w:sz="0" w:space="0" w:color="auto"/>
                                                  </w:divBdr>
                                                  <w:divsChild>
                                                    <w:div w:id="1570994833">
                                                      <w:marLeft w:val="0"/>
                                                      <w:marRight w:val="0"/>
                                                      <w:marTop w:val="0"/>
                                                      <w:marBottom w:val="0"/>
                                                      <w:divBdr>
                                                        <w:top w:val="none" w:sz="0" w:space="0" w:color="auto"/>
                                                        <w:left w:val="none" w:sz="0" w:space="0" w:color="auto"/>
                                                        <w:bottom w:val="none" w:sz="0" w:space="0" w:color="auto"/>
                                                        <w:right w:val="none" w:sz="0" w:space="0" w:color="auto"/>
                                                      </w:divBdr>
                                                      <w:divsChild>
                                                        <w:div w:id="1573781631">
                                                          <w:marLeft w:val="0"/>
                                                          <w:marRight w:val="0"/>
                                                          <w:marTop w:val="0"/>
                                                          <w:marBottom w:val="0"/>
                                                          <w:divBdr>
                                                            <w:top w:val="none" w:sz="0" w:space="0" w:color="auto"/>
                                                            <w:left w:val="none" w:sz="0" w:space="0" w:color="auto"/>
                                                            <w:bottom w:val="none" w:sz="0" w:space="0" w:color="auto"/>
                                                            <w:right w:val="none" w:sz="0" w:space="0" w:color="auto"/>
                                                          </w:divBdr>
                                                        </w:div>
                                                        <w:div w:id="281039883">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98261938">
                                                                  <w:marLeft w:val="0"/>
                                                                  <w:marRight w:val="0"/>
                                                                  <w:marTop w:val="0"/>
                                                                  <w:marBottom w:val="0"/>
                                                                  <w:divBdr>
                                                                    <w:top w:val="none" w:sz="0" w:space="0" w:color="auto"/>
                                                                    <w:left w:val="none" w:sz="0" w:space="0" w:color="auto"/>
                                                                    <w:bottom w:val="none" w:sz="0" w:space="0" w:color="auto"/>
                                                                    <w:right w:val="none" w:sz="0" w:space="0" w:color="auto"/>
                                                                  </w:divBdr>
                                                                </w:div>
                                                                <w:div w:id="1862233115">
                                                                  <w:marLeft w:val="0"/>
                                                                  <w:marRight w:val="0"/>
                                                                  <w:marTop w:val="0"/>
                                                                  <w:marBottom w:val="0"/>
                                                                  <w:divBdr>
                                                                    <w:top w:val="none" w:sz="0" w:space="0" w:color="auto"/>
                                                                    <w:left w:val="none" w:sz="0" w:space="0" w:color="auto"/>
                                                                    <w:bottom w:val="none" w:sz="0" w:space="0" w:color="auto"/>
                                                                    <w:right w:val="none" w:sz="0" w:space="0" w:color="auto"/>
                                                                  </w:divBdr>
                                                                </w:div>
                                                              </w:divsChild>
                                                            </w:div>
                                                            <w:div w:id="1430664670">
                                                              <w:marLeft w:val="0"/>
                                                              <w:marRight w:val="0"/>
                                                              <w:marTop w:val="0"/>
                                                              <w:marBottom w:val="0"/>
                                                              <w:divBdr>
                                                                <w:top w:val="none" w:sz="0" w:space="0" w:color="auto"/>
                                                                <w:left w:val="none" w:sz="0" w:space="0" w:color="auto"/>
                                                                <w:bottom w:val="none" w:sz="0" w:space="0" w:color="auto"/>
                                                                <w:right w:val="none" w:sz="0" w:space="0" w:color="auto"/>
                                                              </w:divBdr>
                                                              <w:divsChild>
                                                                <w:div w:id="136158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509215">
      <w:marLeft w:val="0"/>
      <w:marRight w:val="150"/>
      <w:marTop w:val="0"/>
      <w:marBottom w:val="0"/>
      <w:divBdr>
        <w:top w:val="none" w:sz="0" w:space="0" w:color="auto"/>
        <w:left w:val="none" w:sz="0" w:space="0" w:color="auto"/>
        <w:bottom w:val="none" w:sz="0" w:space="0" w:color="auto"/>
        <w:right w:val="none" w:sz="0" w:space="0" w:color="auto"/>
      </w:divBdr>
      <w:divsChild>
        <w:div w:id="373425476">
          <w:marLeft w:val="75"/>
          <w:marRight w:val="75"/>
          <w:marTop w:val="0"/>
          <w:marBottom w:val="0"/>
          <w:divBdr>
            <w:top w:val="none" w:sz="0" w:space="0" w:color="auto"/>
            <w:left w:val="none" w:sz="0" w:space="0" w:color="auto"/>
            <w:bottom w:val="none" w:sz="0" w:space="0" w:color="auto"/>
            <w:right w:val="none" w:sz="0" w:space="0" w:color="auto"/>
          </w:divBdr>
        </w:div>
      </w:divsChild>
    </w:div>
    <w:div w:id="2030989356">
      <w:bodyDiv w:val="1"/>
      <w:marLeft w:val="0"/>
      <w:marRight w:val="0"/>
      <w:marTop w:val="0"/>
      <w:marBottom w:val="0"/>
      <w:divBdr>
        <w:top w:val="none" w:sz="0" w:space="0" w:color="auto"/>
        <w:left w:val="none" w:sz="0" w:space="0" w:color="auto"/>
        <w:bottom w:val="none" w:sz="0" w:space="0" w:color="auto"/>
        <w:right w:val="none" w:sz="0" w:space="0" w:color="auto"/>
      </w:divBdr>
    </w:div>
    <w:div w:id="2041663291">
      <w:bodyDiv w:val="1"/>
      <w:marLeft w:val="0"/>
      <w:marRight w:val="0"/>
      <w:marTop w:val="0"/>
      <w:marBottom w:val="0"/>
      <w:divBdr>
        <w:top w:val="none" w:sz="0" w:space="0" w:color="auto"/>
        <w:left w:val="none" w:sz="0" w:space="0" w:color="auto"/>
        <w:bottom w:val="none" w:sz="0" w:space="0" w:color="auto"/>
        <w:right w:val="none" w:sz="0" w:space="0" w:color="auto"/>
      </w:divBdr>
      <w:divsChild>
        <w:div w:id="1077171426">
          <w:marLeft w:val="0"/>
          <w:marRight w:val="0"/>
          <w:marTop w:val="0"/>
          <w:marBottom w:val="0"/>
          <w:divBdr>
            <w:top w:val="none" w:sz="0" w:space="0" w:color="auto"/>
            <w:left w:val="none" w:sz="0" w:space="0" w:color="auto"/>
            <w:bottom w:val="none" w:sz="0" w:space="0" w:color="auto"/>
            <w:right w:val="none" w:sz="0" w:space="0" w:color="auto"/>
          </w:divBdr>
        </w:div>
      </w:divsChild>
    </w:div>
    <w:div w:id="2050449958">
      <w:bodyDiv w:val="1"/>
      <w:marLeft w:val="0"/>
      <w:marRight w:val="0"/>
      <w:marTop w:val="0"/>
      <w:marBottom w:val="0"/>
      <w:divBdr>
        <w:top w:val="none" w:sz="0" w:space="0" w:color="auto"/>
        <w:left w:val="none" w:sz="0" w:space="0" w:color="auto"/>
        <w:bottom w:val="none" w:sz="0" w:space="0" w:color="auto"/>
        <w:right w:val="none" w:sz="0" w:space="0" w:color="auto"/>
      </w:divBdr>
      <w:divsChild>
        <w:div w:id="1381247709">
          <w:marLeft w:val="0"/>
          <w:marRight w:val="0"/>
          <w:marTop w:val="45"/>
          <w:marBottom w:val="300"/>
          <w:divBdr>
            <w:top w:val="none" w:sz="0" w:space="0" w:color="auto"/>
            <w:left w:val="none" w:sz="0" w:space="0" w:color="auto"/>
            <w:bottom w:val="none" w:sz="0" w:space="0" w:color="auto"/>
            <w:right w:val="none" w:sz="0" w:space="0" w:color="auto"/>
          </w:divBdr>
          <w:divsChild>
            <w:div w:id="596251781">
              <w:marLeft w:val="0"/>
              <w:marRight w:val="0"/>
              <w:marTop w:val="0"/>
              <w:marBottom w:val="0"/>
              <w:divBdr>
                <w:top w:val="none" w:sz="0" w:space="0" w:color="auto"/>
                <w:left w:val="none" w:sz="0" w:space="0" w:color="auto"/>
                <w:bottom w:val="none" w:sz="0" w:space="0" w:color="auto"/>
                <w:right w:val="none" w:sz="0" w:space="0" w:color="auto"/>
              </w:divBdr>
              <w:divsChild>
                <w:div w:id="201583610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5785">
      <w:bodyDiv w:val="1"/>
      <w:marLeft w:val="0"/>
      <w:marRight w:val="0"/>
      <w:marTop w:val="0"/>
      <w:marBottom w:val="0"/>
      <w:divBdr>
        <w:top w:val="none" w:sz="0" w:space="0" w:color="auto"/>
        <w:left w:val="none" w:sz="0" w:space="0" w:color="auto"/>
        <w:bottom w:val="none" w:sz="0" w:space="0" w:color="auto"/>
        <w:right w:val="none" w:sz="0" w:space="0" w:color="auto"/>
      </w:divBdr>
      <w:divsChild>
        <w:div w:id="1170102438">
          <w:marLeft w:val="0"/>
          <w:marRight w:val="0"/>
          <w:marTop w:val="0"/>
          <w:marBottom w:val="0"/>
          <w:divBdr>
            <w:top w:val="none" w:sz="0" w:space="0" w:color="auto"/>
            <w:left w:val="none" w:sz="0" w:space="0" w:color="auto"/>
            <w:bottom w:val="none" w:sz="0" w:space="0" w:color="auto"/>
            <w:right w:val="none" w:sz="0" w:space="0" w:color="auto"/>
          </w:divBdr>
          <w:divsChild>
            <w:div w:id="444354040">
              <w:marLeft w:val="0"/>
              <w:marRight w:val="0"/>
              <w:marTop w:val="0"/>
              <w:marBottom w:val="0"/>
              <w:divBdr>
                <w:top w:val="none" w:sz="0" w:space="0" w:color="auto"/>
                <w:left w:val="none" w:sz="0" w:space="0" w:color="auto"/>
                <w:bottom w:val="none" w:sz="0" w:space="0" w:color="auto"/>
                <w:right w:val="none" w:sz="0" w:space="0" w:color="auto"/>
              </w:divBdr>
            </w:div>
            <w:div w:id="1262253007">
              <w:marLeft w:val="0"/>
              <w:marRight w:val="0"/>
              <w:marTop w:val="0"/>
              <w:marBottom w:val="0"/>
              <w:divBdr>
                <w:top w:val="none" w:sz="0" w:space="0" w:color="auto"/>
                <w:left w:val="none" w:sz="0" w:space="0" w:color="auto"/>
                <w:bottom w:val="none" w:sz="0" w:space="0" w:color="auto"/>
                <w:right w:val="none" w:sz="0" w:space="0" w:color="auto"/>
              </w:divBdr>
            </w:div>
            <w:div w:id="1263760647">
              <w:marLeft w:val="0"/>
              <w:marRight w:val="0"/>
              <w:marTop w:val="0"/>
              <w:marBottom w:val="0"/>
              <w:divBdr>
                <w:top w:val="none" w:sz="0" w:space="0" w:color="auto"/>
                <w:left w:val="none" w:sz="0" w:space="0" w:color="auto"/>
                <w:bottom w:val="none" w:sz="0" w:space="0" w:color="auto"/>
                <w:right w:val="none" w:sz="0" w:space="0" w:color="auto"/>
              </w:divBdr>
            </w:div>
            <w:div w:id="1913850750">
              <w:marLeft w:val="0"/>
              <w:marRight w:val="0"/>
              <w:marTop w:val="0"/>
              <w:marBottom w:val="0"/>
              <w:divBdr>
                <w:top w:val="none" w:sz="0" w:space="0" w:color="auto"/>
                <w:left w:val="none" w:sz="0" w:space="0" w:color="auto"/>
                <w:bottom w:val="none" w:sz="0" w:space="0" w:color="auto"/>
                <w:right w:val="none" w:sz="0" w:space="0" w:color="auto"/>
              </w:divBdr>
            </w:div>
            <w:div w:id="1950702373">
              <w:marLeft w:val="0"/>
              <w:marRight w:val="0"/>
              <w:marTop w:val="0"/>
              <w:marBottom w:val="0"/>
              <w:divBdr>
                <w:top w:val="none" w:sz="0" w:space="0" w:color="auto"/>
                <w:left w:val="none" w:sz="0" w:space="0" w:color="auto"/>
                <w:bottom w:val="none" w:sz="0" w:space="0" w:color="auto"/>
                <w:right w:val="none" w:sz="0" w:space="0" w:color="auto"/>
              </w:divBdr>
            </w:div>
            <w:div w:id="20142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cisionpro.biz/"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4BA9-2B3D-D946-8A93-69B05ADB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4733</Words>
  <Characters>26979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IMC</Company>
  <LinksUpToDate>false</LinksUpToDate>
  <CharactersWithSpaces>31649</CharactersWithSpaces>
  <SharedDoc>false</SharedDoc>
  <HLinks>
    <vt:vector size="18" baseType="variant">
      <vt:variant>
        <vt:i4>5242966</vt:i4>
      </vt:variant>
      <vt:variant>
        <vt:i4>126</vt:i4>
      </vt:variant>
      <vt:variant>
        <vt:i4>0</vt:i4>
      </vt:variant>
      <vt:variant>
        <vt:i4>5</vt:i4>
      </vt:variant>
      <vt:variant>
        <vt:lpwstr>http://www.imcinternational.com/</vt:lpwstr>
      </vt:variant>
      <vt:variant>
        <vt:lpwstr/>
      </vt:variant>
      <vt:variant>
        <vt:i4>5242966</vt:i4>
      </vt:variant>
      <vt:variant>
        <vt:i4>0</vt:i4>
      </vt:variant>
      <vt:variant>
        <vt:i4>0</vt:i4>
      </vt:variant>
      <vt:variant>
        <vt:i4>5</vt:i4>
      </vt:variant>
      <vt:variant>
        <vt:lpwstr>http://www.imcinternational.com/</vt:lpwstr>
      </vt:variant>
      <vt:variant>
        <vt:lpwstr/>
      </vt:variant>
      <vt:variant>
        <vt:i4>6684798</vt:i4>
      </vt:variant>
      <vt:variant>
        <vt:i4>-1</vt:i4>
      </vt:variant>
      <vt:variant>
        <vt:i4>1376</vt:i4>
      </vt:variant>
      <vt:variant>
        <vt:i4>1</vt:i4>
      </vt:variant>
      <vt:variant>
        <vt:lpwstr>http://www.imcinternational.com/images/servicesdiag.gif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sus55</dc:creator>
  <cp:lastModifiedBy>Microsoft Office User</cp:lastModifiedBy>
  <cp:revision>6</cp:revision>
  <cp:lastPrinted>2016-12-05T21:38:00Z</cp:lastPrinted>
  <dcterms:created xsi:type="dcterms:W3CDTF">2017-02-05T01:17:00Z</dcterms:created>
  <dcterms:modified xsi:type="dcterms:W3CDTF">2017-02-05T02:32:00Z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PROP</vt:lpwstr>
  </property>
  <property fmtid="{D5CDD505-2E9C-101B-9397-08002B2CF9AE}" pid="3" name="Version">
    <vt:lpwstr>1.0</vt:lpwstr>
  </property>
</Properties>
</file>