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C7B81" w14:textId="5D8CDDAB" w:rsidR="007368FB" w:rsidRPr="00713ECD" w:rsidRDefault="00525595" w:rsidP="00BE25DA">
      <w:pPr>
        <w:tabs>
          <w:tab w:val="left" w:pos="1260"/>
        </w:tabs>
      </w:pPr>
      <w:r>
        <w:rPr>
          <w:noProof/>
        </w:rPr>
        <w:t>UW Heatlth Innovation Challenge</w:t>
      </w:r>
    </w:p>
    <w:p w14:paraId="707DA01E" w14:textId="77777777" w:rsidR="003C095F" w:rsidRPr="00713ECD" w:rsidRDefault="003C095F" w:rsidP="006877A1">
      <w:pPr>
        <w:rPr>
          <w:rFonts w:cs="Arial"/>
        </w:rPr>
      </w:pPr>
    </w:p>
    <w:p w14:paraId="6294A036" w14:textId="7A21E5D0" w:rsidR="006877A1" w:rsidRPr="00713ECD" w:rsidRDefault="006877A1" w:rsidP="006877A1">
      <w:pPr>
        <w:rPr>
          <w:rFonts w:cs="Arial"/>
        </w:rPr>
      </w:pPr>
      <w:r w:rsidRPr="00713ECD">
        <w:rPr>
          <w:rFonts w:cs="Arial"/>
          <w:b/>
          <w:i/>
        </w:rPr>
        <w:t>Course description:</w:t>
      </w:r>
      <w:r w:rsidRPr="00713ECD">
        <w:rPr>
          <w:rFonts w:cs="Arial"/>
        </w:rPr>
        <w:t xml:space="preserve"> Th</w:t>
      </w:r>
      <w:r w:rsidR="00525595">
        <w:rPr>
          <w:rFonts w:cs="Arial"/>
        </w:rPr>
        <w:t>e</w:t>
      </w:r>
      <w:r w:rsidR="00075A55" w:rsidRPr="00713ECD">
        <w:rPr>
          <w:rFonts w:cs="Arial"/>
        </w:rPr>
        <w:t xml:space="preserve"> </w:t>
      </w:r>
      <w:r w:rsidRPr="00713ECD">
        <w:rPr>
          <w:rFonts w:cs="Arial"/>
        </w:rPr>
        <w:t xml:space="preserve">goal </w:t>
      </w:r>
      <w:r w:rsidR="00525595">
        <w:rPr>
          <w:rFonts w:cs="Arial"/>
        </w:rPr>
        <w:t xml:space="preserve">of this seminar </w:t>
      </w:r>
      <w:r w:rsidRPr="00713ECD">
        <w:rPr>
          <w:rFonts w:cs="Arial"/>
        </w:rPr>
        <w:t xml:space="preserve">is to </w:t>
      </w:r>
      <w:r w:rsidR="00AA0757" w:rsidRPr="00713ECD">
        <w:rPr>
          <w:rFonts w:cs="Arial"/>
        </w:rPr>
        <w:t xml:space="preserve">help students </w:t>
      </w:r>
      <w:r w:rsidR="00525595">
        <w:rPr>
          <w:rFonts w:cs="Arial"/>
        </w:rPr>
        <w:t xml:space="preserve">innovate and create solutions to the toughest health </w:t>
      </w:r>
      <w:r w:rsidR="00C50C57" w:rsidRPr="00713ECD">
        <w:rPr>
          <w:rFonts w:cs="Arial"/>
        </w:rPr>
        <w:t>challenges</w:t>
      </w:r>
      <w:r w:rsidR="00525595">
        <w:rPr>
          <w:rFonts w:cs="Arial"/>
        </w:rPr>
        <w:t xml:space="preserve"> we face –on a domestic or global scale</w:t>
      </w:r>
      <w:r w:rsidRPr="00713ECD">
        <w:rPr>
          <w:rFonts w:cs="Arial"/>
        </w:rPr>
        <w:t xml:space="preserve">.  </w:t>
      </w:r>
      <w:r w:rsidR="00C50C57" w:rsidRPr="00713ECD">
        <w:rPr>
          <w:rFonts w:cs="Arial"/>
        </w:rPr>
        <w:t>Students will</w:t>
      </w:r>
      <w:r w:rsidR="00525595">
        <w:rPr>
          <w:rFonts w:cs="Arial"/>
        </w:rPr>
        <w:t xml:space="preserve"> form cross-disciplinary</w:t>
      </w:r>
      <w:r w:rsidRPr="00713ECD">
        <w:rPr>
          <w:rFonts w:cs="Arial"/>
        </w:rPr>
        <w:t xml:space="preserve"> teams around </w:t>
      </w:r>
      <w:r w:rsidR="00C50C57" w:rsidRPr="00713ECD">
        <w:rPr>
          <w:rFonts w:cs="Arial"/>
        </w:rPr>
        <w:t xml:space="preserve">project concepts chosen by the class </w:t>
      </w:r>
      <w:r w:rsidRPr="00713ECD">
        <w:rPr>
          <w:rFonts w:cs="Arial"/>
        </w:rPr>
        <w:t xml:space="preserve">and present </w:t>
      </w:r>
      <w:r w:rsidR="00C50C57" w:rsidRPr="00713ECD">
        <w:rPr>
          <w:rFonts w:cs="Arial"/>
        </w:rPr>
        <w:t xml:space="preserve">the team’s </w:t>
      </w:r>
      <w:r w:rsidRPr="00713ECD">
        <w:rPr>
          <w:rFonts w:cs="Arial"/>
        </w:rPr>
        <w:t>solutions to class</w:t>
      </w:r>
      <w:r w:rsidR="00B6008C" w:rsidRPr="00713ECD">
        <w:rPr>
          <w:rFonts w:cs="Arial"/>
        </w:rPr>
        <w:t>mates and a panel of expert judges who will score the presentations</w:t>
      </w:r>
      <w:r w:rsidRPr="00713ECD">
        <w:rPr>
          <w:rFonts w:cs="Arial"/>
        </w:rPr>
        <w:t xml:space="preserve">. Although not required, teams are invited and encouraged to go </w:t>
      </w:r>
      <w:r w:rsidR="00B6008C" w:rsidRPr="00713ECD">
        <w:rPr>
          <w:rFonts w:cs="Arial"/>
        </w:rPr>
        <w:t xml:space="preserve">beyond the class to </w:t>
      </w:r>
      <w:r w:rsidRPr="00713ECD">
        <w:rPr>
          <w:rFonts w:cs="Arial"/>
        </w:rPr>
        <w:t xml:space="preserve">compete in the </w:t>
      </w:r>
      <w:hyperlink r:id="rId9" w:history="1">
        <w:r w:rsidR="002101F8" w:rsidRPr="00525595">
          <w:rPr>
            <w:rStyle w:val="Hyperlink"/>
            <w:rFonts w:cs="Arial"/>
          </w:rPr>
          <w:t>201</w:t>
        </w:r>
        <w:r w:rsidR="0042273D">
          <w:rPr>
            <w:rStyle w:val="Hyperlink"/>
            <w:rFonts w:cs="Arial"/>
          </w:rPr>
          <w:t>6</w:t>
        </w:r>
        <w:r w:rsidR="002101F8" w:rsidRPr="00525595">
          <w:rPr>
            <w:rStyle w:val="Hyperlink"/>
            <w:rFonts w:cs="Arial"/>
          </w:rPr>
          <w:t xml:space="preserve"> </w:t>
        </w:r>
        <w:r w:rsidR="00525595" w:rsidRPr="00525595">
          <w:rPr>
            <w:rStyle w:val="Hyperlink"/>
            <w:rFonts w:cs="Arial"/>
          </w:rPr>
          <w:t xml:space="preserve">Health </w:t>
        </w:r>
        <w:r w:rsidR="002101F8" w:rsidRPr="00525595">
          <w:rPr>
            <w:rStyle w:val="Hyperlink"/>
            <w:rFonts w:cs="Arial"/>
          </w:rPr>
          <w:t>Innovation Challenge</w:t>
        </w:r>
        <w:r w:rsidR="0042273D">
          <w:rPr>
            <w:rStyle w:val="Hyperlink"/>
            <w:rFonts w:cs="Arial"/>
          </w:rPr>
          <w:t>.</w:t>
        </w:r>
      </w:hyperlink>
      <w:r w:rsidR="00B6008C" w:rsidRPr="00713ECD">
        <w:rPr>
          <w:rFonts w:cs="Arial"/>
        </w:rPr>
        <w:t xml:space="preserve"> </w:t>
      </w:r>
    </w:p>
    <w:p w14:paraId="7AD31619" w14:textId="130EA8E3" w:rsidR="006877A1" w:rsidRPr="00713ECD" w:rsidRDefault="00861C2A" w:rsidP="00861C2A">
      <w:pPr>
        <w:tabs>
          <w:tab w:val="left" w:pos="4728"/>
        </w:tabs>
        <w:rPr>
          <w:rFonts w:cs="Arial"/>
        </w:rPr>
      </w:pPr>
      <w:r>
        <w:rPr>
          <w:rFonts w:cs="Arial"/>
        </w:rPr>
        <w:tab/>
      </w:r>
    </w:p>
    <w:p w14:paraId="0F03BF29" w14:textId="77777777" w:rsidR="006877A1" w:rsidRPr="00713ECD" w:rsidRDefault="006877A1" w:rsidP="006877A1">
      <w:pPr>
        <w:rPr>
          <w:rFonts w:cs="Arial"/>
          <w:b/>
          <w:i/>
        </w:rPr>
      </w:pPr>
      <w:r w:rsidRPr="00713ECD">
        <w:rPr>
          <w:rFonts w:cs="Arial"/>
          <w:b/>
          <w:i/>
        </w:rPr>
        <w:t>Learning objectives:</w:t>
      </w:r>
    </w:p>
    <w:p w14:paraId="1DC947F6" w14:textId="579F1A4A" w:rsidR="006877A1" w:rsidRPr="00713ECD" w:rsidRDefault="00525595" w:rsidP="00EB0F6A">
      <w:pPr>
        <w:pStyle w:val="ListParagraph"/>
        <w:numPr>
          <w:ilvl w:val="0"/>
          <w:numId w:val="4"/>
        </w:numPr>
        <w:rPr>
          <w:rFonts w:cs="Arial"/>
        </w:rPr>
      </w:pPr>
      <w:r>
        <w:rPr>
          <w:rFonts w:cs="Arial"/>
        </w:rPr>
        <w:t>Understand what the biggest challenges in the health field are, and how various actors are tackling them.</w:t>
      </w:r>
    </w:p>
    <w:p w14:paraId="4DDA6775" w14:textId="2E9DA853" w:rsidR="006877A1" w:rsidRPr="00713ECD" w:rsidRDefault="00525595" w:rsidP="00EB0F6A">
      <w:pPr>
        <w:pStyle w:val="ListParagraph"/>
        <w:numPr>
          <w:ilvl w:val="0"/>
          <w:numId w:val="4"/>
        </w:numPr>
        <w:rPr>
          <w:rFonts w:cs="Arial"/>
        </w:rPr>
      </w:pPr>
      <w:r>
        <w:rPr>
          <w:rFonts w:cs="Arial"/>
        </w:rPr>
        <w:t xml:space="preserve">Learn from best-in-class innovators and industry </w:t>
      </w:r>
      <w:r w:rsidR="006877A1" w:rsidRPr="00713ECD">
        <w:rPr>
          <w:rFonts w:cs="Arial"/>
        </w:rPr>
        <w:t>experts about solutions emerging in various industries.</w:t>
      </w:r>
    </w:p>
    <w:p w14:paraId="4EBFCB18" w14:textId="1CE4F355" w:rsidR="006877A1" w:rsidRPr="00713ECD" w:rsidRDefault="006877A1" w:rsidP="00EB0F6A">
      <w:pPr>
        <w:pStyle w:val="ListParagraph"/>
        <w:numPr>
          <w:ilvl w:val="0"/>
          <w:numId w:val="4"/>
        </w:numPr>
        <w:rPr>
          <w:rFonts w:cs="Arial"/>
        </w:rPr>
      </w:pPr>
      <w:r w:rsidRPr="00713ECD">
        <w:rPr>
          <w:rFonts w:cs="Arial"/>
        </w:rPr>
        <w:t xml:space="preserve">Evaluate business opportunities in </w:t>
      </w:r>
      <w:r w:rsidR="00525595">
        <w:rPr>
          <w:rFonts w:cs="Arial"/>
        </w:rPr>
        <w:t xml:space="preserve">health </w:t>
      </w:r>
      <w:r w:rsidRPr="00713ECD">
        <w:rPr>
          <w:rFonts w:cs="Arial"/>
        </w:rPr>
        <w:t>as outlined by guest speakers, required readings and world news</w:t>
      </w:r>
      <w:r w:rsidR="00525595">
        <w:rPr>
          <w:rFonts w:cs="Arial"/>
        </w:rPr>
        <w:t>.</w:t>
      </w:r>
    </w:p>
    <w:p w14:paraId="2EDF3E86" w14:textId="09CD1D2D" w:rsidR="006877A1" w:rsidRPr="00713ECD" w:rsidRDefault="00525595" w:rsidP="00EB0F6A">
      <w:pPr>
        <w:pStyle w:val="ListParagraph"/>
        <w:numPr>
          <w:ilvl w:val="0"/>
          <w:numId w:val="4"/>
        </w:numPr>
        <w:rPr>
          <w:rFonts w:cs="Arial"/>
        </w:rPr>
      </w:pPr>
      <w:r>
        <w:rPr>
          <w:rFonts w:cs="Arial"/>
        </w:rPr>
        <w:t>Gain hands-on</w:t>
      </w:r>
      <w:r w:rsidR="006877A1" w:rsidRPr="00713ECD">
        <w:rPr>
          <w:rFonts w:cs="Arial"/>
        </w:rPr>
        <w:t xml:space="preserve"> experience in creating business solutions for </w:t>
      </w:r>
      <w:r>
        <w:rPr>
          <w:rFonts w:cs="Arial"/>
        </w:rPr>
        <w:t>issues in Health.</w:t>
      </w:r>
    </w:p>
    <w:p w14:paraId="456E563F" w14:textId="77777777" w:rsidR="006877A1" w:rsidRPr="00713ECD" w:rsidRDefault="006877A1" w:rsidP="006877A1">
      <w:pPr>
        <w:rPr>
          <w:rFonts w:cs="Arial"/>
        </w:rPr>
      </w:pPr>
    </w:p>
    <w:p w14:paraId="7833E9EE" w14:textId="2C9205FA" w:rsidR="006877A1" w:rsidRPr="00713ECD" w:rsidRDefault="00C84F58" w:rsidP="006877A1">
      <w:pPr>
        <w:rPr>
          <w:rFonts w:cs="Arial"/>
          <w:b/>
          <w:i/>
        </w:rPr>
      </w:pPr>
      <w:r w:rsidRPr="00713ECD">
        <w:rPr>
          <w:rFonts w:cs="Arial"/>
          <w:b/>
          <w:i/>
        </w:rPr>
        <w:t>Grading:</w:t>
      </w:r>
      <w:bookmarkStart w:id="0" w:name="_GoBack"/>
      <w:bookmarkEnd w:id="0"/>
    </w:p>
    <w:p w14:paraId="30BEC177" w14:textId="4C334FFB" w:rsidR="006F5CBD" w:rsidRDefault="006F5CBD" w:rsidP="006F5CBD">
      <w:pPr>
        <w:rPr>
          <w:rFonts w:cs="Arial"/>
        </w:rPr>
      </w:pPr>
      <w:r w:rsidRPr="00713ECD">
        <w:rPr>
          <w:rFonts w:cs="Arial"/>
          <w:b/>
        </w:rPr>
        <w:t>This is a 4.0-scale graded 2-credit class with a course mean of 3.</w:t>
      </w:r>
      <w:r w:rsidR="00044ADA" w:rsidRPr="00713ECD">
        <w:rPr>
          <w:rFonts w:cs="Arial"/>
          <w:b/>
        </w:rPr>
        <w:t>5</w:t>
      </w:r>
      <w:r w:rsidRPr="00713ECD">
        <w:rPr>
          <w:rFonts w:cs="Arial"/>
          <w:b/>
        </w:rPr>
        <w:t xml:space="preserve">. </w:t>
      </w:r>
      <w:r w:rsidR="009F3238" w:rsidRPr="00713ECD">
        <w:rPr>
          <w:rFonts w:cs="Arial"/>
        </w:rPr>
        <w:t xml:space="preserve">Individual </w:t>
      </w:r>
      <w:r w:rsidRPr="00713ECD">
        <w:rPr>
          <w:rFonts w:cs="Arial"/>
        </w:rPr>
        <w:t xml:space="preserve">assignments </w:t>
      </w:r>
      <w:r w:rsidR="003342FE">
        <w:rPr>
          <w:rFonts w:cs="Arial"/>
        </w:rPr>
        <w:t>and attendance contribute 60</w:t>
      </w:r>
      <w:r w:rsidR="009F3238" w:rsidRPr="00713ECD">
        <w:rPr>
          <w:rFonts w:cs="Arial"/>
        </w:rPr>
        <w:t xml:space="preserve">% of the points to the course grade while the </w:t>
      </w:r>
      <w:r w:rsidR="005B6BAF">
        <w:rPr>
          <w:rFonts w:cs="Arial"/>
        </w:rPr>
        <w:t>remainder</w:t>
      </w:r>
      <w:r w:rsidR="009F3238" w:rsidRPr="00713ECD">
        <w:rPr>
          <w:rFonts w:cs="Arial"/>
        </w:rPr>
        <w:t xml:space="preserve"> come</w:t>
      </w:r>
      <w:r w:rsidR="005B6BAF">
        <w:rPr>
          <w:rFonts w:cs="Arial"/>
        </w:rPr>
        <w:t>s</w:t>
      </w:r>
      <w:r w:rsidR="009F3238" w:rsidRPr="00713ECD">
        <w:rPr>
          <w:rFonts w:cs="Arial"/>
        </w:rPr>
        <w:t xml:space="preserve"> from </w:t>
      </w:r>
      <w:r w:rsidRPr="00713ECD">
        <w:rPr>
          <w:rFonts w:cs="Arial"/>
        </w:rPr>
        <w:t xml:space="preserve">the team project. </w:t>
      </w:r>
      <w:r w:rsidR="009F3238" w:rsidRPr="00713ECD">
        <w:rPr>
          <w:rFonts w:cs="Arial"/>
        </w:rPr>
        <w:t>There will be an assignment due on most class days</w:t>
      </w:r>
      <w:r w:rsidRPr="00713ECD">
        <w:rPr>
          <w:rFonts w:cs="Arial"/>
        </w:rPr>
        <w:t>. All written assignment</w:t>
      </w:r>
      <w:r w:rsidR="009F3238" w:rsidRPr="00713ECD">
        <w:rPr>
          <w:rFonts w:cs="Arial"/>
        </w:rPr>
        <w:t>s</w:t>
      </w:r>
      <w:r w:rsidRPr="00713ECD">
        <w:rPr>
          <w:rFonts w:cs="Arial"/>
        </w:rPr>
        <w:t xml:space="preserve"> </w:t>
      </w:r>
      <w:r w:rsidR="009F3238" w:rsidRPr="00713ECD">
        <w:rPr>
          <w:rFonts w:cs="Arial"/>
        </w:rPr>
        <w:t xml:space="preserve">will be submitted and </w:t>
      </w:r>
      <w:r w:rsidRPr="00713ECD">
        <w:rPr>
          <w:rFonts w:cs="Arial"/>
        </w:rPr>
        <w:t>grad</w:t>
      </w:r>
      <w:r w:rsidR="009F3238" w:rsidRPr="00713ECD">
        <w:rPr>
          <w:rFonts w:cs="Arial"/>
        </w:rPr>
        <w:t xml:space="preserve">ed </w:t>
      </w:r>
      <w:r w:rsidRPr="00713ECD">
        <w:rPr>
          <w:rFonts w:cs="Arial"/>
        </w:rPr>
        <w:t>electronic</w:t>
      </w:r>
      <w:r w:rsidR="009F3238" w:rsidRPr="00713ECD">
        <w:rPr>
          <w:rFonts w:cs="Arial"/>
        </w:rPr>
        <w:t>ally</w:t>
      </w:r>
      <w:r w:rsidRPr="00713ECD">
        <w:rPr>
          <w:rFonts w:cs="Arial"/>
        </w:rPr>
        <w:t xml:space="preserve"> through the class website on Canvas. </w:t>
      </w:r>
      <w:r w:rsidR="00A60411" w:rsidRPr="00713ECD">
        <w:rPr>
          <w:rFonts w:cs="Arial"/>
          <w:u w:val="single"/>
        </w:rPr>
        <w:t>A</w:t>
      </w:r>
      <w:r w:rsidRPr="00713ECD">
        <w:rPr>
          <w:rFonts w:cs="Arial"/>
          <w:u w:val="single"/>
        </w:rPr>
        <w:t>ssignments are due at the start of class</w:t>
      </w:r>
      <w:r w:rsidR="00A60411" w:rsidRPr="00713ECD">
        <w:rPr>
          <w:rFonts w:cs="Arial"/>
          <w:u w:val="single"/>
        </w:rPr>
        <w:t xml:space="preserve"> at 4 :00 p.m</w:t>
      </w:r>
      <w:r w:rsidRPr="00713ECD">
        <w:rPr>
          <w:rFonts w:cs="Arial"/>
          <w:u w:val="single"/>
        </w:rPr>
        <w:t xml:space="preserve">. </w:t>
      </w:r>
      <w:r w:rsidR="00A60411" w:rsidRPr="00713ECD">
        <w:rPr>
          <w:rFonts w:cs="Arial"/>
          <w:u w:val="single"/>
        </w:rPr>
        <w:t>Late a</w:t>
      </w:r>
      <w:r w:rsidRPr="00713ECD">
        <w:rPr>
          <w:rFonts w:cs="Arial"/>
          <w:u w:val="single"/>
        </w:rPr>
        <w:t xml:space="preserve">ssignments </w:t>
      </w:r>
      <w:r w:rsidR="00A60411" w:rsidRPr="00713ECD">
        <w:rPr>
          <w:rFonts w:cs="Arial"/>
          <w:u w:val="single"/>
        </w:rPr>
        <w:t xml:space="preserve">will be accepted </w:t>
      </w:r>
      <w:r w:rsidRPr="00713ECD">
        <w:rPr>
          <w:rFonts w:cs="Arial"/>
          <w:u w:val="single"/>
        </w:rPr>
        <w:t xml:space="preserve">within 24 hours of </w:t>
      </w:r>
      <w:r w:rsidR="00A60411" w:rsidRPr="00713ECD">
        <w:rPr>
          <w:rFonts w:cs="Arial"/>
          <w:u w:val="single"/>
        </w:rPr>
        <w:t xml:space="preserve">the </w:t>
      </w:r>
      <w:r w:rsidRPr="00713ECD">
        <w:rPr>
          <w:rFonts w:cs="Arial"/>
          <w:u w:val="single"/>
        </w:rPr>
        <w:t xml:space="preserve">deadline but </w:t>
      </w:r>
      <w:r w:rsidR="00A60411" w:rsidRPr="00713ECD">
        <w:rPr>
          <w:rFonts w:cs="Arial"/>
          <w:u w:val="single"/>
        </w:rPr>
        <w:t xml:space="preserve">are subject to an automatic </w:t>
      </w:r>
      <w:r w:rsidRPr="00713ECD">
        <w:rPr>
          <w:rFonts w:cs="Arial"/>
          <w:u w:val="single"/>
        </w:rPr>
        <w:t xml:space="preserve">5% grade </w:t>
      </w:r>
      <w:r w:rsidR="00A60411" w:rsidRPr="00713ECD">
        <w:rPr>
          <w:rFonts w:cs="Arial"/>
          <w:u w:val="single"/>
        </w:rPr>
        <w:t>penalty</w:t>
      </w:r>
      <w:r w:rsidRPr="00713ECD">
        <w:rPr>
          <w:rFonts w:cs="Arial"/>
          <w:u w:val="single"/>
        </w:rPr>
        <w:t xml:space="preserve">. </w:t>
      </w:r>
      <w:r w:rsidR="00A60411" w:rsidRPr="00713ECD">
        <w:rPr>
          <w:rFonts w:cs="Arial"/>
          <w:u w:val="single"/>
        </w:rPr>
        <w:t>A</w:t>
      </w:r>
      <w:r w:rsidRPr="00713ECD">
        <w:rPr>
          <w:rFonts w:cs="Arial"/>
          <w:u w:val="single"/>
        </w:rPr>
        <w:t xml:space="preserve">ssignments </w:t>
      </w:r>
      <w:r w:rsidR="00A60411" w:rsidRPr="00713ECD">
        <w:rPr>
          <w:rFonts w:cs="Arial"/>
          <w:u w:val="single"/>
        </w:rPr>
        <w:t xml:space="preserve">submitted more than 24 hours after deadline will not be accepted. </w:t>
      </w:r>
      <w:r w:rsidR="00A60411" w:rsidRPr="00713ECD">
        <w:rPr>
          <w:rFonts w:cs="Arial"/>
        </w:rPr>
        <w:t>All written assignments must be submitted in Word and formatted single space in at least a 10-pt. font style.</w:t>
      </w:r>
    </w:p>
    <w:p w14:paraId="5DFF06A2" w14:textId="77777777" w:rsidR="006A377E" w:rsidRDefault="006A377E" w:rsidP="006F5CBD">
      <w:pPr>
        <w:rPr>
          <w:rFonts w:cs="Arial"/>
        </w:rPr>
      </w:pPr>
    </w:p>
    <w:p w14:paraId="1BAE6FD0" w14:textId="7A0E4148" w:rsidR="006A377E" w:rsidRPr="00713ECD" w:rsidRDefault="006A377E" w:rsidP="006F5CBD">
      <w:pPr>
        <w:rPr>
          <w:rFonts w:cs="Arial"/>
        </w:rPr>
      </w:pPr>
      <w:r>
        <w:rPr>
          <w:rFonts w:cs="Arial"/>
        </w:rPr>
        <w:t>To the greatest extent possible, this will be a paperless class. All assignments can be found, must be submitted and will be graded through the class website</w:t>
      </w:r>
      <w:r w:rsidR="005B6BAF">
        <w:rPr>
          <w:rFonts w:cs="Arial"/>
        </w:rPr>
        <w:t>.</w:t>
      </w:r>
      <w:r>
        <w:rPr>
          <w:rFonts w:cs="Arial"/>
        </w:rPr>
        <w:t xml:space="preserve"> </w:t>
      </w:r>
    </w:p>
    <w:p w14:paraId="54A7AE2D" w14:textId="10EF2A7D" w:rsidR="006F5CBD" w:rsidRPr="00713ECD" w:rsidRDefault="006F5CBD" w:rsidP="006877A1">
      <w:pPr>
        <w:rPr>
          <w:rFonts w:cs="Arial"/>
        </w:rPr>
      </w:pPr>
    </w:p>
    <w:tbl>
      <w:tblPr>
        <w:tblStyle w:val="TableGrid"/>
        <w:tblW w:w="0" w:type="auto"/>
        <w:tblLook w:val="04A0" w:firstRow="1" w:lastRow="0" w:firstColumn="1" w:lastColumn="0" w:noHBand="0" w:noVBand="1"/>
      </w:tblPr>
      <w:tblGrid>
        <w:gridCol w:w="11268"/>
        <w:gridCol w:w="1710"/>
      </w:tblGrid>
      <w:tr w:rsidR="000A7675" w:rsidRPr="006A377E" w14:paraId="18DC9778" w14:textId="77777777" w:rsidTr="006F5CBD">
        <w:tc>
          <w:tcPr>
            <w:tcW w:w="11268" w:type="dxa"/>
          </w:tcPr>
          <w:p w14:paraId="28733E1E" w14:textId="13BDC1F7" w:rsidR="000A7675" w:rsidRPr="006A377E" w:rsidRDefault="00E45205" w:rsidP="006877A1">
            <w:pPr>
              <w:rPr>
                <w:rFonts w:cs="Arial"/>
                <w:b/>
              </w:rPr>
            </w:pPr>
            <w:r>
              <w:rPr>
                <w:rFonts w:cs="Arial"/>
                <w:b/>
              </w:rPr>
              <w:t xml:space="preserve">Graded </w:t>
            </w:r>
            <w:r w:rsidR="000A7675" w:rsidRPr="006A377E">
              <w:rPr>
                <w:rFonts w:cs="Arial"/>
                <w:b/>
              </w:rPr>
              <w:t>Assignment</w:t>
            </w:r>
            <w:r>
              <w:rPr>
                <w:rFonts w:cs="Arial"/>
                <w:b/>
              </w:rPr>
              <w:t>s</w:t>
            </w:r>
          </w:p>
        </w:tc>
        <w:tc>
          <w:tcPr>
            <w:tcW w:w="1710" w:type="dxa"/>
          </w:tcPr>
          <w:p w14:paraId="6822C496" w14:textId="6609C6F9" w:rsidR="000A7675" w:rsidRPr="006A377E" w:rsidRDefault="00805D14" w:rsidP="00C84F58">
            <w:pPr>
              <w:jc w:val="right"/>
              <w:rPr>
                <w:rFonts w:cs="Arial"/>
                <w:b/>
              </w:rPr>
            </w:pPr>
            <w:r>
              <w:rPr>
                <w:rFonts w:cs="Arial"/>
                <w:b/>
              </w:rPr>
              <w:t>Points:</w:t>
            </w:r>
          </w:p>
        </w:tc>
      </w:tr>
      <w:tr w:rsidR="000A7675" w:rsidRPr="00713ECD" w14:paraId="030C3E4B" w14:textId="77777777" w:rsidTr="00A60411">
        <w:tc>
          <w:tcPr>
            <w:tcW w:w="11268" w:type="dxa"/>
          </w:tcPr>
          <w:p w14:paraId="0F24A7A2" w14:textId="670CBB0F" w:rsidR="000A7675" w:rsidRPr="00713ECD" w:rsidRDefault="000A7675" w:rsidP="00805D14">
            <w:pPr>
              <w:rPr>
                <w:rFonts w:cs="Arial"/>
              </w:rPr>
            </w:pPr>
            <w:r w:rsidRPr="00713ECD">
              <w:rPr>
                <w:rFonts w:cs="Arial"/>
              </w:rPr>
              <w:t>Class attendance/participation (weekly sign-in sheet</w:t>
            </w:r>
            <w:r w:rsidR="00E45205">
              <w:rPr>
                <w:rFonts w:cs="Arial"/>
              </w:rPr>
              <w:t>s</w:t>
            </w:r>
            <w:r w:rsidRPr="00713ECD">
              <w:rPr>
                <w:rFonts w:cs="Arial"/>
              </w:rPr>
              <w:t>)</w:t>
            </w:r>
            <w:r w:rsidR="003342FE">
              <w:rPr>
                <w:rFonts w:cs="Arial"/>
              </w:rPr>
              <w:t>.</w:t>
            </w:r>
          </w:p>
        </w:tc>
        <w:tc>
          <w:tcPr>
            <w:tcW w:w="1710" w:type="dxa"/>
          </w:tcPr>
          <w:p w14:paraId="0C3FB4EA" w14:textId="22B14272" w:rsidR="000A7675" w:rsidRPr="00713ECD" w:rsidRDefault="003342FE" w:rsidP="00A60411">
            <w:pPr>
              <w:jc w:val="right"/>
              <w:rPr>
                <w:rFonts w:cs="Arial"/>
              </w:rPr>
            </w:pPr>
            <w:r>
              <w:rPr>
                <w:rFonts w:cs="Arial"/>
              </w:rPr>
              <w:t>2</w:t>
            </w:r>
            <w:r w:rsidR="00805D14">
              <w:rPr>
                <w:rFonts w:cs="Arial"/>
              </w:rPr>
              <w:t>0</w:t>
            </w:r>
            <w:r w:rsidR="0040013C">
              <w:rPr>
                <w:rFonts w:cs="Arial"/>
              </w:rPr>
              <w:t>0</w:t>
            </w:r>
          </w:p>
        </w:tc>
      </w:tr>
      <w:tr w:rsidR="000A7675" w:rsidRPr="00713ECD" w14:paraId="4A5CD8B0" w14:textId="77777777" w:rsidTr="006F5CBD">
        <w:tc>
          <w:tcPr>
            <w:tcW w:w="11268" w:type="dxa"/>
          </w:tcPr>
          <w:p w14:paraId="3119BBAD" w14:textId="60648EB0" w:rsidR="000A7675" w:rsidRPr="00A45A93" w:rsidRDefault="003342FE" w:rsidP="00B10EE1">
            <w:pPr>
              <w:rPr>
                <w:rFonts w:cs="Arial"/>
              </w:rPr>
            </w:pPr>
            <w:r>
              <w:rPr>
                <w:rFonts w:cs="Arial"/>
              </w:rPr>
              <w:t>1 reflection paper on an “Aha” moment in dealing with a health system –where you saw something that could be changed.</w:t>
            </w:r>
          </w:p>
        </w:tc>
        <w:tc>
          <w:tcPr>
            <w:tcW w:w="1710" w:type="dxa"/>
          </w:tcPr>
          <w:p w14:paraId="4341B22A" w14:textId="2B83F61E" w:rsidR="000A7675" w:rsidRPr="00713ECD" w:rsidRDefault="003342FE" w:rsidP="003342FE">
            <w:pPr>
              <w:jc w:val="right"/>
              <w:rPr>
                <w:rFonts w:cs="Arial"/>
              </w:rPr>
            </w:pPr>
            <w:r>
              <w:rPr>
                <w:rFonts w:cs="Arial"/>
              </w:rPr>
              <w:t>20</w:t>
            </w:r>
            <w:r w:rsidR="0040013C">
              <w:rPr>
                <w:rFonts w:cs="Arial"/>
              </w:rPr>
              <w:t>0</w:t>
            </w:r>
          </w:p>
        </w:tc>
      </w:tr>
      <w:tr w:rsidR="00A03518" w:rsidRPr="00713ECD" w14:paraId="3B7C1778" w14:textId="77777777" w:rsidTr="002069A2">
        <w:tc>
          <w:tcPr>
            <w:tcW w:w="11268" w:type="dxa"/>
          </w:tcPr>
          <w:p w14:paraId="188EA5FE" w14:textId="1972E01F" w:rsidR="00A03518" w:rsidRPr="00713ECD" w:rsidRDefault="003342FE" w:rsidP="003342FE">
            <w:pPr>
              <w:rPr>
                <w:rFonts w:cs="Arial"/>
              </w:rPr>
            </w:pPr>
            <w:r>
              <w:rPr>
                <w:rFonts w:cs="Arial"/>
              </w:rPr>
              <w:t>2 X 1-2-page papers on any set of class readings expressing a strong opinion and justification for your opinion.</w:t>
            </w:r>
          </w:p>
        </w:tc>
        <w:tc>
          <w:tcPr>
            <w:tcW w:w="1710" w:type="dxa"/>
          </w:tcPr>
          <w:p w14:paraId="3382C995" w14:textId="20F3EF62" w:rsidR="00A03518" w:rsidRPr="00713ECD" w:rsidRDefault="003342FE" w:rsidP="00B011CE">
            <w:pPr>
              <w:jc w:val="right"/>
              <w:rPr>
                <w:rFonts w:cs="Arial"/>
              </w:rPr>
            </w:pPr>
            <w:r>
              <w:rPr>
                <w:rFonts w:cs="Arial"/>
              </w:rPr>
              <w:t>2</w:t>
            </w:r>
            <w:r w:rsidR="00222ED2">
              <w:rPr>
                <w:rFonts w:cs="Arial"/>
              </w:rPr>
              <w:t>0</w:t>
            </w:r>
            <w:r w:rsidR="0040013C">
              <w:rPr>
                <w:rFonts w:cs="Arial"/>
              </w:rPr>
              <w:t>0</w:t>
            </w:r>
          </w:p>
        </w:tc>
      </w:tr>
      <w:tr w:rsidR="00E45205" w:rsidRPr="00713ECD" w14:paraId="6D702309" w14:textId="77777777" w:rsidTr="003342FE">
        <w:trPr>
          <w:trHeight w:val="34"/>
        </w:trPr>
        <w:tc>
          <w:tcPr>
            <w:tcW w:w="11268" w:type="dxa"/>
          </w:tcPr>
          <w:p w14:paraId="4766FA6E" w14:textId="7284B238" w:rsidR="00E45205" w:rsidRPr="00713ECD" w:rsidRDefault="003342FE" w:rsidP="000A7675">
            <w:pPr>
              <w:rPr>
                <w:rFonts w:cs="Arial"/>
              </w:rPr>
            </w:pPr>
            <w:r>
              <w:rPr>
                <w:rFonts w:cs="Arial"/>
              </w:rPr>
              <w:t>Team Project in-class pitch on 11/10</w:t>
            </w:r>
          </w:p>
        </w:tc>
        <w:tc>
          <w:tcPr>
            <w:tcW w:w="1710" w:type="dxa"/>
          </w:tcPr>
          <w:p w14:paraId="54A2324A" w14:textId="7384BF7C" w:rsidR="00E45205" w:rsidRDefault="003342FE" w:rsidP="00B011CE">
            <w:pPr>
              <w:jc w:val="right"/>
              <w:rPr>
                <w:rFonts w:cs="Arial"/>
              </w:rPr>
            </w:pPr>
            <w:r>
              <w:rPr>
                <w:rFonts w:cs="Arial"/>
              </w:rPr>
              <w:t>10</w:t>
            </w:r>
            <w:r w:rsidR="0040013C">
              <w:rPr>
                <w:rFonts w:cs="Arial"/>
              </w:rPr>
              <w:t>0</w:t>
            </w:r>
          </w:p>
        </w:tc>
      </w:tr>
      <w:tr w:rsidR="000A7675" w:rsidRPr="00713ECD" w14:paraId="355B2C49" w14:textId="77777777" w:rsidTr="006F5CBD">
        <w:tc>
          <w:tcPr>
            <w:tcW w:w="11268" w:type="dxa"/>
          </w:tcPr>
          <w:p w14:paraId="44067FF1" w14:textId="0145E70B" w:rsidR="000A7675" w:rsidRPr="00713ECD" w:rsidRDefault="000A7675" w:rsidP="000A7675">
            <w:pPr>
              <w:rPr>
                <w:rFonts w:cs="Arial"/>
              </w:rPr>
            </w:pPr>
            <w:r w:rsidRPr="00713ECD">
              <w:rPr>
                <w:rFonts w:cs="Arial"/>
              </w:rPr>
              <w:t xml:space="preserve">Final team presentation of </w:t>
            </w:r>
            <w:r w:rsidR="003342FE">
              <w:rPr>
                <w:rFonts w:cs="Arial"/>
              </w:rPr>
              <w:t>project/topic area 12/8</w:t>
            </w:r>
          </w:p>
        </w:tc>
        <w:tc>
          <w:tcPr>
            <w:tcW w:w="1710" w:type="dxa"/>
          </w:tcPr>
          <w:p w14:paraId="48671345" w14:textId="20543B9D" w:rsidR="000A7675" w:rsidRPr="00713ECD" w:rsidRDefault="003342FE" w:rsidP="00B10EE1">
            <w:pPr>
              <w:jc w:val="right"/>
              <w:rPr>
                <w:rFonts w:cs="Arial"/>
              </w:rPr>
            </w:pPr>
            <w:r>
              <w:rPr>
                <w:rFonts w:cs="Arial"/>
              </w:rPr>
              <w:t>20</w:t>
            </w:r>
            <w:r w:rsidR="0040013C">
              <w:rPr>
                <w:rFonts w:cs="Arial"/>
              </w:rPr>
              <w:t>0</w:t>
            </w:r>
          </w:p>
        </w:tc>
      </w:tr>
      <w:tr w:rsidR="000A7675" w:rsidRPr="00713ECD" w14:paraId="20EF2A49" w14:textId="77777777" w:rsidTr="006F5CBD">
        <w:tc>
          <w:tcPr>
            <w:tcW w:w="11268" w:type="dxa"/>
          </w:tcPr>
          <w:p w14:paraId="05BECDC8" w14:textId="07C16FC2" w:rsidR="000A7675" w:rsidRPr="00713ECD" w:rsidRDefault="000A7675" w:rsidP="00742BE7">
            <w:pPr>
              <w:rPr>
                <w:rFonts w:cs="Arial"/>
              </w:rPr>
            </w:pPr>
            <w:r w:rsidRPr="00713ECD">
              <w:rPr>
                <w:rFonts w:cs="Arial"/>
              </w:rPr>
              <w:t>Confidential</w:t>
            </w:r>
            <w:r w:rsidR="003342FE">
              <w:rPr>
                <w:rFonts w:cs="Arial"/>
              </w:rPr>
              <w:t xml:space="preserve"> team peer evaluations due Dec. 8th</w:t>
            </w:r>
          </w:p>
        </w:tc>
        <w:tc>
          <w:tcPr>
            <w:tcW w:w="1710" w:type="dxa"/>
          </w:tcPr>
          <w:p w14:paraId="03E91C4B" w14:textId="63F9141A" w:rsidR="000A7675" w:rsidRPr="00713ECD" w:rsidRDefault="003342FE" w:rsidP="003342FE">
            <w:pPr>
              <w:jc w:val="right"/>
              <w:rPr>
                <w:rFonts w:cs="Arial"/>
              </w:rPr>
            </w:pPr>
            <w:r>
              <w:rPr>
                <w:rFonts w:cs="Arial"/>
              </w:rPr>
              <w:t>10</w:t>
            </w:r>
            <w:r w:rsidR="0040013C">
              <w:rPr>
                <w:rFonts w:cs="Arial"/>
              </w:rPr>
              <w:t>0</w:t>
            </w:r>
          </w:p>
        </w:tc>
      </w:tr>
      <w:tr w:rsidR="00222ED2" w:rsidRPr="00222ED2" w14:paraId="2BC39962" w14:textId="77777777" w:rsidTr="006F5CBD">
        <w:tc>
          <w:tcPr>
            <w:tcW w:w="11268" w:type="dxa"/>
          </w:tcPr>
          <w:p w14:paraId="1FC70BD3" w14:textId="09E0111B" w:rsidR="00222ED2" w:rsidRPr="00222ED2" w:rsidRDefault="00222ED2" w:rsidP="000A7675">
            <w:pPr>
              <w:rPr>
                <w:rFonts w:cs="Arial"/>
                <w:b/>
              </w:rPr>
            </w:pPr>
            <w:r w:rsidRPr="00222ED2">
              <w:rPr>
                <w:rFonts w:cs="Arial"/>
                <w:b/>
              </w:rPr>
              <w:t>Total Course Points:</w:t>
            </w:r>
          </w:p>
        </w:tc>
        <w:tc>
          <w:tcPr>
            <w:tcW w:w="1710" w:type="dxa"/>
          </w:tcPr>
          <w:p w14:paraId="321D5E9E" w14:textId="796D0C0F" w:rsidR="00222ED2" w:rsidRPr="00222ED2" w:rsidRDefault="00222ED2" w:rsidP="00C84F58">
            <w:pPr>
              <w:jc w:val="right"/>
              <w:rPr>
                <w:rFonts w:cs="Arial"/>
                <w:b/>
              </w:rPr>
            </w:pPr>
            <w:r w:rsidRPr="00222ED2">
              <w:rPr>
                <w:rFonts w:cs="Arial"/>
                <w:b/>
              </w:rPr>
              <w:t>1</w:t>
            </w:r>
            <w:r w:rsidR="0040013C">
              <w:rPr>
                <w:rFonts w:cs="Arial"/>
                <w:b/>
              </w:rPr>
              <w:t>,0</w:t>
            </w:r>
            <w:r w:rsidRPr="00222ED2">
              <w:rPr>
                <w:rFonts w:cs="Arial"/>
                <w:b/>
              </w:rPr>
              <w:t>00</w:t>
            </w:r>
          </w:p>
        </w:tc>
      </w:tr>
    </w:tbl>
    <w:p w14:paraId="77FAB0E4" w14:textId="77777777" w:rsidR="00C84F58" w:rsidRPr="00713ECD" w:rsidRDefault="00C84F58" w:rsidP="006877A1">
      <w:pPr>
        <w:rPr>
          <w:rFonts w:cs="Arial"/>
        </w:rPr>
      </w:pPr>
    </w:p>
    <w:p w14:paraId="20444AEF" w14:textId="41B6E67A" w:rsidR="00790452" w:rsidRDefault="00790452" w:rsidP="006877A1">
      <w:pPr>
        <w:rPr>
          <w:rFonts w:cs="Arial"/>
          <w:i/>
        </w:rPr>
      </w:pPr>
      <w:r w:rsidRPr="00713ECD">
        <w:rPr>
          <w:rFonts w:cs="Arial"/>
          <w:b/>
        </w:rPr>
        <w:t>Required Textbook</w:t>
      </w:r>
      <w:r w:rsidR="00525595">
        <w:rPr>
          <w:rFonts w:cs="Arial"/>
          <w:b/>
        </w:rPr>
        <w:t xml:space="preserve">: </w:t>
      </w:r>
      <w:r w:rsidR="006D25E0">
        <w:rPr>
          <w:rFonts w:cs="Arial"/>
          <w:i/>
        </w:rPr>
        <w:t xml:space="preserve"> 495A Course Pack at UW Book Store</w:t>
      </w:r>
    </w:p>
    <w:p w14:paraId="65FEE96C" w14:textId="77777777" w:rsidR="009E0151" w:rsidRDefault="009E0151" w:rsidP="006877A1">
      <w:pPr>
        <w:rPr>
          <w:rFonts w:cs="Arial"/>
          <w:i/>
        </w:rPr>
      </w:pPr>
    </w:p>
    <w:p w14:paraId="7F4DD3D5" w14:textId="55F1A6A2" w:rsidR="009E0151" w:rsidRDefault="002577B2" w:rsidP="006877A1">
      <w:pPr>
        <w:rPr>
          <w:rFonts w:cs="Arial"/>
          <w:b/>
        </w:rPr>
      </w:pPr>
      <w:r>
        <w:rPr>
          <w:rFonts w:cs="Arial"/>
          <w:b/>
        </w:rPr>
        <w:t xml:space="preserve">How the </w:t>
      </w:r>
      <w:r w:rsidR="009E0151" w:rsidRPr="009E0151">
        <w:rPr>
          <w:rFonts w:cs="Arial"/>
          <w:b/>
        </w:rPr>
        <w:t>Team Projects</w:t>
      </w:r>
      <w:r>
        <w:rPr>
          <w:rFonts w:cs="Arial"/>
          <w:b/>
        </w:rPr>
        <w:t xml:space="preserve"> Work</w:t>
      </w:r>
    </w:p>
    <w:p w14:paraId="7D23B9D5" w14:textId="4F89269A" w:rsidR="009E0151" w:rsidRDefault="009E0151" w:rsidP="006877A1">
      <w:pPr>
        <w:rPr>
          <w:rFonts w:cs="Arial"/>
        </w:rPr>
      </w:pPr>
      <w:r>
        <w:rPr>
          <w:rFonts w:cs="Arial"/>
        </w:rPr>
        <w:t>The team projects are a significant part of the Environmental Innovation Practicum contributing 4</w:t>
      </w:r>
      <w:r w:rsidR="003342FE">
        <w:rPr>
          <w:rFonts w:cs="Arial"/>
        </w:rPr>
        <w:t>0</w:t>
      </w:r>
      <w:r>
        <w:rPr>
          <w:rFonts w:cs="Arial"/>
        </w:rPr>
        <w:t>% of each student’s total course points. Project ideas come from the students in the class. The opening</w:t>
      </w:r>
      <w:r w:rsidR="00525595">
        <w:rPr>
          <w:rFonts w:cs="Arial"/>
        </w:rPr>
        <w:t xml:space="preserve"> portion of each class on Oct. 6, 13, 20</w:t>
      </w:r>
      <w:r>
        <w:rPr>
          <w:rFonts w:cs="Arial"/>
        </w:rPr>
        <w:t xml:space="preserve"> </w:t>
      </w:r>
      <w:r w:rsidR="00525595">
        <w:rPr>
          <w:rFonts w:cs="Arial"/>
        </w:rPr>
        <w:t>and 27</w:t>
      </w:r>
      <w:r>
        <w:rPr>
          <w:rFonts w:cs="Arial"/>
        </w:rPr>
        <w:t xml:space="preserve"> will be “open microphone” time for students with project ideas to briefly outline their </w:t>
      </w:r>
      <w:r w:rsidR="00525595">
        <w:rPr>
          <w:rFonts w:cs="Arial"/>
        </w:rPr>
        <w:t>co</w:t>
      </w:r>
      <w:r w:rsidR="003342FE">
        <w:rPr>
          <w:rFonts w:cs="Arial"/>
        </w:rPr>
        <w:t>ncept to the class. On Nov 3rd</w:t>
      </w:r>
      <w:r>
        <w:rPr>
          <w:rFonts w:cs="Arial"/>
        </w:rPr>
        <w:t>, “posters” summarizing each concept will go up on the classroom walls and each student will be given a set of stickers to use in voting for t</w:t>
      </w:r>
      <w:r w:rsidR="00525595">
        <w:rPr>
          <w:rFonts w:cs="Arial"/>
        </w:rPr>
        <w:t>he concepts they like best. The</w:t>
      </w:r>
      <w:r w:rsidR="002577B2">
        <w:rPr>
          <w:rFonts w:cs="Arial"/>
        </w:rPr>
        <w:t xml:space="preserve"> concepts with the most votes will become the final class project concepts and we’ll spend part of that class organizing teams with the remainder of team organization conducted through Canvas. Project timelines are tight. The tea</w:t>
      </w:r>
      <w:r w:rsidR="003342FE">
        <w:rPr>
          <w:rFonts w:cs="Arial"/>
        </w:rPr>
        <w:t xml:space="preserve">m’s first assignment – the first project Canvas </w:t>
      </w:r>
      <w:r w:rsidR="002577B2">
        <w:rPr>
          <w:rFonts w:cs="Arial"/>
        </w:rPr>
        <w:t xml:space="preserve">– </w:t>
      </w:r>
      <w:r w:rsidR="002577B2" w:rsidRPr="002577B2">
        <w:rPr>
          <w:rFonts w:cs="Arial"/>
          <w:b/>
          <w:u w:val="single"/>
        </w:rPr>
        <w:t>is due at the very next class</w:t>
      </w:r>
      <w:r w:rsidR="002577B2" w:rsidRPr="002577B2">
        <w:rPr>
          <w:rFonts w:cs="Arial"/>
        </w:rPr>
        <w:t xml:space="preserve"> </w:t>
      </w:r>
      <w:r w:rsidR="00525595">
        <w:rPr>
          <w:rFonts w:cs="Arial"/>
        </w:rPr>
        <w:t>o</w:t>
      </w:r>
      <w:r w:rsidR="003342FE">
        <w:rPr>
          <w:rFonts w:cs="Arial"/>
        </w:rPr>
        <w:t>n Nov. 10th</w:t>
      </w:r>
      <w:r w:rsidR="002577B2">
        <w:rPr>
          <w:rFonts w:cs="Arial"/>
        </w:rPr>
        <w:t xml:space="preserve">. </w:t>
      </w:r>
    </w:p>
    <w:p w14:paraId="19F71FCF" w14:textId="77777777" w:rsidR="002577B2" w:rsidRDefault="002577B2" w:rsidP="006877A1">
      <w:pPr>
        <w:rPr>
          <w:rFonts w:cs="Arial"/>
        </w:rPr>
      </w:pPr>
    </w:p>
    <w:p w14:paraId="388C1AC5" w14:textId="313F199F" w:rsidR="002577B2" w:rsidRDefault="003342FE" w:rsidP="006877A1">
      <w:pPr>
        <w:rPr>
          <w:rFonts w:cs="Arial"/>
        </w:rPr>
      </w:pPr>
      <w:r>
        <w:rPr>
          <w:rFonts w:cs="Arial"/>
        </w:rPr>
        <w:t xml:space="preserve">The team’s final </w:t>
      </w:r>
      <w:r w:rsidR="002577B2">
        <w:rPr>
          <w:rFonts w:cs="Arial"/>
        </w:rPr>
        <w:t xml:space="preserve">assignment is </w:t>
      </w:r>
      <w:r>
        <w:rPr>
          <w:rFonts w:cs="Arial"/>
        </w:rPr>
        <w:t>a Business model Canvas, due December 8</w:t>
      </w:r>
      <w:r w:rsidRPr="003342FE">
        <w:rPr>
          <w:rFonts w:cs="Arial"/>
          <w:vertAlign w:val="superscript"/>
        </w:rPr>
        <w:t>th</w:t>
      </w:r>
      <w:r>
        <w:rPr>
          <w:rFonts w:cs="Arial"/>
        </w:rPr>
        <w:t>.</w:t>
      </w:r>
    </w:p>
    <w:p w14:paraId="361D9471" w14:textId="77777777" w:rsidR="002577B2" w:rsidRDefault="002577B2" w:rsidP="006877A1">
      <w:pPr>
        <w:rPr>
          <w:rFonts w:cs="Arial"/>
        </w:rPr>
      </w:pPr>
    </w:p>
    <w:p w14:paraId="27D47451" w14:textId="418B598C" w:rsidR="002577B2" w:rsidRPr="009E0151" w:rsidRDefault="002577B2" w:rsidP="006877A1">
      <w:pPr>
        <w:rPr>
          <w:rFonts w:cs="Arial"/>
        </w:rPr>
      </w:pPr>
      <w:r>
        <w:rPr>
          <w:rFonts w:cs="Arial"/>
        </w:rPr>
        <w:t xml:space="preserve">To ensure that all team members contribute to the project, confidential team peer evaluations round out the set of project assignments. </w:t>
      </w:r>
    </w:p>
    <w:p w14:paraId="05B86536" w14:textId="05E8C658" w:rsidR="003234B2" w:rsidRDefault="003234B2">
      <w:pPr>
        <w:spacing w:after="200" w:line="276" w:lineRule="auto"/>
        <w:rPr>
          <w:b/>
          <w:bCs/>
          <w:caps/>
        </w:rPr>
      </w:pPr>
      <w:r>
        <w:rPr>
          <w:b/>
          <w:bCs/>
          <w:caps/>
        </w:rPr>
        <w:br w:type="page"/>
      </w:r>
    </w:p>
    <w:p w14:paraId="2945C7E8" w14:textId="00C8D681" w:rsidR="00F24B59" w:rsidRPr="00713ECD" w:rsidRDefault="00F24B59" w:rsidP="003234B2">
      <w:pPr>
        <w:jc w:val="center"/>
        <w:rPr>
          <w:rFonts w:cs="Arial"/>
        </w:rPr>
      </w:pPr>
      <w:r w:rsidRPr="00713ECD">
        <w:rPr>
          <w:b/>
          <w:bCs/>
          <w:caps/>
        </w:rPr>
        <w:lastRenderedPageBreak/>
        <w:t>CLASS PLAN</w:t>
      </w:r>
    </w:p>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8"/>
        <w:gridCol w:w="3960"/>
        <w:gridCol w:w="2790"/>
        <w:gridCol w:w="2520"/>
        <w:gridCol w:w="2880"/>
      </w:tblGrid>
      <w:tr w:rsidR="002F451E" w:rsidRPr="00713ECD" w14:paraId="73E4D12B" w14:textId="2E6A81E3" w:rsidTr="002F451E">
        <w:tc>
          <w:tcPr>
            <w:tcW w:w="828" w:type="dxa"/>
            <w:tcMar>
              <w:top w:w="0" w:type="dxa"/>
              <w:left w:w="108" w:type="dxa"/>
              <w:bottom w:w="0" w:type="dxa"/>
              <w:right w:w="108" w:type="dxa"/>
            </w:tcMar>
          </w:tcPr>
          <w:p w14:paraId="7512D76F" w14:textId="77777777" w:rsidR="002F451E" w:rsidRPr="00713ECD" w:rsidRDefault="002F451E" w:rsidP="00710FAB">
            <w:pPr>
              <w:spacing w:line="276" w:lineRule="auto"/>
              <w:jc w:val="center"/>
              <w:rPr>
                <w:rFonts w:asciiTheme="minorHAnsi" w:hAnsiTheme="minorHAnsi" w:cstheme="minorHAnsi"/>
                <w:b/>
              </w:rPr>
            </w:pPr>
            <w:r w:rsidRPr="00713ECD">
              <w:rPr>
                <w:rFonts w:asciiTheme="minorHAnsi" w:hAnsiTheme="minorHAnsi" w:cstheme="minorHAnsi"/>
                <w:b/>
              </w:rPr>
              <w:t>Date</w:t>
            </w:r>
          </w:p>
        </w:tc>
        <w:tc>
          <w:tcPr>
            <w:tcW w:w="3960" w:type="dxa"/>
          </w:tcPr>
          <w:p w14:paraId="0BA486B0" w14:textId="2E4DC0B5" w:rsidR="002F451E" w:rsidRPr="00713ECD" w:rsidRDefault="002F451E" w:rsidP="003B5832">
            <w:pPr>
              <w:spacing w:line="276" w:lineRule="auto"/>
              <w:jc w:val="center"/>
              <w:rPr>
                <w:rFonts w:asciiTheme="minorHAnsi" w:hAnsiTheme="minorHAnsi" w:cstheme="minorHAnsi"/>
                <w:b/>
              </w:rPr>
            </w:pPr>
            <w:r w:rsidRPr="00713ECD">
              <w:rPr>
                <w:rFonts w:asciiTheme="minorHAnsi" w:hAnsiTheme="minorHAnsi" w:cstheme="minorHAnsi"/>
                <w:b/>
              </w:rPr>
              <w:t xml:space="preserve">Topic / </w:t>
            </w:r>
            <w:r w:rsidR="00173742">
              <w:rPr>
                <w:rFonts w:asciiTheme="minorHAnsi" w:hAnsiTheme="minorHAnsi" w:cstheme="minorHAnsi"/>
                <w:b/>
              </w:rPr>
              <w:t xml:space="preserve">Tentative </w:t>
            </w:r>
            <w:r w:rsidRPr="00713ECD">
              <w:rPr>
                <w:rFonts w:asciiTheme="minorHAnsi" w:hAnsiTheme="minorHAnsi" w:cstheme="minorHAnsi"/>
                <w:b/>
              </w:rPr>
              <w:t>Class Plan</w:t>
            </w:r>
          </w:p>
        </w:tc>
        <w:tc>
          <w:tcPr>
            <w:tcW w:w="2790" w:type="dxa"/>
            <w:tcMar>
              <w:top w:w="0" w:type="dxa"/>
              <w:left w:w="108" w:type="dxa"/>
              <w:bottom w:w="0" w:type="dxa"/>
              <w:right w:w="108" w:type="dxa"/>
            </w:tcMar>
          </w:tcPr>
          <w:p w14:paraId="6EDFBA74" w14:textId="6A578054" w:rsidR="002F451E" w:rsidRPr="00713ECD" w:rsidRDefault="002F451E" w:rsidP="005E7BDC">
            <w:pPr>
              <w:spacing w:line="276" w:lineRule="auto"/>
              <w:jc w:val="center"/>
              <w:rPr>
                <w:rFonts w:asciiTheme="minorHAnsi" w:hAnsiTheme="minorHAnsi" w:cstheme="minorHAnsi"/>
                <w:b/>
              </w:rPr>
            </w:pPr>
            <w:r w:rsidRPr="00713ECD">
              <w:rPr>
                <w:rFonts w:asciiTheme="minorHAnsi" w:hAnsiTheme="minorHAnsi" w:cstheme="minorHAnsi"/>
                <w:b/>
              </w:rPr>
              <w:t>R</w:t>
            </w:r>
            <w:r w:rsidR="00385AFD">
              <w:rPr>
                <w:rFonts w:asciiTheme="minorHAnsi" w:hAnsiTheme="minorHAnsi" w:cstheme="minorHAnsi"/>
                <w:b/>
              </w:rPr>
              <w:t>equired R</w:t>
            </w:r>
            <w:r w:rsidRPr="00713ECD">
              <w:rPr>
                <w:rFonts w:asciiTheme="minorHAnsi" w:hAnsiTheme="minorHAnsi" w:cstheme="minorHAnsi"/>
                <w:b/>
              </w:rPr>
              <w:t>eadings</w:t>
            </w:r>
          </w:p>
        </w:tc>
        <w:tc>
          <w:tcPr>
            <w:tcW w:w="2520" w:type="dxa"/>
          </w:tcPr>
          <w:p w14:paraId="5EB7B61C" w14:textId="2EC514F4" w:rsidR="002F451E" w:rsidRPr="00713ECD" w:rsidRDefault="00F222C2" w:rsidP="006B6FC8">
            <w:pPr>
              <w:spacing w:line="276" w:lineRule="auto"/>
              <w:jc w:val="center"/>
              <w:rPr>
                <w:rFonts w:asciiTheme="minorHAnsi" w:hAnsiTheme="minorHAnsi" w:cstheme="minorHAnsi"/>
                <w:b/>
              </w:rPr>
            </w:pPr>
            <w:r>
              <w:rPr>
                <w:rFonts w:asciiTheme="minorHAnsi" w:hAnsiTheme="minorHAnsi" w:cstheme="minorHAnsi"/>
                <w:b/>
              </w:rPr>
              <w:t>Quizzes/</w:t>
            </w:r>
            <w:r w:rsidR="00190CD2" w:rsidRPr="00713ECD">
              <w:rPr>
                <w:rFonts w:asciiTheme="minorHAnsi" w:hAnsiTheme="minorHAnsi" w:cstheme="minorHAnsi"/>
                <w:b/>
              </w:rPr>
              <w:t>Assignments</w:t>
            </w:r>
            <w:r w:rsidR="00190CD2">
              <w:rPr>
                <w:rFonts w:asciiTheme="minorHAnsi" w:hAnsiTheme="minorHAnsi" w:cstheme="minorHAnsi"/>
                <w:b/>
              </w:rPr>
              <w:t xml:space="preserve"> Due</w:t>
            </w:r>
          </w:p>
        </w:tc>
        <w:tc>
          <w:tcPr>
            <w:tcW w:w="2880" w:type="dxa"/>
          </w:tcPr>
          <w:p w14:paraId="4B55A66E" w14:textId="5C0ABFAD" w:rsidR="002F451E" w:rsidRPr="00713ECD" w:rsidRDefault="002F451E" w:rsidP="006B6FC8">
            <w:pPr>
              <w:spacing w:line="276" w:lineRule="auto"/>
              <w:jc w:val="center"/>
              <w:rPr>
                <w:rFonts w:asciiTheme="minorHAnsi" w:hAnsiTheme="minorHAnsi" w:cstheme="minorHAnsi"/>
                <w:b/>
              </w:rPr>
            </w:pPr>
            <w:r w:rsidRPr="00713ECD">
              <w:rPr>
                <w:rFonts w:asciiTheme="minorHAnsi" w:hAnsiTheme="minorHAnsi" w:cstheme="minorHAnsi"/>
                <w:b/>
              </w:rPr>
              <w:t>Class Speakers</w:t>
            </w:r>
          </w:p>
        </w:tc>
      </w:tr>
      <w:tr w:rsidR="002F451E" w:rsidRPr="00B43223" w14:paraId="7E65C5D3" w14:textId="3D1B689E" w:rsidTr="002F451E">
        <w:trPr>
          <w:trHeight w:val="637"/>
        </w:trPr>
        <w:tc>
          <w:tcPr>
            <w:tcW w:w="828" w:type="dxa"/>
            <w:tcMar>
              <w:top w:w="0" w:type="dxa"/>
              <w:left w:w="108" w:type="dxa"/>
              <w:bottom w:w="0" w:type="dxa"/>
              <w:right w:w="108" w:type="dxa"/>
            </w:tcMar>
          </w:tcPr>
          <w:p w14:paraId="1F82A277" w14:textId="77777777" w:rsidR="002F451E" w:rsidRPr="00B43223" w:rsidRDefault="002F451E" w:rsidP="008051F4">
            <w:pPr>
              <w:spacing w:line="276" w:lineRule="auto"/>
              <w:rPr>
                <w:rFonts w:asciiTheme="minorHAnsi" w:hAnsiTheme="minorHAnsi" w:cstheme="minorHAnsi"/>
              </w:rPr>
            </w:pPr>
            <w:r w:rsidRPr="00B43223">
              <w:rPr>
                <w:rFonts w:asciiTheme="minorHAnsi" w:hAnsiTheme="minorHAnsi" w:cstheme="minorHAnsi"/>
              </w:rPr>
              <w:t>#1</w:t>
            </w:r>
          </w:p>
          <w:p w14:paraId="5F461F85" w14:textId="76429125" w:rsidR="002F451E" w:rsidRPr="00B43223" w:rsidRDefault="00525595" w:rsidP="008051F4">
            <w:pPr>
              <w:spacing w:line="276" w:lineRule="auto"/>
              <w:rPr>
                <w:rFonts w:asciiTheme="minorHAnsi" w:hAnsiTheme="minorHAnsi" w:cstheme="minorHAnsi"/>
              </w:rPr>
            </w:pPr>
            <w:r>
              <w:rPr>
                <w:rFonts w:asciiTheme="minorHAnsi" w:hAnsiTheme="minorHAnsi" w:cstheme="minorHAnsi"/>
              </w:rPr>
              <w:t>10/6</w:t>
            </w:r>
          </w:p>
        </w:tc>
        <w:tc>
          <w:tcPr>
            <w:tcW w:w="3960" w:type="dxa"/>
          </w:tcPr>
          <w:p w14:paraId="559C205E" w14:textId="58AD8482" w:rsidR="002F451E" w:rsidRPr="00B43223" w:rsidRDefault="002F451E" w:rsidP="00385AFD">
            <w:pPr>
              <w:ind w:left="90"/>
              <w:rPr>
                <w:rFonts w:asciiTheme="minorHAnsi" w:hAnsiTheme="minorHAnsi" w:cstheme="minorHAnsi"/>
                <w:b/>
              </w:rPr>
            </w:pPr>
            <w:r w:rsidRPr="00B43223">
              <w:rPr>
                <w:rFonts w:asciiTheme="minorHAnsi" w:hAnsiTheme="minorHAnsi" w:cstheme="minorHAnsi"/>
                <w:b/>
              </w:rPr>
              <w:t xml:space="preserve">Welcome to the </w:t>
            </w:r>
            <w:r w:rsidR="00525595">
              <w:rPr>
                <w:rFonts w:asciiTheme="minorHAnsi" w:hAnsiTheme="minorHAnsi" w:cstheme="minorHAnsi"/>
                <w:b/>
              </w:rPr>
              <w:t>Health Innovation Seminar</w:t>
            </w:r>
          </w:p>
          <w:p w14:paraId="5BCE3F13" w14:textId="7E8919FE" w:rsidR="00243CA8" w:rsidRPr="00A362A8" w:rsidRDefault="00525595" w:rsidP="00A362A8">
            <w:pPr>
              <w:pStyle w:val="ListParagraph"/>
              <w:ind w:left="360"/>
              <w:rPr>
                <w:color w:val="403838"/>
                <w:sz w:val="20"/>
                <w:szCs w:val="20"/>
              </w:rPr>
            </w:pPr>
            <w:r>
              <w:rPr>
                <w:color w:val="403838"/>
                <w:sz w:val="20"/>
                <w:szCs w:val="20"/>
              </w:rPr>
              <w:t>Intro to class. Showcase some terrific UW/Seattle-based innovations in Health</w:t>
            </w:r>
          </w:p>
        </w:tc>
        <w:tc>
          <w:tcPr>
            <w:tcW w:w="2790" w:type="dxa"/>
            <w:tcMar>
              <w:top w:w="0" w:type="dxa"/>
              <w:left w:w="108" w:type="dxa"/>
              <w:bottom w:w="0" w:type="dxa"/>
              <w:right w:w="108" w:type="dxa"/>
            </w:tcMar>
          </w:tcPr>
          <w:p w14:paraId="20340AC8" w14:textId="42FED8BF" w:rsidR="002F451E" w:rsidRPr="003931D3" w:rsidRDefault="00E31DB0" w:rsidP="003931D3">
            <w:pPr>
              <w:pStyle w:val="ListParagraph"/>
              <w:numPr>
                <w:ilvl w:val="0"/>
                <w:numId w:val="5"/>
              </w:numPr>
              <w:spacing w:line="276" w:lineRule="auto"/>
              <w:ind w:left="162" w:hanging="180"/>
              <w:rPr>
                <w:rFonts w:asciiTheme="minorHAnsi" w:hAnsiTheme="minorHAnsi" w:cstheme="minorHAnsi"/>
              </w:rPr>
            </w:pPr>
            <w:r>
              <w:rPr>
                <w:rFonts w:asciiTheme="minorHAnsi" w:hAnsiTheme="minorHAnsi" w:cstheme="minorHAnsi"/>
              </w:rPr>
              <w:t>None</w:t>
            </w:r>
          </w:p>
        </w:tc>
        <w:tc>
          <w:tcPr>
            <w:tcW w:w="2520" w:type="dxa"/>
          </w:tcPr>
          <w:p w14:paraId="42887C6A" w14:textId="06151114" w:rsidR="002F451E" w:rsidRPr="00B43223" w:rsidRDefault="00D511CD" w:rsidP="00B763B0">
            <w:pPr>
              <w:pStyle w:val="ListParagraph"/>
              <w:numPr>
                <w:ilvl w:val="0"/>
                <w:numId w:val="5"/>
              </w:numPr>
              <w:ind w:left="270" w:hanging="180"/>
              <w:rPr>
                <w:rFonts w:asciiTheme="minorHAnsi" w:hAnsiTheme="minorHAnsi" w:cstheme="minorHAnsi"/>
              </w:rPr>
            </w:pPr>
            <w:r>
              <w:rPr>
                <w:rFonts w:asciiTheme="minorHAnsi" w:hAnsiTheme="minorHAnsi" w:cstheme="minorHAnsi"/>
              </w:rPr>
              <w:t>None</w:t>
            </w:r>
          </w:p>
        </w:tc>
        <w:tc>
          <w:tcPr>
            <w:tcW w:w="2880" w:type="dxa"/>
          </w:tcPr>
          <w:p w14:paraId="23684590" w14:textId="198AF544" w:rsidR="002F451E" w:rsidRPr="00B43223" w:rsidRDefault="002F451E" w:rsidP="00964BB7">
            <w:pPr>
              <w:ind w:left="90"/>
              <w:rPr>
                <w:rFonts w:asciiTheme="minorHAnsi" w:hAnsiTheme="minorHAnsi" w:cstheme="minorHAnsi"/>
              </w:rPr>
            </w:pPr>
            <w:r w:rsidRPr="00B43223">
              <w:rPr>
                <w:rFonts w:asciiTheme="minorHAnsi" w:hAnsiTheme="minorHAnsi" w:cstheme="minorHAnsi"/>
              </w:rPr>
              <w:t>Course overview</w:t>
            </w:r>
            <w:r w:rsidR="00D511CD">
              <w:rPr>
                <w:rFonts w:asciiTheme="minorHAnsi" w:hAnsiTheme="minorHAnsi" w:cstheme="minorHAnsi"/>
              </w:rPr>
              <w:t xml:space="preserve"> </w:t>
            </w:r>
            <w:r w:rsidRPr="00B43223">
              <w:rPr>
                <w:rFonts w:asciiTheme="minorHAnsi" w:hAnsiTheme="minorHAnsi" w:cstheme="minorHAnsi"/>
              </w:rPr>
              <w:t>/</w:t>
            </w:r>
            <w:r w:rsidR="00D511CD">
              <w:rPr>
                <w:rFonts w:asciiTheme="minorHAnsi" w:hAnsiTheme="minorHAnsi" w:cstheme="minorHAnsi"/>
              </w:rPr>
              <w:t xml:space="preserve"> intro</w:t>
            </w:r>
          </w:p>
          <w:p w14:paraId="1502CEF1" w14:textId="77777777" w:rsidR="00964BB7" w:rsidRDefault="00964BB7" w:rsidP="000338E3">
            <w:pPr>
              <w:ind w:left="90"/>
              <w:rPr>
                <w:rFonts w:asciiTheme="minorHAnsi" w:hAnsiTheme="minorHAnsi" w:cstheme="minorHAnsi"/>
              </w:rPr>
            </w:pPr>
          </w:p>
          <w:p w14:paraId="0E8A4068" w14:textId="77777777" w:rsidR="00B60137" w:rsidRDefault="00525595" w:rsidP="006F3660">
            <w:pPr>
              <w:pStyle w:val="ListParagraph"/>
              <w:numPr>
                <w:ilvl w:val="0"/>
                <w:numId w:val="8"/>
              </w:numPr>
              <w:ind w:left="270" w:hanging="180"/>
              <w:rPr>
                <w:rFonts w:asciiTheme="minorHAnsi" w:hAnsiTheme="minorHAnsi" w:cstheme="minorHAnsi"/>
              </w:rPr>
            </w:pPr>
            <w:r>
              <w:rPr>
                <w:rFonts w:asciiTheme="minorHAnsi" w:hAnsiTheme="minorHAnsi" w:cstheme="minorHAnsi"/>
              </w:rPr>
              <w:t>Panel of Innovators</w:t>
            </w:r>
            <w:r w:rsidR="00F222C2">
              <w:rPr>
                <w:rFonts w:asciiTheme="minorHAnsi" w:hAnsiTheme="minorHAnsi" w:cstheme="minorHAnsi"/>
              </w:rPr>
              <w:t xml:space="preserve"> </w:t>
            </w:r>
          </w:p>
          <w:p w14:paraId="68D59A90" w14:textId="40FF01FD" w:rsidR="00525595" w:rsidRDefault="0042273D" w:rsidP="00525595">
            <w:pPr>
              <w:pStyle w:val="ListParagraph"/>
              <w:ind w:hanging="360"/>
              <w:rPr>
                <w:b/>
                <w:bCs/>
                <w:color w:val="403838"/>
                <w:sz w:val="20"/>
                <w:szCs w:val="20"/>
              </w:rPr>
            </w:pPr>
            <w:hyperlink r:id="rId10" w:history="1">
              <w:r w:rsidR="003B5AA7" w:rsidRPr="003342FE">
                <w:rPr>
                  <w:rStyle w:val="Hyperlink"/>
                  <w:rFonts w:asciiTheme="minorHAnsi" w:hAnsiTheme="minorHAnsi" w:cstheme="minorHAnsi"/>
                </w:rPr>
                <w:t>Sam Browd</w:t>
              </w:r>
            </w:hyperlink>
            <w:r w:rsidR="003B5AA7">
              <w:rPr>
                <w:rFonts w:asciiTheme="minorHAnsi" w:hAnsiTheme="minorHAnsi" w:cstheme="minorHAnsi"/>
              </w:rPr>
              <w:t>,</w:t>
            </w:r>
            <w:r w:rsidR="000F4083">
              <w:rPr>
                <w:b/>
                <w:bCs/>
                <w:color w:val="403838"/>
                <w:sz w:val="20"/>
                <w:szCs w:val="20"/>
              </w:rPr>
              <w:t xml:space="preserve">, </w:t>
            </w:r>
            <w:hyperlink r:id="rId11" w:history="1">
              <w:proofErr w:type="spellStart"/>
              <w:r w:rsidR="000F4083" w:rsidRPr="003B5AA7">
                <w:rPr>
                  <w:rStyle w:val="Hyperlink"/>
                  <w:b/>
                  <w:bCs/>
                  <w:sz w:val="20"/>
                  <w:szCs w:val="20"/>
                </w:rPr>
                <w:t>S</w:t>
              </w:r>
              <w:r w:rsidR="00C7492C" w:rsidRPr="003B5AA7">
                <w:rPr>
                  <w:rStyle w:val="Hyperlink"/>
                  <w:b/>
                  <w:bCs/>
                  <w:sz w:val="20"/>
                  <w:szCs w:val="20"/>
                </w:rPr>
                <w:t>h</w:t>
              </w:r>
              <w:r w:rsidR="000F4083" w:rsidRPr="003B5AA7">
                <w:rPr>
                  <w:rStyle w:val="Hyperlink"/>
                  <w:b/>
                  <w:bCs/>
                  <w:sz w:val="20"/>
                  <w:szCs w:val="20"/>
                </w:rPr>
                <w:t>wetak</w:t>
              </w:r>
              <w:proofErr w:type="spellEnd"/>
              <w:r w:rsidR="000F4083" w:rsidRPr="003B5AA7">
                <w:rPr>
                  <w:rStyle w:val="Hyperlink"/>
                  <w:b/>
                  <w:bCs/>
                  <w:sz w:val="20"/>
                  <w:szCs w:val="20"/>
                </w:rPr>
                <w:t xml:space="preserve"> Patel</w:t>
              </w:r>
            </w:hyperlink>
            <w:r w:rsidR="00525595">
              <w:rPr>
                <w:b/>
                <w:bCs/>
                <w:color w:val="403838"/>
                <w:sz w:val="20"/>
                <w:szCs w:val="20"/>
              </w:rPr>
              <w:t xml:space="preserve"> </w:t>
            </w:r>
          </w:p>
          <w:p w14:paraId="0B2AA20E" w14:textId="04377841" w:rsidR="00525595" w:rsidRPr="00A362A8" w:rsidRDefault="0042273D" w:rsidP="00A362A8">
            <w:pPr>
              <w:pStyle w:val="ListParagraph"/>
              <w:ind w:hanging="360"/>
              <w:rPr>
                <w:b/>
                <w:bCs/>
                <w:color w:val="403838"/>
                <w:sz w:val="20"/>
                <w:szCs w:val="20"/>
              </w:rPr>
            </w:pPr>
            <w:hyperlink r:id="rId12" w:history="1">
              <w:proofErr w:type="spellStart"/>
              <w:r w:rsidR="003342FE" w:rsidRPr="003B5AA7">
                <w:rPr>
                  <w:rStyle w:val="Hyperlink"/>
                  <w:b/>
                  <w:bCs/>
                  <w:sz w:val="20"/>
                  <w:szCs w:val="20"/>
                </w:rPr>
                <w:t>Saliesh</w:t>
              </w:r>
              <w:proofErr w:type="spellEnd"/>
              <w:r w:rsidR="003342FE" w:rsidRPr="003B5AA7">
                <w:rPr>
                  <w:rStyle w:val="Hyperlink"/>
                  <w:b/>
                  <w:bCs/>
                  <w:sz w:val="20"/>
                  <w:szCs w:val="20"/>
                </w:rPr>
                <w:t xml:space="preserve"> </w:t>
              </w:r>
              <w:proofErr w:type="spellStart"/>
              <w:r w:rsidR="003342FE" w:rsidRPr="003B5AA7">
                <w:rPr>
                  <w:rStyle w:val="Hyperlink"/>
                  <w:b/>
                  <w:bCs/>
                  <w:sz w:val="20"/>
                  <w:szCs w:val="20"/>
                </w:rPr>
                <w:t>Chutani</w:t>
              </w:r>
              <w:proofErr w:type="spellEnd"/>
            </w:hyperlink>
            <w:r w:rsidR="00A362A8">
              <w:rPr>
                <w:rStyle w:val="Hyperlink"/>
                <w:b/>
                <w:bCs/>
                <w:sz w:val="20"/>
                <w:szCs w:val="20"/>
              </w:rPr>
              <w:br/>
            </w:r>
          </w:p>
        </w:tc>
      </w:tr>
      <w:tr w:rsidR="007B083F" w:rsidRPr="00B43223" w14:paraId="33778948" w14:textId="77777777" w:rsidTr="002F451E">
        <w:trPr>
          <w:trHeight w:val="637"/>
        </w:trPr>
        <w:tc>
          <w:tcPr>
            <w:tcW w:w="828" w:type="dxa"/>
            <w:tcMar>
              <w:top w:w="0" w:type="dxa"/>
              <w:left w:w="108" w:type="dxa"/>
              <w:bottom w:w="0" w:type="dxa"/>
              <w:right w:w="108" w:type="dxa"/>
            </w:tcMar>
          </w:tcPr>
          <w:p w14:paraId="4EEF6DCC" w14:textId="77777777" w:rsidR="007B083F" w:rsidRPr="00B43223" w:rsidRDefault="007B083F" w:rsidP="0015553C">
            <w:pPr>
              <w:spacing w:line="276" w:lineRule="auto"/>
              <w:rPr>
                <w:rFonts w:asciiTheme="minorHAnsi" w:hAnsiTheme="minorHAnsi" w:cstheme="minorHAnsi"/>
              </w:rPr>
            </w:pPr>
            <w:r w:rsidRPr="00B43223">
              <w:rPr>
                <w:rFonts w:asciiTheme="minorHAnsi" w:hAnsiTheme="minorHAnsi" w:cstheme="minorHAnsi"/>
              </w:rPr>
              <w:t>#2</w:t>
            </w:r>
          </w:p>
          <w:p w14:paraId="5008D9D5" w14:textId="7D17B2AF" w:rsidR="007B083F" w:rsidRPr="00B43223" w:rsidRDefault="00525595" w:rsidP="008051F4">
            <w:pPr>
              <w:spacing w:line="276" w:lineRule="auto"/>
              <w:rPr>
                <w:rFonts w:asciiTheme="minorHAnsi" w:hAnsiTheme="minorHAnsi" w:cstheme="minorHAnsi"/>
              </w:rPr>
            </w:pPr>
            <w:r>
              <w:rPr>
                <w:rFonts w:asciiTheme="minorHAnsi" w:hAnsiTheme="minorHAnsi" w:cstheme="minorHAnsi"/>
              </w:rPr>
              <w:t>10/13</w:t>
            </w:r>
          </w:p>
        </w:tc>
        <w:tc>
          <w:tcPr>
            <w:tcW w:w="3960" w:type="dxa"/>
          </w:tcPr>
          <w:p w14:paraId="7505EFA9" w14:textId="3D7485BD" w:rsidR="000F4083" w:rsidRPr="00C7492C" w:rsidRDefault="000F4083" w:rsidP="00C7492C">
            <w:pPr>
              <w:rPr>
                <w:b/>
                <w:color w:val="403838"/>
                <w:sz w:val="20"/>
                <w:szCs w:val="20"/>
                <w:shd w:val="clear" w:color="auto" w:fill="FFFFFF"/>
              </w:rPr>
            </w:pPr>
            <w:r w:rsidRPr="00C7492C">
              <w:rPr>
                <w:b/>
                <w:color w:val="403838"/>
                <w:sz w:val="20"/>
                <w:szCs w:val="20"/>
                <w:shd w:val="clear" w:color="auto" w:fill="FFFFFF"/>
              </w:rPr>
              <w:t>Overview of the current US healthcare system</w:t>
            </w:r>
          </w:p>
          <w:p w14:paraId="0D7C4A59" w14:textId="77777777" w:rsidR="009E0151" w:rsidRDefault="009E0151" w:rsidP="00427F2B">
            <w:pPr>
              <w:ind w:left="90"/>
              <w:rPr>
                <w:rFonts w:asciiTheme="minorHAnsi" w:hAnsiTheme="minorHAnsi" w:cstheme="minorHAnsi"/>
                <w:b/>
              </w:rPr>
            </w:pPr>
          </w:p>
          <w:p w14:paraId="743CECDB" w14:textId="0775D8EB" w:rsidR="009E0151" w:rsidRDefault="009E0151" w:rsidP="00427F2B">
            <w:pPr>
              <w:ind w:left="90"/>
              <w:rPr>
                <w:rFonts w:asciiTheme="minorHAnsi" w:hAnsiTheme="minorHAnsi" w:cstheme="minorHAnsi"/>
              </w:rPr>
            </w:pPr>
            <w:r>
              <w:rPr>
                <w:rFonts w:asciiTheme="minorHAnsi" w:hAnsiTheme="minorHAnsi" w:cstheme="minorHAnsi"/>
              </w:rPr>
              <w:t>“Open mic” time to pitch project ideas opens class time</w:t>
            </w:r>
          </w:p>
          <w:p w14:paraId="7E998FA6" w14:textId="381F63A2" w:rsidR="003B5872" w:rsidRPr="00A362A8" w:rsidRDefault="00525595" w:rsidP="00A362A8">
            <w:pPr>
              <w:pStyle w:val="ListParagraph"/>
              <w:ind w:left="360"/>
              <w:rPr>
                <w:color w:val="403838"/>
                <w:sz w:val="20"/>
                <w:szCs w:val="20"/>
                <w:shd w:val="clear" w:color="auto" w:fill="FFFFFF"/>
              </w:rPr>
            </w:pPr>
            <w:r>
              <w:rPr>
                <w:color w:val="403838"/>
                <w:sz w:val="20"/>
                <w:szCs w:val="20"/>
                <w:shd w:val="clear" w:color="auto" w:fill="FFFFFF"/>
              </w:rPr>
              <w:t>A look at the major players and their incentives: Hospitals; Physicians (Primary and specialist); Payers: Public, Private, Self-insured. Finding a business model that works.</w:t>
            </w:r>
          </w:p>
        </w:tc>
        <w:tc>
          <w:tcPr>
            <w:tcW w:w="2790" w:type="dxa"/>
            <w:tcMar>
              <w:top w:w="0" w:type="dxa"/>
              <w:left w:w="108" w:type="dxa"/>
              <w:bottom w:w="0" w:type="dxa"/>
              <w:right w:w="108" w:type="dxa"/>
            </w:tcMar>
          </w:tcPr>
          <w:p w14:paraId="6F9C3974" w14:textId="202839D4" w:rsidR="000F4083" w:rsidRDefault="000F4083" w:rsidP="007B5709">
            <w:pPr>
              <w:pStyle w:val="ListParagraph"/>
              <w:ind w:left="49" w:hanging="41"/>
              <w:rPr>
                <w:color w:val="403838"/>
                <w:sz w:val="20"/>
                <w:szCs w:val="20"/>
                <w:shd w:val="clear" w:color="auto" w:fill="FFFFFF"/>
              </w:rPr>
            </w:pPr>
            <w:r>
              <w:rPr>
                <w:rFonts w:asciiTheme="minorHAnsi" w:hAnsiTheme="minorHAnsi" w:cstheme="minorHAnsi"/>
              </w:rPr>
              <w:t xml:space="preserve">Assigned Reading </w:t>
            </w:r>
            <w:r>
              <w:rPr>
                <w:color w:val="403838"/>
                <w:sz w:val="20"/>
                <w:szCs w:val="20"/>
                <w:shd w:val="clear" w:color="auto" w:fill="FFFFFF"/>
              </w:rPr>
              <w:t>Re</w:t>
            </w:r>
            <w:r w:rsidR="00A362A8">
              <w:rPr>
                <w:color w:val="403838"/>
                <w:sz w:val="20"/>
                <w:szCs w:val="20"/>
                <w:shd w:val="clear" w:color="auto" w:fill="FFFFFF"/>
              </w:rPr>
              <w:t>inventing American Healthcare “</w:t>
            </w:r>
            <w:r>
              <w:rPr>
                <w:color w:val="403838"/>
                <w:sz w:val="20"/>
                <w:szCs w:val="20"/>
                <w:shd w:val="clear" w:color="auto" w:fill="FFFFFF"/>
              </w:rPr>
              <w:t>How did we get here?”</w:t>
            </w:r>
          </w:p>
          <w:p w14:paraId="3941051F" w14:textId="28C6CDA3" w:rsidR="000F4083" w:rsidRDefault="0042273D" w:rsidP="000F4083">
            <w:pPr>
              <w:pStyle w:val="ListParagraph"/>
              <w:ind w:left="342" w:hanging="18"/>
              <w:rPr>
                <w:color w:val="403838"/>
                <w:sz w:val="20"/>
                <w:szCs w:val="20"/>
                <w:shd w:val="clear" w:color="auto" w:fill="FFFFFF"/>
              </w:rPr>
            </w:pPr>
            <w:hyperlink r:id="rId13" w:history="1">
              <w:r w:rsidR="000F4083" w:rsidRPr="000F4083">
                <w:rPr>
                  <w:rStyle w:val="Hyperlink"/>
                  <w:sz w:val="20"/>
                  <w:szCs w:val="20"/>
                  <w:shd w:val="clear" w:color="auto" w:fill="FFFFFF"/>
                </w:rPr>
                <w:t>A roadmap to high-value health care delivery</w:t>
              </w:r>
            </w:hyperlink>
          </w:p>
          <w:p w14:paraId="6428DA40" w14:textId="7FC810CA" w:rsidR="007B083F" w:rsidRDefault="007B083F" w:rsidP="000F4083">
            <w:pPr>
              <w:pStyle w:val="ListParagraph"/>
              <w:ind w:left="162"/>
            </w:pPr>
          </w:p>
        </w:tc>
        <w:tc>
          <w:tcPr>
            <w:tcW w:w="2520" w:type="dxa"/>
          </w:tcPr>
          <w:p w14:paraId="0E49A856" w14:textId="1CD06FFB" w:rsidR="007B083F" w:rsidRPr="00B43223" w:rsidRDefault="007B083F" w:rsidP="000F4083">
            <w:pPr>
              <w:pStyle w:val="ListParagraph"/>
              <w:ind w:hanging="360"/>
              <w:rPr>
                <w:rFonts w:asciiTheme="minorHAnsi" w:hAnsiTheme="minorHAnsi" w:cstheme="minorHAnsi"/>
              </w:rPr>
            </w:pPr>
          </w:p>
        </w:tc>
        <w:tc>
          <w:tcPr>
            <w:tcW w:w="2880" w:type="dxa"/>
          </w:tcPr>
          <w:p w14:paraId="3ACBB1FA" w14:textId="130DDF57" w:rsidR="007B083F" w:rsidRPr="000F4083" w:rsidRDefault="0042273D" w:rsidP="000F4083">
            <w:pPr>
              <w:pStyle w:val="ListParagraph"/>
              <w:spacing w:line="276" w:lineRule="auto"/>
              <w:ind w:left="270"/>
              <w:rPr>
                <w:b/>
              </w:rPr>
            </w:pPr>
            <w:hyperlink r:id="rId14" w:history="1">
              <w:r w:rsidR="00525595" w:rsidRPr="003B5AA7">
                <w:rPr>
                  <w:rStyle w:val="Hyperlink"/>
                  <w:b/>
                </w:rPr>
                <w:t xml:space="preserve">Ralph </w:t>
              </w:r>
              <w:proofErr w:type="spellStart"/>
              <w:r w:rsidR="00525595" w:rsidRPr="003B5AA7">
                <w:rPr>
                  <w:rStyle w:val="Hyperlink"/>
                  <w:b/>
                </w:rPr>
                <w:t>Derrickson</w:t>
              </w:r>
              <w:proofErr w:type="spellEnd"/>
            </w:hyperlink>
            <w:r w:rsidR="00525595" w:rsidRPr="000F4083">
              <w:rPr>
                <w:b/>
              </w:rPr>
              <w:t xml:space="preserve">, CEO </w:t>
            </w:r>
            <w:proofErr w:type="spellStart"/>
            <w:r w:rsidR="00525595" w:rsidRPr="000F4083">
              <w:rPr>
                <w:b/>
              </w:rPr>
              <w:t>CarenaMD</w:t>
            </w:r>
            <w:proofErr w:type="spellEnd"/>
          </w:p>
        </w:tc>
      </w:tr>
      <w:tr w:rsidR="00F222C2" w:rsidRPr="00B43223" w14:paraId="0C724597" w14:textId="77777777" w:rsidTr="002F451E">
        <w:trPr>
          <w:trHeight w:val="637"/>
        </w:trPr>
        <w:tc>
          <w:tcPr>
            <w:tcW w:w="828" w:type="dxa"/>
            <w:tcMar>
              <w:top w:w="0" w:type="dxa"/>
              <w:left w:w="108" w:type="dxa"/>
              <w:bottom w:w="0" w:type="dxa"/>
              <w:right w:w="108" w:type="dxa"/>
            </w:tcMar>
          </w:tcPr>
          <w:p w14:paraId="25F990F9" w14:textId="77777777" w:rsidR="00F222C2" w:rsidRPr="00B43223" w:rsidRDefault="00F222C2" w:rsidP="0015553C">
            <w:pPr>
              <w:spacing w:line="276" w:lineRule="auto"/>
              <w:rPr>
                <w:rFonts w:asciiTheme="minorHAnsi" w:hAnsiTheme="minorHAnsi" w:cstheme="minorHAnsi"/>
              </w:rPr>
            </w:pPr>
            <w:r w:rsidRPr="00B43223">
              <w:rPr>
                <w:rFonts w:asciiTheme="minorHAnsi" w:hAnsiTheme="minorHAnsi" w:cstheme="minorHAnsi"/>
              </w:rPr>
              <w:t>#3</w:t>
            </w:r>
          </w:p>
          <w:p w14:paraId="723B6C35" w14:textId="4B70BC7D" w:rsidR="00F222C2" w:rsidRPr="00B43223" w:rsidRDefault="00525595" w:rsidP="0015553C">
            <w:pPr>
              <w:spacing w:line="276" w:lineRule="auto"/>
              <w:rPr>
                <w:rFonts w:asciiTheme="minorHAnsi" w:hAnsiTheme="minorHAnsi" w:cstheme="minorHAnsi"/>
              </w:rPr>
            </w:pPr>
            <w:r>
              <w:rPr>
                <w:rFonts w:asciiTheme="minorHAnsi" w:hAnsiTheme="minorHAnsi" w:cstheme="minorHAnsi"/>
              </w:rPr>
              <w:t>10/20</w:t>
            </w:r>
          </w:p>
          <w:p w14:paraId="4A8E0D6A" w14:textId="77777777" w:rsidR="00F222C2" w:rsidRPr="00B43223" w:rsidRDefault="00F222C2" w:rsidP="008051F4">
            <w:pPr>
              <w:spacing w:line="276" w:lineRule="auto"/>
              <w:rPr>
                <w:rFonts w:asciiTheme="minorHAnsi" w:hAnsiTheme="minorHAnsi" w:cstheme="minorHAnsi"/>
              </w:rPr>
            </w:pPr>
          </w:p>
        </w:tc>
        <w:tc>
          <w:tcPr>
            <w:tcW w:w="3960" w:type="dxa"/>
          </w:tcPr>
          <w:p w14:paraId="50FBEF2C" w14:textId="556F1D6D" w:rsidR="000F4083" w:rsidRPr="00C7492C" w:rsidRDefault="00C7492C" w:rsidP="00C7492C">
            <w:pPr>
              <w:rPr>
                <w:b/>
                <w:sz w:val="20"/>
                <w:szCs w:val="20"/>
              </w:rPr>
            </w:pPr>
            <w:r>
              <w:rPr>
                <w:b/>
                <w:color w:val="403838"/>
                <w:sz w:val="20"/>
                <w:szCs w:val="20"/>
              </w:rPr>
              <w:t xml:space="preserve"> </w:t>
            </w:r>
            <w:r w:rsidR="000F4083" w:rsidRPr="00C7492C">
              <w:rPr>
                <w:b/>
                <w:color w:val="403838"/>
                <w:sz w:val="20"/>
                <w:szCs w:val="20"/>
              </w:rPr>
              <w:t xml:space="preserve">Global Health: Reimagining Global Health: </w:t>
            </w:r>
          </w:p>
          <w:p w14:paraId="180AAA83" w14:textId="77777777" w:rsidR="001A20AD" w:rsidRDefault="001A20AD" w:rsidP="00427F2B">
            <w:pPr>
              <w:ind w:left="90"/>
              <w:rPr>
                <w:rFonts w:asciiTheme="minorHAnsi" w:hAnsiTheme="minorHAnsi" w:cstheme="minorHAnsi"/>
                <w:b/>
              </w:rPr>
            </w:pPr>
          </w:p>
          <w:p w14:paraId="51464557" w14:textId="77777777" w:rsidR="009E0151" w:rsidRPr="009E0151" w:rsidRDefault="009E0151" w:rsidP="009E0151">
            <w:pPr>
              <w:ind w:left="90"/>
              <w:rPr>
                <w:rFonts w:asciiTheme="minorHAnsi" w:hAnsiTheme="minorHAnsi" w:cstheme="minorHAnsi"/>
              </w:rPr>
            </w:pPr>
            <w:r>
              <w:rPr>
                <w:rFonts w:asciiTheme="minorHAnsi" w:hAnsiTheme="minorHAnsi" w:cstheme="minorHAnsi"/>
              </w:rPr>
              <w:t>“Open mic” time to pitch project ideas opens class time</w:t>
            </w:r>
          </w:p>
          <w:p w14:paraId="46A5853B" w14:textId="2BA76E7C" w:rsidR="00243CA8" w:rsidRPr="001A20AD" w:rsidRDefault="00243CA8" w:rsidP="000F4083">
            <w:pPr>
              <w:pStyle w:val="ListParagraph"/>
              <w:ind w:hanging="360"/>
              <w:rPr>
                <w:rFonts w:asciiTheme="minorHAnsi" w:hAnsiTheme="minorHAnsi" w:cstheme="minorHAnsi"/>
              </w:rPr>
            </w:pPr>
          </w:p>
        </w:tc>
        <w:tc>
          <w:tcPr>
            <w:tcW w:w="2790" w:type="dxa"/>
            <w:tcMar>
              <w:top w:w="0" w:type="dxa"/>
              <w:left w:w="108" w:type="dxa"/>
              <w:bottom w:w="0" w:type="dxa"/>
              <w:right w:w="108" w:type="dxa"/>
            </w:tcMar>
          </w:tcPr>
          <w:p w14:paraId="56F50D96" w14:textId="42ABC3BE" w:rsidR="00F222C2" w:rsidRDefault="0042273D" w:rsidP="000F4083">
            <w:pPr>
              <w:pStyle w:val="ListParagraph"/>
              <w:ind w:left="162"/>
            </w:pPr>
            <w:hyperlink r:id="rId15" w:history="1">
              <w:r w:rsidR="000F4083">
                <w:rPr>
                  <w:rStyle w:val="Hyperlink"/>
                  <w:sz w:val="20"/>
                  <w:szCs w:val="20"/>
                </w:rPr>
                <w:t>30 high-impact innovations to save lives</w:t>
              </w:r>
            </w:hyperlink>
          </w:p>
        </w:tc>
        <w:tc>
          <w:tcPr>
            <w:tcW w:w="2520" w:type="dxa"/>
          </w:tcPr>
          <w:p w14:paraId="12171594" w14:textId="221FCE7B" w:rsidR="00F222C2" w:rsidRPr="00B43223" w:rsidRDefault="00F222C2" w:rsidP="000F4083">
            <w:pPr>
              <w:pStyle w:val="ListParagraph"/>
              <w:ind w:left="270"/>
              <w:rPr>
                <w:rFonts w:asciiTheme="minorHAnsi" w:hAnsiTheme="minorHAnsi" w:cstheme="minorHAnsi"/>
              </w:rPr>
            </w:pPr>
          </w:p>
        </w:tc>
        <w:tc>
          <w:tcPr>
            <w:tcW w:w="2880" w:type="dxa"/>
          </w:tcPr>
          <w:p w14:paraId="3ACB3E3F" w14:textId="7776661B" w:rsidR="000F4083" w:rsidRDefault="0042273D" w:rsidP="003342FE">
            <w:pPr>
              <w:pStyle w:val="ListParagraph"/>
              <w:ind w:left="360"/>
              <w:rPr>
                <w:b/>
                <w:bCs/>
                <w:color w:val="403838"/>
                <w:sz w:val="20"/>
                <w:szCs w:val="20"/>
              </w:rPr>
            </w:pPr>
            <w:hyperlink r:id="rId16" w:history="1">
              <w:r w:rsidR="000F4083" w:rsidRPr="003342FE">
                <w:rPr>
                  <w:rStyle w:val="Hyperlink"/>
                  <w:b/>
                  <w:bCs/>
                  <w:sz w:val="20"/>
                  <w:szCs w:val="20"/>
                </w:rPr>
                <w:t>Amie Batson</w:t>
              </w:r>
            </w:hyperlink>
            <w:r w:rsidR="000F4083">
              <w:rPr>
                <w:b/>
                <w:bCs/>
                <w:sz w:val="20"/>
                <w:szCs w:val="20"/>
              </w:rPr>
              <w:t>,</w:t>
            </w:r>
            <w:r w:rsidR="003342FE">
              <w:rPr>
                <w:b/>
                <w:bCs/>
                <w:sz w:val="20"/>
                <w:szCs w:val="20"/>
              </w:rPr>
              <w:t xml:space="preserve"> Chief Strategy Officer,</w:t>
            </w:r>
            <w:r w:rsidR="000F4083">
              <w:rPr>
                <w:b/>
                <w:bCs/>
                <w:sz w:val="20"/>
                <w:szCs w:val="20"/>
              </w:rPr>
              <w:t xml:space="preserve"> PATH </w:t>
            </w:r>
          </w:p>
          <w:p w14:paraId="1AA37954" w14:textId="5481CCA7" w:rsidR="00531625" w:rsidRDefault="00531625" w:rsidP="000F4083">
            <w:pPr>
              <w:shd w:val="clear" w:color="auto" w:fill="FFFFFF"/>
              <w:spacing w:beforeAutospacing="1" w:afterAutospacing="1" w:line="300" w:lineRule="atLeast"/>
              <w:ind w:left="450"/>
            </w:pPr>
          </w:p>
        </w:tc>
      </w:tr>
      <w:tr w:rsidR="00222ED2" w:rsidRPr="00B43223" w14:paraId="1E521038" w14:textId="77777777" w:rsidTr="00222ED2">
        <w:trPr>
          <w:trHeight w:val="745"/>
        </w:trPr>
        <w:tc>
          <w:tcPr>
            <w:tcW w:w="828" w:type="dxa"/>
            <w:tcMar>
              <w:top w:w="0" w:type="dxa"/>
              <w:left w:w="108" w:type="dxa"/>
              <w:bottom w:w="0" w:type="dxa"/>
              <w:right w:w="108" w:type="dxa"/>
            </w:tcMar>
          </w:tcPr>
          <w:p w14:paraId="0A5862C2" w14:textId="721475BA" w:rsidR="00222ED2" w:rsidRPr="00B43223" w:rsidRDefault="00222ED2" w:rsidP="00222ED2">
            <w:pPr>
              <w:spacing w:line="276" w:lineRule="auto"/>
              <w:rPr>
                <w:rFonts w:asciiTheme="minorHAnsi" w:hAnsiTheme="minorHAnsi" w:cstheme="minorHAnsi"/>
              </w:rPr>
            </w:pPr>
            <w:r>
              <w:rPr>
                <w:rFonts w:asciiTheme="minorHAnsi" w:hAnsiTheme="minorHAnsi" w:cstheme="minorHAnsi"/>
              </w:rPr>
              <w:t>#4</w:t>
            </w:r>
          </w:p>
          <w:p w14:paraId="7BD169C4" w14:textId="15BCACCF" w:rsidR="00222ED2" w:rsidRPr="00B43223" w:rsidRDefault="00525595" w:rsidP="00222ED2">
            <w:pPr>
              <w:spacing w:line="276" w:lineRule="auto"/>
              <w:rPr>
                <w:rFonts w:asciiTheme="minorHAnsi" w:hAnsiTheme="minorHAnsi" w:cstheme="minorHAnsi"/>
              </w:rPr>
            </w:pPr>
            <w:r>
              <w:rPr>
                <w:rFonts w:asciiTheme="minorHAnsi" w:hAnsiTheme="minorHAnsi" w:cstheme="minorHAnsi"/>
              </w:rPr>
              <w:t>10/27</w:t>
            </w:r>
          </w:p>
        </w:tc>
        <w:tc>
          <w:tcPr>
            <w:tcW w:w="3960" w:type="dxa"/>
          </w:tcPr>
          <w:p w14:paraId="2D3ED2AE" w14:textId="5BB69DEA" w:rsidR="009E0151" w:rsidRPr="003342FE" w:rsidRDefault="003342FE" w:rsidP="003342FE">
            <w:pPr>
              <w:ind w:left="90"/>
              <w:rPr>
                <w:rFonts w:asciiTheme="minorHAnsi" w:hAnsiTheme="minorHAnsi" w:cstheme="minorHAnsi"/>
              </w:rPr>
            </w:pPr>
            <w:r>
              <w:rPr>
                <w:b/>
                <w:color w:val="403838"/>
                <w:sz w:val="20"/>
                <w:szCs w:val="20"/>
              </w:rPr>
              <w:t>Health System Overview</w:t>
            </w:r>
            <w:proofErr w:type="gramStart"/>
            <w:r>
              <w:rPr>
                <w:b/>
                <w:color w:val="403838"/>
                <w:sz w:val="20"/>
                <w:szCs w:val="20"/>
              </w:rPr>
              <w:t>:</w:t>
            </w:r>
            <w:proofErr w:type="gramEnd"/>
            <w:r>
              <w:rPr>
                <w:b/>
                <w:color w:val="403838"/>
                <w:sz w:val="20"/>
                <w:szCs w:val="20"/>
              </w:rPr>
              <w:br/>
            </w:r>
            <w:r>
              <w:rPr>
                <w:color w:val="403838"/>
                <w:sz w:val="20"/>
                <w:szCs w:val="20"/>
              </w:rPr>
              <w:t>What’s involved in innovation in the health space: FDA, Reimbursement etc…</w:t>
            </w:r>
          </w:p>
        </w:tc>
        <w:tc>
          <w:tcPr>
            <w:tcW w:w="2790" w:type="dxa"/>
            <w:tcMar>
              <w:top w:w="0" w:type="dxa"/>
              <w:left w:w="108" w:type="dxa"/>
              <w:bottom w:w="0" w:type="dxa"/>
              <w:right w:w="108" w:type="dxa"/>
            </w:tcMar>
          </w:tcPr>
          <w:p w14:paraId="07FAC9DA" w14:textId="091C7165" w:rsidR="000F4083" w:rsidRDefault="0042273D" w:rsidP="00FD0318">
            <w:pPr>
              <w:spacing w:line="276" w:lineRule="auto"/>
              <w:rPr>
                <w:rFonts w:asciiTheme="minorHAnsi" w:hAnsiTheme="minorHAnsi" w:cstheme="minorHAnsi"/>
              </w:rPr>
            </w:pPr>
            <w:hyperlink r:id="rId17" w:history="1">
              <w:proofErr w:type="spellStart"/>
              <w:r w:rsidR="000F4083">
                <w:rPr>
                  <w:rStyle w:val="Hyperlink"/>
                  <w:sz w:val="20"/>
                  <w:szCs w:val="20"/>
                </w:rPr>
                <w:t>Hotspotters</w:t>
              </w:r>
              <w:proofErr w:type="spellEnd"/>
            </w:hyperlink>
            <w:r w:rsidR="000F4083">
              <w:rPr>
                <w:color w:val="403838"/>
                <w:sz w:val="20"/>
                <w:szCs w:val="20"/>
              </w:rPr>
              <w:t xml:space="preserve"> </w:t>
            </w:r>
            <w:proofErr w:type="spellStart"/>
            <w:r w:rsidR="000F4083">
              <w:rPr>
                <w:color w:val="403838"/>
                <w:sz w:val="20"/>
                <w:szCs w:val="20"/>
              </w:rPr>
              <w:t>Atul</w:t>
            </w:r>
            <w:proofErr w:type="spellEnd"/>
            <w:r w:rsidR="000F4083">
              <w:rPr>
                <w:color w:val="403838"/>
                <w:sz w:val="20"/>
                <w:szCs w:val="20"/>
              </w:rPr>
              <w:t xml:space="preserve"> </w:t>
            </w:r>
            <w:proofErr w:type="spellStart"/>
            <w:r w:rsidR="000F4083">
              <w:rPr>
                <w:color w:val="403838"/>
                <w:sz w:val="20"/>
                <w:szCs w:val="20"/>
              </w:rPr>
              <w:t>Gawande</w:t>
            </w:r>
            <w:proofErr w:type="spellEnd"/>
            <w:r w:rsidR="000F4083">
              <w:rPr>
                <w:color w:val="403838"/>
                <w:sz w:val="20"/>
                <w:szCs w:val="20"/>
              </w:rPr>
              <w:t xml:space="preserve"> </w:t>
            </w:r>
          </w:p>
          <w:p w14:paraId="5023346B" w14:textId="16B71058" w:rsidR="006D7C99" w:rsidRPr="000F4083" w:rsidRDefault="000F4083" w:rsidP="00FD0318">
            <w:pPr>
              <w:spacing w:line="276" w:lineRule="auto"/>
              <w:rPr>
                <w:rFonts w:asciiTheme="minorHAnsi" w:hAnsiTheme="minorHAnsi" w:cstheme="minorHAnsi"/>
                <w:sz w:val="20"/>
                <w:szCs w:val="20"/>
              </w:rPr>
            </w:pPr>
            <w:r w:rsidRPr="000F4083">
              <w:rPr>
                <w:rFonts w:asciiTheme="minorHAnsi" w:hAnsiTheme="minorHAnsi" w:cstheme="minorHAnsi"/>
                <w:sz w:val="20"/>
                <w:szCs w:val="20"/>
              </w:rPr>
              <w:t xml:space="preserve">HBR </w:t>
            </w:r>
            <w:hyperlink r:id="rId18" w:history="1">
              <w:r w:rsidRPr="000F4083">
                <w:rPr>
                  <w:rStyle w:val="Hyperlink"/>
                  <w:rFonts w:asciiTheme="minorHAnsi" w:hAnsiTheme="minorHAnsi" w:cstheme="minorHAnsi"/>
                  <w:sz w:val="20"/>
                  <w:szCs w:val="20"/>
                </w:rPr>
                <w:t>How not to cut Healthcare Costs</w:t>
              </w:r>
            </w:hyperlink>
          </w:p>
        </w:tc>
        <w:tc>
          <w:tcPr>
            <w:tcW w:w="2520" w:type="dxa"/>
          </w:tcPr>
          <w:p w14:paraId="719EC7E8" w14:textId="6AAC9D4B" w:rsidR="00222ED2" w:rsidRPr="00F222C2" w:rsidRDefault="00222ED2" w:rsidP="000F4083">
            <w:pPr>
              <w:pStyle w:val="ListParagraph"/>
              <w:ind w:left="270"/>
              <w:rPr>
                <w:rFonts w:asciiTheme="minorHAnsi" w:hAnsiTheme="minorHAnsi" w:cstheme="minorHAnsi"/>
              </w:rPr>
            </w:pPr>
          </w:p>
        </w:tc>
        <w:tc>
          <w:tcPr>
            <w:tcW w:w="2880" w:type="dxa"/>
          </w:tcPr>
          <w:p w14:paraId="78638E2B" w14:textId="27944F6B" w:rsidR="00222ED2" w:rsidRPr="00531625" w:rsidRDefault="0042273D" w:rsidP="003342FE">
            <w:pPr>
              <w:spacing w:line="276" w:lineRule="auto"/>
              <w:ind w:left="337"/>
              <w:rPr>
                <w:rFonts w:asciiTheme="minorHAnsi" w:hAnsiTheme="minorHAnsi" w:cstheme="minorHAnsi"/>
              </w:rPr>
            </w:pPr>
            <w:hyperlink r:id="rId19" w:history="1">
              <w:r w:rsidR="003342FE" w:rsidRPr="003342FE">
                <w:rPr>
                  <w:rStyle w:val="Hyperlink"/>
                  <w:rFonts w:asciiTheme="minorHAnsi" w:hAnsiTheme="minorHAnsi" w:cstheme="minorHAnsi"/>
                </w:rPr>
                <w:t>Sam Browd</w:t>
              </w:r>
            </w:hyperlink>
            <w:r w:rsidR="003342FE">
              <w:rPr>
                <w:rFonts w:asciiTheme="minorHAnsi" w:hAnsiTheme="minorHAnsi" w:cstheme="minorHAnsi"/>
              </w:rPr>
              <w:t>, Pediatric Neurosurgeon and serial entrepreneur</w:t>
            </w:r>
          </w:p>
        </w:tc>
      </w:tr>
      <w:tr w:rsidR="001601CB" w:rsidRPr="00B43223" w14:paraId="39E8DAED" w14:textId="77777777" w:rsidTr="002F451E">
        <w:trPr>
          <w:trHeight w:val="637"/>
        </w:trPr>
        <w:tc>
          <w:tcPr>
            <w:tcW w:w="828" w:type="dxa"/>
            <w:tcMar>
              <w:top w:w="0" w:type="dxa"/>
              <w:left w:w="108" w:type="dxa"/>
              <w:bottom w:w="0" w:type="dxa"/>
              <w:right w:w="108" w:type="dxa"/>
            </w:tcMar>
          </w:tcPr>
          <w:p w14:paraId="5F16D636" w14:textId="1E4A9022" w:rsidR="001601CB" w:rsidRPr="00B43223" w:rsidRDefault="001601CB" w:rsidP="0015553C">
            <w:pPr>
              <w:spacing w:line="276" w:lineRule="auto"/>
              <w:rPr>
                <w:rFonts w:asciiTheme="minorHAnsi" w:hAnsiTheme="minorHAnsi" w:cstheme="minorHAnsi"/>
              </w:rPr>
            </w:pPr>
            <w:r w:rsidRPr="00B43223">
              <w:rPr>
                <w:rFonts w:asciiTheme="minorHAnsi" w:hAnsiTheme="minorHAnsi" w:cstheme="minorHAnsi"/>
              </w:rPr>
              <w:t>#</w:t>
            </w:r>
            <w:r w:rsidR="00222ED2">
              <w:rPr>
                <w:rFonts w:asciiTheme="minorHAnsi" w:hAnsiTheme="minorHAnsi" w:cstheme="minorHAnsi"/>
              </w:rPr>
              <w:t>5</w:t>
            </w:r>
          </w:p>
          <w:p w14:paraId="0A24ABF0" w14:textId="541A498F" w:rsidR="001601CB" w:rsidRPr="00B43223" w:rsidRDefault="001601CB" w:rsidP="0015553C">
            <w:pPr>
              <w:spacing w:line="276" w:lineRule="auto"/>
              <w:rPr>
                <w:rFonts w:asciiTheme="minorHAnsi" w:hAnsiTheme="minorHAnsi" w:cstheme="minorHAnsi"/>
              </w:rPr>
            </w:pPr>
            <w:r>
              <w:rPr>
                <w:rFonts w:asciiTheme="minorHAnsi" w:hAnsiTheme="minorHAnsi" w:cstheme="minorHAnsi"/>
              </w:rPr>
              <w:t>1</w:t>
            </w:r>
            <w:r w:rsidR="00525595">
              <w:rPr>
                <w:rFonts w:asciiTheme="minorHAnsi" w:hAnsiTheme="minorHAnsi" w:cstheme="minorHAnsi"/>
              </w:rPr>
              <w:t>1/3</w:t>
            </w:r>
          </w:p>
          <w:p w14:paraId="5626D6A8" w14:textId="77777777" w:rsidR="001601CB" w:rsidRPr="00B43223" w:rsidRDefault="001601CB" w:rsidP="008051F4">
            <w:pPr>
              <w:spacing w:line="276" w:lineRule="auto"/>
              <w:rPr>
                <w:rFonts w:asciiTheme="minorHAnsi" w:hAnsiTheme="minorHAnsi" w:cstheme="minorHAnsi"/>
              </w:rPr>
            </w:pPr>
          </w:p>
        </w:tc>
        <w:tc>
          <w:tcPr>
            <w:tcW w:w="3960" w:type="dxa"/>
          </w:tcPr>
          <w:p w14:paraId="555D7742" w14:textId="77777777" w:rsidR="000F4083" w:rsidRPr="003342FE" w:rsidRDefault="000F4083" w:rsidP="003342FE">
            <w:pPr>
              <w:rPr>
                <w:b/>
                <w:color w:val="403838"/>
                <w:sz w:val="20"/>
                <w:szCs w:val="20"/>
              </w:rPr>
            </w:pPr>
            <w:r w:rsidRPr="003342FE">
              <w:rPr>
                <w:b/>
                <w:color w:val="403838"/>
                <w:sz w:val="20"/>
                <w:szCs w:val="20"/>
              </w:rPr>
              <w:t>Digital Health and Who owns a patient’s health data?</w:t>
            </w:r>
          </w:p>
          <w:p w14:paraId="446F79CB" w14:textId="77777777" w:rsidR="001601CB" w:rsidRDefault="001601CB" w:rsidP="00385AFD">
            <w:pPr>
              <w:ind w:left="90"/>
              <w:rPr>
                <w:rFonts w:asciiTheme="minorHAnsi" w:hAnsiTheme="minorHAnsi" w:cstheme="minorHAnsi"/>
                <w:b/>
              </w:rPr>
            </w:pPr>
          </w:p>
          <w:p w14:paraId="528EA69E" w14:textId="61634647" w:rsidR="009E0151" w:rsidRDefault="009E0151" w:rsidP="00385AFD">
            <w:pPr>
              <w:ind w:left="90"/>
              <w:rPr>
                <w:rFonts w:asciiTheme="minorHAnsi" w:hAnsiTheme="minorHAnsi" w:cstheme="minorHAnsi"/>
                <w:b/>
              </w:rPr>
            </w:pPr>
            <w:r>
              <w:rPr>
                <w:rFonts w:asciiTheme="minorHAnsi" w:hAnsiTheme="minorHAnsi" w:cstheme="minorHAnsi"/>
                <w:b/>
              </w:rPr>
              <w:t>1</w:t>
            </w:r>
            <w:r w:rsidRPr="009E0151">
              <w:rPr>
                <w:rFonts w:asciiTheme="minorHAnsi" w:hAnsiTheme="minorHAnsi" w:cstheme="minorHAnsi"/>
                <w:b/>
                <w:vertAlign w:val="superscript"/>
              </w:rPr>
              <w:t>st</w:t>
            </w:r>
            <w:r>
              <w:rPr>
                <w:rFonts w:asciiTheme="minorHAnsi" w:hAnsiTheme="minorHAnsi" w:cstheme="minorHAnsi"/>
                <w:b/>
              </w:rPr>
              <w:t xml:space="preserve"> half of class:</w:t>
            </w:r>
          </w:p>
          <w:p w14:paraId="5E17E5B0" w14:textId="77777777" w:rsidR="009E0151" w:rsidRDefault="009E0151" w:rsidP="00222ED2">
            <w:pPr>
              <w:ind w:left="90"/>
              <w:rPr>
                <w:rFonts w:asciiTheme="minorHAnsi" w:hAnsiTheme="minorHAnsi" w:cstheme="minorHAnsi"/>
              </w:rPr>
            </w:pPr>
            <w:r>
              <w:rPr>
                <w:rFonts w:asciiTheme="minorHAnsi" w:hAnsiTheme="minorHAnsi" w:cstheme="minorHAnsi"/>
              </w:rPr>
              <w:t>Pitches for project ideas</w:t>
            </w:r>
          </w:p>
          <w:p w14:paraId="3AC1DE71" w14:textId="2EDBB61E" w:rsidR="00222ED2" w:rsidRDefault="009E0151" w:rsidP="00222ED2">
            <w:pPr>
              <w:ind w:left="90"/>
              <w:rPr>
                <w:rFonts w:asciiTheme="minorHAnsi" w:hAnsiTheme="minorHAnsi" w:cstheme="minorHAnsi"/>
              </w:rPr>
            </w:pPr>
            <w:r>
              <w:rPr>
                <w:rFonts w:asciiTheme="minorHAnsi" w:hAnsiTheme="minorHAnsi" w:cstheme="minorHAnsi"/>
              </w:rPr>
              <w:t>Full class project voting</w:t>
            </w:r>
          </w:p>
          <w:p w14:paraId="3DE659AA" w14:textId="3ABBD2B1" w:rsidR="009E0151" w:rsidRDefault="009E0151" w:rsidP="00222ED2">
            <w:pPr>
              <w:ind w:left="90"/>
              <w:rPr>
                <w:rFonts w:asciiTheme="minorHAnsi" w:hAnsiTheme="minorHAnsi" w:cstheme="minorHAnsi"/>
              </w:rPr>
            </w:pPr>
            <w:r>
              <w:rPr>
                <w:rFonts w:asciiTheme="minorHAnsi" w:hAnsiTheme="minorHAnsi" w:cstheme="minorHAnsi"/>
              </w:rPr>
              <w:t>Team formation</w:t>
            </w:r>
          </w:p>
          <w:p w14:paraId="21E39E94" w14:textId="0F4A8E1E" w:rsidR="009E0151" w:rsidRDefault="009E0151" w:rsidP="009E0151">
            <w:pPr>
              <w:ind w:left="90"/>
              <w:rPr>
                <w:rFonts w:asciiTheme="minorHAnsi" w:hAnsiTheme="minorHAnsi" w:cstheme="minorHAnsi"/>
                <w:b/>
              </w:rPr>
            </w:pPr>
            <w:r w:rsidRPr="009E0151">
              <w:rPr>
                <w:rFonts w:asciiTheme="minorHAnsi" w:hAnsiTheme="minorHAnsi" w:cstheme="minorHAnsi"/>
                <w:b/>
              </w:rPr>
              <w:lastRenderedPageBreak/>
              <w:t>2</w:t>
            </w:r>
            <w:r>
              <w:rPr>
                <w:rFonts w:asciiTheme="minorHAnsi" w:hAnsiTheme="minorHAnsi" w:cstheme="minorHAnsi"/>
                <w:b/>
                <w:vertAlign w:val="superscript"/>
              </w:rPr>
              <w:t>nd</w:t>
            </w:r>
            <w:r>
              <w:rPr>
                <w:rFonts w:asciiTheme="minorHAnsi" w:hAnsiTheme="minorHAnsi" w:cstheme="minorHAnsi"/>
                <w:b/>
              </w:rPr>
              <w:t xml:space="preserve"> half of class:</w:t>
            </w:r>
          </w:p>
          <w:p w14:paraId="621C3E9C" w14:textId="77777777" w:rsidR="004B6D08" w:rsidRDefault="009E0151" w:rsidP="009E0151">
            <w:pPr>
              <w:ind w:left="90"/>
              <w:rPr>
                <w:rFonts w:asciiTheme="minorHAnsi" w:hAnsiTheme="minorHAnsi" w:cstheme="minorHAnsi"/>
              </w:rPr>
            </w:pPr>
            <w:r>
              <w:rPr>
                <w:rFonts w:asciiTheme="minorHAnsi" w:hAnsiTheme="minorHAnsi" w:cstheme="minorHAnsi"/>
              </w:rPr>
              <w:t>Speakers</w:t>
            </w:r>
          </w:p>
          <w:p w14:paraId="6304F2DB" w14:textId="56A97E6B" w:rsidR="000F4083" w:rsidRDefault="000F4083" w:rsidP="007B5709">
            <w:pPr>
              <w:pStyle w:val="ListParagraph"/>
              <w:ind w:left="67" w:hanging="23"/>
              <w:rPr>
                <w:color w:val="403838"/>
                <w:sz w:val="20"/>
                <w:szCs w:val="20"/>
              </w:rPr>
            </w:pPr>
            <w:r>
              <w:rPr>
                <w:color w:val="403838"/>
                <w:sz w:val="20"/>
                <w:szCs w:val="20"/>
              </w:rPr>
              <w:t>Pa</w:t>
            </w:r>
            <w:r w:rsidR="007B5709">
              <w:rPr>
                <w:color w:val="403838"/>
                <w:sz w:val="20"/>
                <w:szCs w:val="20"/>
              </w:rPr>
              <w:t>tient access to their own data</w:t>
            </w:r>
          </w:p>
          <w:p w14:paraId="2B05D3EF" w14:textId="6D1EE670" w:rsidR="000F4083" w:rsidRPr="00A362A8" w:rsidRDefault="000F4083" w:rsidP="00A362A8">
            <w:pPr>
              <w:pStyle w:val="ListParagraph"/>
              <w:ind w:left="67" w:hanging="23"/>
              <w:rPr>
                <w:color w:val="403838"/>
                <w:sz w:val="20"/>
                <w:szCs w:val="20"/>
              </w:rPr>
            </w:pPr>
            <w:r>
              <w:rPr>
                <w:color w:val="403838"/>
                <w:sz w:val="20"/>
                <w:szCs w:val="20"/>
              </w:rPr>
              <w:t>Future: Big data Issues: Linking treatm</w:t>
            </w:r>
            <w:r w:rsidR="00C7492C">
              <w:rPr>
                <w:color w:val="403838"/>
                <w:sz w:val="20"/>
                <w:szCs w:val="20"/>
              </w:rPr>
              <w:t>ent to actual patient response</w:t>
            </w:r>
          </w:p>
        </w:tc>
        <w:tc>
          <w:tcPr>
            <w:tcW w:w="2790" w:type="dxa"/>
            <w:tcMar>
              <w:top w:w="0" w:type="dxa"/>
              <w:left w:w="108" w:type="dxa"/>
              <w:bottom w:w="0" w:type="dxa"/>
              <w:right w:w="108" w:type="dxa"/>
            </w:tcMar>
          </w:tcPr>
          <w:p w14:paraId="19A036B1" w14:textId="690DBAB9" w:rsidR="001601CB" w:rsidRDefault="0042273D" w:rsidP="00C7492C">
            <w:hyperlink r:id="rId20" w:history="1">
              <w:r w:rsidR="00C7492C">
                <w:rPr>
                  <w:rStyle w:val="Hyperlink"/>
                  <w:sz w:val="20"/>
                  <w:szCs w:val="20"/>
                </w:rPr>
                <w:t>Read Data science and technology give us the tools to revolutionize healthcare. Now we have to put them to use</w:t>
              </w:r>
            </w:hyperlink>
            <w:r w:rsidR="00C7492C">
              <w:rPr>
                <w:sz w:val="20"/>
                <w:szCs w:val="20"/>
              </w:rPr>
              <w:t>;</w:t>
            </w:r>
          </w:p>
        </w:tc>
        <w:tc>
          <w:tcPr>
            <w:tcW w:w="2520" w:type="dxa"/>
          </w:tcPr>
          <w:p w14:paraId="325EE6FD" w14:textId="0E9415FD" w:rsidR="001601CB" w:rsidRPr="00B43223" w:rsidRDefault="001601CB" w:rsidP="000F4083">
            <w:pPr>
              <w:pStyle w:val="ListParagraph"/>
              <w:ind w:left="270"/>
              <w:rPr>
                <w:rFonts w:asciiTheme="minorHAnsi" w:hAnsiTheme="minorHAnsi" w:cstheme="minorHAnsi"/>
              </w:rPr>
            </w:pPr>
          </w:p>
        </w:tc>
        <w:tc>
          <w:tcPr>
            <w:tcW w:w="2880" w:type="dxa"/>
          </w:tcPr>
          <w:p w14:paraId="7B037A50" w14:textId="3A2CBB90" w:rsidR="000F4083" w:rsidRDefault="00DB1679" w:rsidP="003342FE">
            <w:pPr>
              <w:pStyle w:val="ListParagraph"/>
              <w:ind w:left="337" w:hanging="23"/>
              <w:rPr>
                <w:b/>
                <w:bCs/>
                <w:color w:val="403838"/>
                <w:sz w:val="20"/>
                <w:szCs w:val="20"/>
              </w:rPr>
            </w:pPr>
            <w:r>
              <w:rPr>
                <w:rFonts w:asciiTheme="minorHAnsi" w:hAnsiTheme="minorHAnsi" w:cstheme="minorHAnsi"/>
              </w:rPr>
              <w:t xml:space="preserve"> </w:t>
            </w:r>
            <w:hyperlink r:id="rId21" w:history="1">
              <w:r w:rsidR="000F4083" w:rsidRPr="003342FE">
                <w:rPr>
                  <w:rStyle w:val="Hyperlink"/>
                  <w:b/>
                  <w:bCs/>
                  <w:sz w:val="20"/>
                  <w:szCs w:val="20"/>
                </w:rPr>
                <w:t xml:space="preserve">Peter </w:t>
              </w:r>
              <w:proofErr w:type="spellStart"/>
              <w:r w:rsidR="000F4083" w:rsidRPr="003342FE">
                <w:rPr>
                  <w:rStyle w:val="Hyperlink"/>
                  <w:b/>
                  <w:bCs/>
                  <w:sz w:val="20"/>
                  <w:szCs w:val="20"/>
                </w:rPr>
                <w:t>Neupert</w:t>
              </w:r>
              <w:proofErr w:type="spellEnd"/>
              <w:r w:rsidR="000F4083" w:rsidRPr="003342FE">
                <w:rPr>
                  <w:rStyle w:val="Hyperlink"/>
                  <w:b/>
                  <w:bCs/>
                  <w:sz w:val="20"/>
                  <w:szCs w:val="20"/>
                </w:rPr>
                <w:t>,</w:t>
              </w:r>
            </w:hyperlink>
            <w:r w:rsidR="000F4083">
              <w:rPr>
                <w:b/>
                <w:bCs/>
                <w:color w:val="403838"/>
                <w:sz w:val="20"/>
                <w:szCs w:val="20"/>
              </w:rPr>
              <w:t xml:space="preserve"> </w:t>
            </w:r>
            <w:r w:rsidR="000F4083" w:rsidRPr="003342FE">
              <w:rPr>
                <w:bCs/>
                <w:color w:val="403838"/>
                <w:sz w:val="20"/>
                <w:szCs w:val="20"/>
              </w:rPr>
              <w:t>Founder Drugstore.com; Former VP Microsoft Health Vault</w:t>
            </w:r>
            <w:r w:rsidR="000F4083">
              <w:rPr>
                <w:b/>
                <w:bCs/>
                <w:color w:val="403838"/>
                <w:sz w:val="20"/>
                <w:szCs w:val="20"/>
              </w:rPr>
              <w:t xml:space="preserve">. </w:t>
            </w:r>
          </w:p>
          <w:p w14:paraId="7DD044B5" w14:textId="2336ED36" w:rsidR="001601CB" w:rsidRDefault="001601CB" w:rsidP="000F4083">
            <w:pPr>
              <w:pStyle w:val="ListParagraph"/>
              <w:spacing w:line="276" w:lineRule="auto"/>
              <w:ind w:left="270"/>
            </w:pPr>
          </w:p>
        </w:tc>
      </w:tr>
      <w:tr w:rsidR="001601CB" w:rsidRPr="00B43223" w14:paraId="5C6E644C" w14:textId="77777777" w:rsidTr="002F451E">
        <w:trPr>
          <w:trHeight w:val="637"/>
        </w:trPr>
        <w:tc>
          <w:tcPr>
            <w:tcW w:w="828" w:type="dxa"/>
            <w:tcMar>
              <w:top w:w="0" w:type="dxa"/>
              <w:left w:w="108" w:type="dxa"/>
              <w:bottom w:w="0" w:type="dxa"/>
              <w:right w:w="108" w:type="dxa"/>
            </w:tcMar>
          </w:tcPr>
          <w:p w14:paraId="612C3227" w14:textId="490AB483" w:rsidR="001601CB" w:rsidRPr="00B43223" w:rsidRDefault="001601CB" w:rsidP="0015553C">
            <w:pPr>
              <w:spacing w:line="276" w:lineRule="auto"/>
              <w:rPr>
                <w:rFonts w:asciiTheme="minorHAnsi" w:hAnsiTheme="minorHAnsi" w:cstheme="minorHAnsi"/>
              </w:rPr>
            </w:pPr>
            <w:r w:rsidRPr="00B43223">
              <w:rPr>
                <w:rFonts w:asciiTheme="minorHAnsi" w:hAnsiTheme="minorHAnsi" w:cstheme="minorHAnsi"/>
              </w:rPr>
              <w:lastRenderedPageBreak/>
              <w:t>#6</w:t>
            </w:r>
          </w:p>
          <w:p w14:paraId="778CF105" w14:textId="6A428513" w:rsidR="001601CB" w:rsidRPr="00B43223" w:rsidRDefault="00525595" w:rsidP="0015553C">
            <w:pPr>
              <w:spacing w:line="276" w:lineRule="auto"/>
              <w:rPr>
                <w:rFonts w:asciiTheme="minorHAnsi" w:hAnsiTheme="minorHAnsi" w:cstheme="minorHAnsi"/>
              </w:rPr>
            </w:pPr>
            <w:r>
              <w:rPr>
                <w:rFonts w:asciiTheme="minorHAnsi" w:hAnsiTheme="minorHAnsi" w:cstheme="minorHAnsi"/>
              </w:rPr>
              <w:t>11/10</w:t>
            </w:r>
          </w:p>
          <w:p w14:paraId="61A6A0D7" w14:textId="77777777" w:rsidR="001601CB" w:rsidRPr="00B43223" w:rsidRDefault="001601CB" w:rsidP="0015553C">
            <w:pPr>
              <w:spacing w:line="276" w:lineRule="auto"/>
              <w:rPr>
                <w:rFonts w:asciiTheme="minorHAnsi" w:hAnsiTheme="minorHAnsi" w:cstheme="minorHAnsi"/>
              </w:rPr>
            </w:pPr>
          </w:p>
        </w:tc>
        <w:tc>
          <w:tcPr>
            <w:tcW w:w="3960" w:type="dxa"/>
          </w:tcPr>
          <w:p w14:paraId="763266C2" w14:textId="77777777" w:rsidR="007B5709" w:rsidRDefault="007B5709" w:rsidP="00C7492C">
            <w:pPr>
              <w:pStyle w:val="ListParagraph"/>
              <w:ind w:hanging="360"/>
              <w:rPr>
                <w:color w:val="403838"/>
                <w:sz w:val="20"/>
                <w:szCs w:val="20"/>
              </w:rPr>
            </w:pPr>
          </w:p>
          <w:p w14:paraId="12E55D04" w14:textId="77777777" w:rsidR="001601CB" w:rsidRDefault="002637ED" w:rsidP="009E0151">
            <w:pPr>
              <w:ind w:left="90"/>
              <w:rPr>
                <w:rFonts w:asciiTheme="minorHAnsi" w:hAnsiTheme="minorHAnsi" w:cstheme="minorHAnsi"/>
                <w:b/>
              </w:rPr>
            </w:pPr>
            <w:r>
              <w:rPr>
                <w:rFonts w:asciiTheme="minorHAnsi" w:hAnsiTheme="minorHAnsi" w:cstheme="minorHAnsi"/>
                <w:b/>
              </w:rPr>
              <w:t>Midterm Project Presentation</w:t>
            </w:r>
          </w:p>
          <w:p w14:paraId="006D8541" w14:textId="77777777" w:rsidR="002637ED" w:rsidRDefault="002637ED" w:rsidP="009E0151">
            <w:pPr>
              <w:ind w:left="90"/>
              <w:rPr>
                <w:rFonts w:asciiTheme="minorHAnsi" w:hAnsiTheme="minorHAnsi" w:cstheme="minorHAnsi"/>
              </w:rPr>
            </w:pPr>
            <w:r>
              <w:rPr>
                <w:rFonts w:asciiTheme="minorHAnsi" w:hAnsiTheme="minorHAnsi" w:cstheme="minorHAnsi"/>
              </w:rPr>
              <w:t xml:space="preserve">Each group will present their </w:t>
            </w:r>
            <w:hyperlink r:id="rId22" w:history="1">
              <w:r w:rsidRPr="002637ED">
                <w:rPr>
                  <w:rStyle w:val="Hyperlink"/>
                  <w:rFonts w:asciiTheme="minorHAnsi" w:hAnsiTheme="minorHAnsi" w:cstheme="minorHAnsi"/>
                </w:rPr>
                <w:t>Business Model Canvas</w:t>
              </w:r>
            </w:hyperlink>
          </w:p>
          <w:p w14:paraId="50754A85" w14:textId="31FB0BBD" w:rsidR="002637ED" w:rsidRPr="002637ED" w:rsidRDefault="002637ED" w:rsidP="009E0151">
            <w:pPr>
              <w:ind w:left="90"/>
              <w:rPr>
                <w:rFonts w:asciiTheme="minorHAnsi" w:hAnsiTheme="minorHAnsi" w:cstheme="minorHAnsi"/>
              </w:rPr>
            </w:pPr>
            <w:r>
              <w:rPr>
                <w:rFonts w:asciiTheme="minorHAnsi" w:hAnsiTheme="minorHAnsi" w:cstheme="minorHAnsi"/>
              </w:rPr>
              <w:t>We will spend the class giving feedback, offering suggestions to help move the project along.</w:t>
            </w:r>
          </w:p>
        </w:tc>
        <w:tc>
          <w:tcPr>
            <w:tcW w:w="2790" w:type="dxa"/>
            <w:tcMar>
              <w:top w:w="0" w:type="dxa"/>
              <w:left w:w="108" w:type="dxa"/>
              <w:bottom w:w="0" w:type="dxa"/>
              <w:right w:w="108" w:type="dxa"/>
            </w:tcMar>
          </w:tcPr>
          <w:p w14:paraId="3EB8B82B" w14:textId="14EF7CA3" w:rsidR="001601CB" w:rsidRDefault="000A2132" w:rsidP="00C7492C">
            <w:r w:rsidRPr="00C7492C">
              <w:rPr>
                <w:rFonts w:cs="Arial"/>
              </w:rPr>
              <w:t xml:space="preserve"> </w:t>
            </w:r>
          </w:p>
        </w:tc>
        <w:tc>
          <w:tcPr>
            <w:tcW w:w="2520" w:type="dxa"/>
          </w:tcPr>
          <w:p w14:paraId="4F7E1A05" w14:textId="428D2FFD" w:rsidR="00222ED2" w:rsidRPr="00B43223" w:rsidRDefault="00222ED2" w:rsidP="00C7492C">
            <w:pPr>
              <w:pStyle w:val="ListParagraph"/>
              <w:ind w:left="270"/>
              <w:rPr>
                <w:rFonts w:asciiTheme="minorHAnsi" w:hAnsiTheme="minorHAnsi" w:cstheme="minorHAnsi"/>
              </w:rPr>
            </w:pPr>
          </w:p>
        </w:tc>
        <w:tc>
          <w:tcPr>
            <w:tcW w:w="2880" w:type="dxa"/>
          </w:tcPr>
          <w:p w14:paraId="33B907D6" w14:textId="06FE1F06" w:rsidR="007B5709" w:rsidRPr="007B5709" w:rsidRDefault="007B5709" w:rsidP="007B5709">
            <w:pPr>
              <w:shd w:val="clear" w:color="auto" w:fill="FFFFFF"/>
              <w:spacing w:before="100" w:beforeAutospacing="1" w:after="100" w:afterAutospacing="1" w:line="300" w:lineRule="atLeast"/>
              <w:ind w:left="247"/>
              <w:rPr>
                <w:b/>
              </w:rPr>
            </w:pPr>
          </w:p>
        </w:tc>
      </w:tr>
      <w:tr w:rsidR="001601CB" w:rsidRPr="00713ECD" w14:paraId="423F2DFE" w14:textId="77777777" w:rsidTr="0015553C">
        <w:tc>
          <w:tcPr>
            <w:tcW w:w="828" w:type="dxa"/>
            <w:tcMar>
              <w:top w:w="0" w:type="dxa"/>
              <w:left w:w="108" w:type="dxa"/>
              <w:bottom w:w="0" w:type="dxa"/>
              <w:right w:w="108" w:type="dxa"/>
            </w:tcMar>
          </w:tcPr>
          <w:p w14:paraId="069075D2" w14:textId="042E1BED" w:rsidR="001601CB" w:rsidRPr="00713ECD" w:rsidRDefault="00C7492C" w:rsidP="0015553C">
            <w:pPr>
              <w:spacing w:line="276" w:lineRule="auto"/>
              <w:rPr>
                <w:rFonts w:asciiTheme="minorHAnsi" w:hAnsiTheme="minorHAnsi" w:cstheme="minorHAnsi"/>
              </w:rPr>
            </w:pPr>
            <w:r>
              <w:rPr>
                <w:rFonts w:asciiTheme="minorHAnsi" w:hAnsiTheme="minorHAnsi" w:cstheme="minorHAnsi"/>
              </w:rPr>
              <w:t>#7</w:t>
            </w:r>
          </w:p>
          <w:p w14:paraId="6F04AC8A" w14:textId="0AA5D6D6" w:rsidR="001601CB" w:rsidRPr="00713ECD" w:rsidRDefault="001601CB" w:rsidP="0015553C">
            <w:pPr>
              <w:spacing w:line="276" w:lineRule="auto"/>
              <w:rPr>
                <w:rFonts w:asciiTheme="minorHAnsi" w:hAnsiTheme="minorHAnsi" w:cstheme="minorHAnsi"/>
              </w:rPr>
            </w:pPr>
            <w:r w:rsidRPr="00713ECD">
              <w:rPr>
                <w:rFonts w:asciiTheme="minorHAnsi" w:hAnsiTheme="minorHAnsi" w:cstheme="minorHAnsi"/>
              </w:rPr>
              <w:t>11/1</w:t>
            </w:r>
            <w:r w:rsidR="00525595">
              <w:rPr>
                <w:rFonts w:asciiTheme="minorHAnsi" w:hAnsiTheme="minorHAnsi" w:cstheme="minorHAnsi"/>
              </w:rPr>
              <w:t>7</w:t>
            </w:r>
          </w:p>
        </w:tc>
        <w:tc>
          <w:tcPr>
            <w:tcW w:w="3960" w:type="dxa"/>
          </w:tcPr>
          <w:p w14:paraId="5DF8D6B2" w14:textId="77777777" w:rsidR="002637ED" w:rsidRDefault="002637ED" w:rsidP="002637ED">
            <w:pPr>
              <w:pStyle w:val="ListParagraph"/>
              <w:ind w:left="247" w:hanging="23"/>
              <w:rPr>
                <w:b/>
                <w:color w:val="403838"/>
                <w:sz w:val="20"/>
                <w:szCs w:val="20"/>
              </w:rPr>
            </w:pPr>
          </w:p>
          <w:p w14:paraId="37A3A960" w14:textId="77777777" w:rsidR="002637ED" w:rsidRDefault="002637ED" w:rsidP="002637ED">
            <w:pPr>
              <w:pStyle w:val="ListParagraph"/>
              <w:ind w:left="247" w:hanging="23"/>
              <w:rPr>
                <w:b/>
                <w:color w:val="403838"/>
                <w:sz w:val="20"/>
                <w:szCs w:val="20"/>
              </w:rPr>
            </w:pPr>
            <w:r>
              <w:rPr>
                <w:b/>
                <w:color w:val="403838"/>
                <w:sz w:val="20"/>
                <w:szCs w:val="20"/>
              </w:rPr>
              <w:t>Accountable Care</w:t>
            </w:r>
          </w:p>
          <w:p w14:paraId="25FA9219" w14:textId="41847C89" w:rsidR="002637ED" w:rsidRPr="002637ED" w:rsidRDefault="002637ED" w:rsidP="002637ED">
            <w:pPr>
              <w:pStyle w:val="ListParagraph"/>
              <w:ind w:left="247" w:hanging="23"/>
              <w:rPr>
                <w:b/>
                <w:color w:val="403838"/>
                <w:sz w:val="20"/>
                <w:szCs w:val="20"/>
              </w:rPr>
            </w:pPr>
            <w:r w:rsidRPr="002637ED">
              <w:rPr>
                <w:color w:val="403838"/>
                <w:sz w:val="20"/>
                <w:szCs w:val="20"/>
              </w:rPr>
              <w:t>Changing emphasis to cost effectiveness and appropriate technology</w:t>
            </w:r>
            <w:r>
              <w:rPr>
                <w:color w:val="403838"/>
                <w:sz w:val="20"/>
                <w:szCs w:val="20"/>
              </w:rPr>
              <w:t xml:space="preserve"> in health</w:t>
            </w:r>
            <w:r w:rsidRPr="002637ED">
              <w:rPr>
                <w:color w:val="403838"/>
                <w:sz w:val="20"/>
                <w:szCs w:val="20"/>
              </w:rPr>
              <w:t>.</w:t>
            </w:r>
          </w:p>
          <w:p w14:paraId="18C38015" w14:textId="77777777" w:rsidR="002637ED" w:rsidRDefault="002637ED" w:rsidP="002637ED">
            <w:pPr>
              <w:pStyle w:val="ListParagraph"/>
              <w:ind w:left="247" w:hanging="23"/>
              <w:rPr>
                <w:color w:val="403838"/>
                <w:sz w:val="20"/>
                <w:szCs w:val="20"/>
              </w:rPr>
            </w:pPr>
            <w:r>
              <w:rPr>
                <w:color w:val="403838"/>
                <w:sz w:val="20"/>
                <w:szCs w:val="20"/>
              </w:rPr>
              <w:t>Future role of cost effectiveness</w:t>
            </w:r>
          </w:p>
          <w:p w14:paraId="2FE5BA53" w14:textId="2DB4DCEF" w:rsidR="007B5709" w:rsidRPr="00C7492C" w:rsidRDefault="007B5709" w:rsidP="007B5709">
            <w:pPr>
              <w:pStyle w:val="ListParagraph"/>
              <w:ind w:left="157" w:hanging="23"/>
              <w:rPr>
                <w:rFonts w:asciiTheme="minorHAnsi" w:hAnsiTheme="minorHAnsi" w:cstheme="minorHAnsi"/>
                <w:b/>
              </w:rPr>
            </w:pPr>
          </w:p>
        </w:tc>
        <w:tc>
          <w:tcPr>
            <w:tcW w:w="2790" w:type="dxa"/>
            <w:tcMar>
              <w:top w:w="0" w:type="dxa"/>
              <w:left w:w="108" w:type="dxa"/>
              <w:bottom w:w="0" w:type="dxa"/>
              <w:right w:w="108" w:type="dxa"/>
            </w:tcMar>
          </w:tcPr>
          <w:p w14:paraId="2BFB5E36" w14:textId="69C1D0C0" w:rsidR="001601CB" w:rsidRPr="00C7492C" w:rsidRDefault="001601CB" w:rsidP="00C7492C">
            <w:pPr>
              <w:spacing w:line="276" w:lineRule="auto"/>
              <w:rPr>
                <w:rFonts w:asciiTheme="minorHAnsi" w:hAnsiTheme="minorHAnsi" w:cstheme="minorHAnsi"/>
              </w:rPr>
            </w:pPr>
          </w:p>
        </w:tc>
        <w:tc>
          <w:tcPr>
            <w:tcW w:w="2520" w:type="dxa"/>
          </w:tcPr>
          <w:p w14:paraId="655A0792" w14:textId="7886EF48" w:rsidR="001601CB" w:rsidRPr="00C7492C" w:rsidRDefault="001601CB" w:rsidP="00C7492C">
            <w:pPr>
              <w:rPr>
                <w:rFonts w:asciiTheme="minorHAnsi" w:hAnsiTheme="minorHAnsi" w:cstheme="minorHAnsi"/>
              </w:rPr>
            </w:pPr>
          </w:p>
        </w:tc>
        <w:tc>
          <w:tcPr>
            <w:tcW w:w="2880" w:type="dxa"/>
          </w:tcPr>
          <w:p w14:paraId="497FADE6" w14:textId="3E32250E" w:rsidR="002637ED" w:rsidRPr="003B5AA7" w:rsidRDefault="003B5AA7" w:rsidP="00C7492C">
            <w:pPr>
              <w:spacing w:line="276" w:lineRule="auto"/>
              <w:ind w:left="180"/>
              <w:rPr>
                <w:rFonts w:asciiTheme="minorHAnsi" w:hAnsiTheme="minorHAnsi" w:cstheme="minorHAnsi"/>
              </w:rPr>
            </w:pPr>
            <w:r>
              <w:rPr>
                <w:rFonts w:asciiTheme="minorHAnsi" w:hAnsiTheme="minorHAnsi" w:cstheme="minorHAnsi"/>
              </w:rPr>
              <w:t>Guest TBD</w:t>
            </w:r>
          </w:p>
        </w:tc>
      </w:tr>
      <w:tr w:rsidR="001601CB" w:rsidRPr="00713ECD" w14:paraId="3256C6D6" w14:textId="77777777" w:rsidTr="0015553C">
        <w:trPr>
          <w:trHeight w:val="610"/>
        </w:trPr>
        <w:tc>
          <w:tcPr>
            <w:tcW w:w="828" w:type="dxa"/>
            <w:tcMar>
              <w:top w:w="0" w:type="dxa"/>
              <w:left w:w="108" w:type="dxa"/>
              <w:bottom w:w="0" w:type="dxa"/>
              <w:right w:w="108" w:type="dxa"/>
            </w:tcMar>
          </w:tcPr>
          <w:p w14:paraId="36091D56" w14:textId="1CA592A8" w:rsidR="001601CB" w:rsidRPr="00713ECD" w:rsidRDefault="00C7492C" w:rsidP="0015553C">
            <w:pPr>
              <w:spacing w:line="276" w:lineRule="auto"/>
              <w:rPr>
                <w:rFonts w:asciiTheme="minorHAnsi" w:hAnsiTheme="minorHAnsi" w:cstheme="minorHAnsi"/>
              </w:rPr>
            </w:pPr>
            <w:r>
              <w:rPr>
                <w:rFonts w:asciiTheme="minorHAnsi" w:hAnsiTheme="minorHAnsi" w:cstheme="minorHAnsi"/>
              </w:rPr>
              <w:t>#8</w:t>
            </w:r>
          </w:p>
          <w:p w14:paraId="16B73659" w14:textId="5BD779CF" w:rsidR="001601CB" w:rsidRPr="00713ECD" w:rsidRDefault="00525595" w:rsidP="0015553C">
            <w:pPr>
              <w:spacing w:line="276" w:lineRule="auto"/>
              <w:rPr>
                <w:rFonts w:asciiTheme="minorHAnsi" w:hAnsiTheme="minorHAnsi" w:cstheme="minorHAnsi"/>
              </w:rPr>
            </w:pPr>
            <w:r>
              <w:rPr>
                <w:rFonts w:asciiTheme="minorHAnsi" w:hAnsiTheme="minorHAnsi" w:cstheme="minorHAnsi"/>
              </w:rPr>
              <w:t>11/24</w:t>
            </w:r>
          </w:p>
        </w:tc>
        <w:tc>
          <w:tcPr>
            <w:tcW w:w="3960" w:type="dxa"/>
          </w:tcPr>
          <w:p w14:paraId="40F7FF11" w14:textId="46B463B3" w:rsidR="001601CB" w:rsidRPr="002637ED" w:rsidRDefault="002637ED" w:rsidP="00DF4C63">
            <w:pPr>
              <w:ind w:left="90"/>
              <w:rPr>
                <w:rFonts w:asciiTheme="minorHAnsi" w:hAnsiTheme="minorHAnsi" w:cstheme="minorHAnsi"/>
                <w:sz w:val="20"/>
                <w:szCs w:val="20"/>
              </w:rPr>
            </w:pPr>
            <w:r w:rsidRPr="002637ED">
              <w:rPr>
                <w:rFonts w:asciiTheme="minorHAnsi" w:hAnsiTheme="minorHAnsi" w:cstheme="minorHAnsi"/>
                <w:sz w:val="20"/>
                <w:szCs w:val="20"/>
              </w:rPr>
              <w:t xml:space="preserve">What’s hot </w:t>
            </w:r>
            <w:r>
              <w:rPr>
                <w:rFonts w:asciiTheme="minorHAnsi" w:hAnsiTheme="minorHAnsi" w:cstheme="minorHAnsi"/>
                <w:sz w:val="20"/>
                <w:szCs w:val="20"/>
              </w:rPr>
              <w:t>in medical innovation right now?</w:t>
            </w:r>
            <w:r>
              <w:rPr>
                <w:rFonts w:asciiTheme="minorHAnsi" w:hAnsiTheme="minorHAnsi" w:cstheme="minorHAnsi"/>
                <w:sz w:val="20"/>
                <w:szCs w:val="20"/>
              </w:rPr>
              <w:br/>
              <w:t>Overview of interesting companies, innovation and what it takes to make that happen: Angel, VC, Incubators. What’s happening in Seattle?</w:t>
            </w:r>
          </w:p>
        </w:tc>
        <w:tc>
          <w:tcPr>
            <w:tcW w:w="2790" w:type="dxa"/>
            <w:shd w:val="clear" w:color="auto" w:fill="auto"/>
            <w:tcMar>
              <w:top w:w="0" w:type="dxa"/>
              <w:left w:w="108" w:type="dxa"/>
              <w:bottom w:w="0" w:type="dxa"/>
              <w:right w:w="108" w:type="dxa"/>
            </w:tcMar>
          </w:tcPr>
          <w:p w14:paraId="0500FDB4" w14:textId="4B723C7A" w:rsidR="001601CB" w:rsidRPr="00DA256B" w:rsidRDefault="001601CB" w:rsidP="00C7492C">
            <w:pPr>
              <w:pStyle w:val="ListParagraph"/>
              <w:spacing w:line="276" w:lineRule="auto"/>
              <w:ind w:left="360"/>
              <w:rPr>
                <w:rFonts w:asciiTheme="minorHAnsi" w:hAnsiTheme="minorHAnsi" w:cstheme="minorHAnsi"/>
              </w:rPr>
            </w:pPr>
          </w:p>
        </w:tc>
        <w:tc>
          <w:tcPr>
            <w:tcW w:w="2520" w:type="dxa"/>
          </w:tcPr>
          <w:p w14:paraId="1211A3A8" w14:textId="72DFB045" w:rsidR="001601CB" w:rsidRPr="00713ECD" w:rsidRDefault="001601CB" w:rsidP="00C7492C">
            <w:pPr>
              <w:pStyle w:val="ListParagraph"/>
              <w:ind w:left="270"/>
              <w:rPr>
                <w:rFonts w:asciiTheme="minorHAnsi" w:hAnsiTheme="minorHAnsi" w:cstheme="minorHAnsi"/>
              </w:rPr>
            </w:pPr>
          </w:p>
        </w:tc>
        <w:tc>
          <w:tcPr>
            <w:tcW w:w="2880" w:type="dxa"/>
          </w:tcPr>
          <w:p w14:paraId="72EFB38E" w14:textId="2BDC2669" w:rsidR="003B5AA7" w:rsidRPr="003B5AA7" w:rsidRDefault="003B5AA7" w:rsidP="003B5AA7">
            <w:pPr>
              <w:spacing w:line="276" w:lineRule="auto"/>
              <w:rPr>
                <w:rFonts w:asciiTheme="minorHAnsi" w:hAnsiTheme="minorHAnsi" w:cstheme="minorHAnsi"/>
              </w:rPr>
            </w:pPr>
            <w:r>
              <w:rPr>
                <w:rFonts w:asciiTheme="minorHAnsi" w:hAnsiTheme="minorHAnsi" w:cstheme="minorHAnsi"/>
              </w:rPr>
              <w:t>Panel of VCs investing in the health space right now</w:t>
            </w:r>
          </w:p>
          <w:p w14:paraId="3A6E3E3F" w14:textId="24C46187" w:rsidR="002637ED" w:rsidRPr="007B5709" w:rsidRDefault="002637ED" w:rsidP="002637ED">
            <w:pPr>
              <w:spacing w:line="276" w:lineRule="auto"/>
              <w:rPr>
                <w:rFonts w:asciiTheme="minorHAnsi" w:hAnsiTheme="minorHAnsi" w:cstheme="minorHAnsi"/>
                <w:b/>
              </w:rPr>
            </w:pPr>
          </w:p>
        </w:tc>
      </w:tr>
      <w:tr w:rsidR="001601CB" w:rsidRPr="00713ECD" w14:paraId="668C8FE6" w14:textId="77777777" w:rsidTr="00C7492C">
        <w:tc>
          <w:tcPr>
            <w:tcW w:w="828" w:type="dxa"/>
            <w:tcMar>
              <w:top w:w="0" w:type="dxa"/>
              <w:left w:w="108" w:type="dxa"/>
              <w:bottom w:w="0" w:type="dxa"/>
              <w:right w:w="108" w:type="dxa"/>
            </w:tcMar>
          </w:tcPr>
          <w:p w14:paraId="266D3A95" w14:textId="347C61F6" w:rsidR="001601CB" w:rsidRPr="00713ECD" w:rsidRDefault="00C7492C" w:rsidP="00E31DB0">
            <w:pPr>
              <w:spacing w:line="276" w:lineRule="auto"/>
              <w:rPr>
                <w:rFonts w:asciiTheme="minorHAnsi" w:hAnsiTheme="minorHAnsi" w:cstheme="minorHAnsi"/>
              </w:rPr>
            </w:pPr>
            <w:r>
              <w:rPr>
                <w:rFonts w:asciiTheme="minorHAnsi" w:hAnsiTheme="minorHAnsi" w:cstheme="minorHAnsi"/>
              </w:rPr>
              <w:t>#9</w:t>
            </w:r>
          </w:p>
          <w:p w14:paraId="476D370D" w14:textId="0994DB9C" w:rsidR="001601CB" w:rsidRPr="00713ECD" w:rsidRDefault="00525595" w:rsidP="00E31DB0">
            <w:pPr>
              <w:spacing w:line="276" w:lineRule="auto"/>
              <w:rPr>
                <w:rFonts w:asciiTheme="minorHAnsi" w:hAnsiTheme="minorHAnsi" w:cstheme="minorHAnsi"/>
              </w:rPr>
            </w:pPr>
            <w:r>
              <w:rPr>
                <w:rFonts w:asciiTheme="minorHAnsi" w:hAnsiTheme="minorHAnsi" w:cstheme="minorHAnsi"/>
              </w:rPr>
              <w:t>12/1</w:t>
            </w:r>
          </w:p>
        </w:tc>
        <w:tc>
          <w:tcPr>
            <w:tcW w:w="3960" w:type="dxa"/>
          </w:tcPr>
          <w:p w14:paraId="68D7BDE0" w14:textId="77777777" w:rsidR="002637ED" w:rsidRDefault="002637ED" w:rsidP="002637ED">
            <w:pPr>
              <w:rPr>
                <w:color w:val="403838"/>
                <w:sz w:val="20"/>
                <w:szCs w:val="20"/>
              </w:rPr>
            </w:pPr>
            <w:r>
              <w:rPr>
                <w:color w:val="403838"/>
                <w:sz w:val="20"/>
                <w:szCs w:val="20"/>
              </w:rPr>
              <w:t>The future of personalized care</w:t>
            </w:r>
          </w:p>
          <w:p w14:paraId="0B7E3342" w14:textId="4085E789" w:rsidR="001601CB" w:rsidRPr="00713ECD" w:rsidRDefault="001601CB" w:rsidP="002637ED">
            <w:pPr>
              <w:rPr>
                <w:rFonts w:asciiTheme="minorHAnsi" w:hAnsiTheme="minorHAnsi" w:cstheme="minorHAnsi"/>
              </w:rPr>
            </w:pPr>
          </w:p>
        </w:tc>
        <w:tc>
          <w:tcPr>
            <w:tcW w:w="2790" w:type="dxa"/>
            <w:shd w:val="clear" w:color="auto" w:fill="auto"/>
            <w:tcMar>
              <w:top w:w="0" w:type="dxa"/>
              <w:left w:w="108" w:type="dxa"/>
              <w:bottom w:w="0" w:type="dxa"/>
              <w:right w:w="108" w:type="dxa"/>
            </w:tcMar>
          </w:tcPr>
          <w:p w14:paraId="038133BC" w14:textId="6C1D79DF" w:rsidR="001601CB" w:rsidRPr="00713ECD" w:rsidRDefault="001601CB" w:rsidP="00E31DB0">
            <w:pPr>
              <w:pStyle w:val="ListParagraph"/>
              <w:spacing w:line="276" w:lineRule="auto"/>
              <w:ind w:left="162"/>
              <w:rPr>
                <w:rFonts w:asciiTheme="minorHAnsi" w:hAnsiTheme="minorHAnsi" w:cstheme="minorHAnsi"/>
              </w:rPr>
            </w:pPr>
          </w:p>
        </w:tc>
        <w:tc>
          <w:tcPr>
            <w:tcW w:w="2520" w:type="dxa"/>
          </w:tcPr>
          <w:p w14:paraId="79C26D73" w14:textId="78082918" w:rsidR="001601CB" w:rsidRPr="00DA256B" w:rsidRDefault="001601CB" w:rsidP="00E31DB0">
            <w:pPr>
              <w:ind w:left="270"/>
              <w:rPr>
                <w:rFonts w:asciiTheme="minorHAnsi" w:hAnsiTheme="minorHAnsi" w:cstheme="minorHAnsi"/>
                <w:b/>
              </w:rPr>
            </w:pPr>
          </w:p>
        </w:tc>
        <w:tc>
          <w:tcPr>
            <w:tcW w:w="2880" w:type="dxa"/>
          </w:tcPr>
          <w:p w14:paraId="32EDC432" w14:textId="026CF0D0" w:rsidR="001601CB" w:rsidRPr="003B5AA7" w:rsidRDefault="003B5AA7" w:rsidP="003B5AA7">
            <w:pPr>
              <w:spacing w:line="276" w:lineRule="auto"/>
              <w:rPr>
                <w:rFonts w:asciiTheme="minorHAnsi" w:hAnsiTheme="minorHAnsi" w:cstheme="minorHAnsi"/>
              </w:rPr>
            </w:pPr>
            <w:r w:rsidRPr="003B5AA7">
              <w:rPr>
                <w:rFonts w:asciiTheme="minorHAnsi" w:hAnsiTheme="minorHAnsi" w:cstheme="minorHAnsi"/>
              </w:rPr>
              <w:t>Entrepreneur working in the personalized healthcare space</w:t>
            </w:r>
          </w:p>
        </w:tc>
      </w:tr>
      <w:tr w:rsidR="00C7492C" w:rsidRPr="00713ECD" w14:paraId="35DA41C7" w14:textId="77777777" w:rsidTr="00F222C2">
        <w:tc>
          <w:tcPr>
            <w:tcW w:w="828" w:type="dxa"/>
            <w:tcBorders>
              <w:bottom w:val="single" w:sz="4" w:space="0" w:color="auto"/>
            </w:tcBorders>
            <w:tcMar>
              <w:top w:w="0" w:type="dxa"/>
              <w:left w:w="108" w:type="dxa"/>
              <w:bottom w:w="0" w:type="dxa"/>
              <w:right w:w="108" w:type="dxa"/>
            </w:tcMar>
          </w:tcPr>
          <w:p w14:paraId="111A4251" w14:textId="379C381B" w:rsidR="00C7492C" w:rsidRDefault="00C7492C" w:rsidP="00E31DB0">
            <w:pPr>
              <w:spacing w:line="276" w:lineRule="auto"/>
              <w:rPr>
                <w:rFonts w:asciiTheme="minorHAnsi" w:hAnsiTheme="minorHAnsi" w:cstheme="minorHAnsi"/>
              </w:rPr>
            </w:pPr>
            <w:r>
              <w:rPr>
                <w:rFonts w:asciiTheme="minorHAnsi" w:hAnsiTheme="minorHAnsi" w:cstheme="minorHAnsi"/>
              </w:rPr>
              <w:t>#10</w:t>
            </w:r>
          </w:p>
          <w:p w14:paraId="62DFF64B" w14:textId="32CC6E85" w:rsidR="00C7492C" w:rsidRDefault="00C7492C" w:rsidP="00E31DB0">
            <w:pPr>
              <w:spacing w:line="276" w:lineRule="auto"/>
              <w:rPr>
                <w:rFonts w:asciiTheme="minorHAnsi" w:hAnsiTheme="minorHAnsi" w:cstheme="minorHAnsi"/>
              </w:rPr>
            </w:pPr>
            <w:r>
              <w:rPr>
                <w:rFonts w:asciiTheme="minorHAnsi" w:hAnsiTheme="minorHAnsi" w:cstheme="minorHAnsi"/>
              </w:rPr>
              <w:t>12/8</w:t>
            </w:r>
          </w:p>
        </w:tc>
        <w:tc>
          <w:tcPr>
            <w:tcW w:w="3960" w:type="dxa"/>
            <w:tcBorders>
              <w:bottom w:val="single" w:sz="4" w:space="0" w:color="auto"/>
            </w:tcBorders>
          </w:tcPr>
          <w:p w14:paraId="44F876BC" w14:textId="09197E84" w:rsidR="00C7492C" w:rsidRPr="00C7492C" w:rsidRDefault="00C7492C" w:rsidP="00E31DB0">
            <w:pPr>
              <w:ind w:left="90"/>
              <w:rPr>
                <w:rFonts w:asciiTheme="minorHAnsi" w:hAnsiTheme="minorHAnsi" w:cstheme="minorHAnsi"/>
                <w:b/>
              </w:rPr>
            </w:pPr>
            <w:r w:rsidRPr="00C7492C">
              <w:rPr>
                <w:rFonts w:asciiTheme="minorHAnsi" w:hAnsiTheme="minorHAnsi" w:cstheme="minorHAnsi"/>
                <w:b/>
              </w:rPr>
              <w:t>Final Presentations</w:t>
            </w:r>
          </w:p>
        </w:tc>
        <w:tc>
          <w:tcPr>
            <w:tcW w:w="2790" w:type="dxa"/>
            <w:tcBorders>
              <w:bottom w:val="single" w:sz="4" w:space="0" w:color="auto"/>
            </w:tcBorders>
            <w:shd w:val="clear" w:color="auto" w:fill="auto"/>
            <w:tcMar>
              <w:top w:w="0" w:type="dxa"/>
              <w:left w:w="108" w:type="dxa"/>
              <w:bottom w:w="0" w:type="dxa"/>
              <w:right w:w="108" w:type="dxa"/>
            </w:tcMar>
          </w:tcPr>
          <w:p w14:paraId="0AEFDBD3" w14:textId="77777777" w:rsidR="00C7492C" w:rsidRPr="00713ECD" w:rsidRDefault="00C7492C" w:rsidP="00E31DB0">
            <w:pPr>
              <w:pStyle w:val="ListParagraph"/>
              <w:spacing w:line="276" w:lineRule="auto"/>
              <w:ind w:left="162"/>
              <w:rPr>
                <w:rFonts w:asciiTheme="minorHAnsi" w:hAnsiTheme="minorHAnsi" w:cstheme="minorHAnsi"/>
              </w:rPr>
            </w:pPr>
          </w:p>
        </w:tc>
        <w:tc>
          <w:tcPr>
            <w:tcW w:w="2520" w:type="dxa"/>
            <w:tcBorders>
              <w:bottom w:val="single" w:sz="4" w:space="0" w:color="auto"/>
            </w:tcBorders>
          </w:tcPr>
          <w:p w14:paraId="2ED0D2BE" w14:textId="77777777" w:rsidR="00C7492C" w:rsidRPr="00DA256B" w:rsidRDefault="00C7492C" w:rsidP="00E31DB0">
            <w:pPr>
              <w:ind w:left="270"/>
              <w:rPr>
                <w:rFonts w:asciiTheme="minorHAnsi" w:hAnsiTheme="minorHAnsi" w:cstheme="minorHAnsi"/>
                <w:b/>
              </w:rPr>
            </w:pPr>
          </w:p>
        </w:tc>
        <w:tc>
          <w:tcPr>
            <w:tcW w:w="2880" w:type="dxa"/>
            <w:tcBorders>
              <w:bottom w:val="single" w:sz="4" w:space="0" w:color="auto"/>
            </w:tcBorders>
          </w:tcPr>
          <w:p w14:paraId="1C31997E" w14:textId="77777777" w:rsidR="00C7492C" w:rsidRPr="003B4099" w:rsidRDefault="00C7492C" w:rsidP="006F3660">
            <w:pPr>
              <w:spacing w:line="276" w:lineRule="auto"/>
              <w:ind w:left="180"/>
              <w:rPr>
                <w:rFonts w:asciiTheme="minorHAnsi" w:hAnsiTheme="minorHAnsi" w:cstheme="minorHAnsi"/>
              </w:rPr>
            </w:pPr>
          </w:p>
        </w:tc>
      </w:tr>
    </w:tbl>
    <w:p w14:paraId="49320435" w14:textId="36CF110F" w:rsidR="00B552F3" w:rsidRDefault="00B552F3" w:rsidP="00A85150">
      <w:pPr>
        <w:rPr>
          <w:rFonts w:cs="Arial"/>
        </w:rPr>
      </w:pPr>
    </w:p>
    <w:sectPr w:rsidR="00B552F3" w:rsidSect="003B5832">
      <w:headerReference w:type="default" r:id="rId23"/>
      <w:footerReference w:type="default" r:id="rId24"/>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4BB87" w14:textId="77777777" w:rsidR="00E70676" w:rsidRDefault="00E70676">
      <w:r>
        <w:separator/>
      </w:r>
    </w:p>
  </w:endnote>
  <w:endnote w:type="continuationSeparator" w:id="0">
    <w:p w14:paraId="560F3087" w14:textId="77777777" w:rsidR="00E70676" w:rsidRDefault="00E7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11450" w14:textId="49DEA45F" w:rsidR="00497440" w:rsidRPr="00713ECD" w:rsidRDefault="00497440" w:rsidP="001E4E7D">
    <w:pPr>
      <w:tabs>
        <w:tab w:val="center" w:pos="6300"/>
        <w:tab w:val="right" w:pos="12960"/>
      </w:tabs>
      <w:rPr>
        <w:rFonts w:cs="Arial"/>
      </w:rPr>
    </w:pPr>
    <w:r w:rsidRPr="00713ECD">
      <w:rPr>
        <w:rFonts w:cs="Arial"/>
      </w:rPr>
      <w:t xml:space="preserve">UW </w:t>
    </w:r>
    <w:r w:rsidR="00525595">
      <w:rPr>
        <w:rFonts w:cs="Arial"/>
      </w:rPr>
      <w:t xml:space="preserve">Health </w:t>
    </w:r>
    <w:r w:rsidRPr="00713ECD">
      <w:rPr>
        <w:rFonts w:cs="Arial"/>
      </w:rPr>
      <w:t>I</w:t>
    </w:r>
    <w:r w:rsidR="00525595">
      <w:rPr>
        <w:rFonts w:cs="Arial"/>
      </w:rPr>
      <w:t>nnovation Seminar</w:t>
    </w:r>
    <w:r w:rsidR="00525595">
      <w:rPr>
        <w:rFonts w:cs="Arial"/>
      </w:rPr>
      <w:tab/>
      <w:t>Autumn 2015</w:t>
    </w:r>
    <w:r w:rsidRPr="00713ECD">
      <w:rPr>
        <w:rFonts w:cs="Arial"/>
      </w:rPr>
      <w:tab/>
    </w:r>
    <w:r w:rsidRPr="00713ECD">
      <w:rPr>
        <w:rStyle w:val="PageNumber"/>
      </w:rPr>
      <w:fldChar w:fldCharType="begin"/>
    </w:r>
    <w:r w:rsidRPr="00713ECD">
      <w:rPr>
        <w:rStyle w:val="PageNumber"/>
      </w:rPr>
      <w:instrText xml:space="preserve"> PAGE </w:instrText>
    </w:r>
    <w:r w:rsidRPr="00713ECD">
      <w:rPr>
        <w:rStyle w:val="PageNumber"/>
      </w:rPr>
      <w:fldChar w:fldCharType="separate"/>
    </w:r>
    <w:r w:rsidR="0042273D">
      <w:rPr>
        <w:rStyle w:val="PageNumber"/>
        <w:noProof/>
      </w:rPr>
      <w:t>1</w:t>
    </w:r>
    <w:r w:rsidRPr="00713ECD">
      <w:rPr>
        <w:rStyle w:val="PageNumber"/>
      </w:rPr>
      <w:fldChar w:fldCharType="end"/>
    </w:r>
    <w:r w:rsidRPr="00713ECD">
      <w:rPr>
        <w:rStyle w:val="PageNumber"/>
      </w:rPr>
      <w:t xml:space="preserve"> of </w:t>
    </w:r>
    <w:r w:rsidRPr="00713ECD">
      <w:rPr>
        <w:rStyle w:val="PageNumber"/>
      </w:rPr>
      <w:fldChar w:fldCharType="begin"/>
    </w:r>
    <w:r w:rsidRPr="00713ECD">
      <w:rPr>
        <w:rStyle w:val="PageNumber"/>
      </w:rPr>
      <w:instrText xml:space="preserve"> NUMPAGES </w:instrText>
    </w:r>
    <w:r w:rsidRPr="00713ECD">
      <w:rPr>
        <w:rStyle w:val="PageNumber"/>
      </w:rPr>
      <w:fldChar w:fldCharType="separate"/>
    </w:r>
    <w:r w:rsidR="0042273D">
      <w:rPr>
        <w:rStyle w:val="PageNumber"/>
        <w:noProof/>
      </w:rPr>
      <w:t>4</w:t>
    </w:r>
    <w:r w:rsidRPr="00713EC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43709" w14:textId="77777777" w:rsidR="00E70676" w:rsidRDefault="00E70676">
      <w:r>
        <w:separator/>
      </w:r>
    </w:p>
  </w:footnote>
  <w:footnote w:type="continuationSeparator" w:id="0">
    <w:p w14:paraId="3FB42580" w14:textId="77777777" w:rsidR="00E70676" w:rsidRDefault="00E70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C0DA7" w14:textId="0D9705A3" w:rsidR="00497440" w:rsidRPr="000E03C5" w:rsidRDefault="00525595" w:rsidP="00A85150">
    <w:pPr>
      <w:jc w:val="center"/>
      <w:rPr>
        <w:rFonts w:cs="Arial"/>
        <w:b/>
      </w:rPr>
    </w:pPr>
    <w:r>
      <w:rPr>
        <w:rFonts w:cs="Arial"/>
        <w:b/>
      </w:rPr>
      <w:t xml:space="preserve">Health </w:t>
    </w:r>
    <w:r w:rsidR="00497440" w:rsidRPr="000E03C5">
      <w:rPr>
        <w:rFonts w:cs="Arial"/>
        <w:b/>
      </w:rPr>
      <w:t>Innovation</w:t>
    </w:r>
    <w:r>
      <w:rPr>
        <w:rFonts w:cs="Arial"/>
        <w:b/>
      </w:rPr>
      <w:t xml:space="preserve"> Challenge Seminar</w:t>
    </w:r>
    <w:r w:rsidR="00497440" w:rsidRPr="000E03C5">
      <w:rPr>
        <w:rFonts w:cs="Arial"/>
        <w:b/>
      </w:rPr>
      <w:t xml:space="preserve"> Autumn 201</w:t>
    </w:r>
    <w:r>
      <w:rPr>
        <w:rFonts w:cs="Arial"/>
        <w:b/>
      </w:rPr>
      <w:t>5</w:t>
    </w:r>
    <w:r w:rsidR="00497440">
      <w:rPr>
        <w:rFonts w:cs="Arial"/>
        <w:b/>
      </w:rPr>
      <w:t xml:space="preserve">, Tuesdays, </w:t>
    </w:r>
    <w:r>
      <w:rPr>
        <w:rFonts w:cs="Arial"/>
        <w:b/>
      </w:rPr>
      <w:t xml:space="preserve">3:30-5:20 </w:t>
    </w:r>
    <w:r w:rsidR="00497440" w:rsidRPr="000E03C5">
      <w:rPr>
        <w:rFonts w:cs="Arial"/>
        <w:b/>
      </w:rPr>
      <w:t>p.m., Paccar Hall Room # </w:t>
    </w:r>
    <w:r>
      <w:rPr>
        <w:rFonts w:cs="Arial"/>
        <w:b/>
      </w:rPr>
      <w:t>490</w:t>
    </w:r>
  </w:p>
  <w:p w14:paraId="0665F497" w14:textId="5FC5780A" w:rsidR="00497440" w:rsidRPr="000E03C5" w:rsidRDefault="00497440" w:rsidP="00A85150">
    <w:pPr>
      <w:jc w:val="center"/>
      <w:rPr>
        <w:rFonts w:cs="Arial"/>
        <w:b/>
      </w:rPr>
    </w:pPr>
    <w:r w:rsidRPr="000E03C5">
      <w:rPr>
        <w:rFonts w:cs="Arial"/>
        <w:b/>
      </w:rPr>
      <w:t xml:space="preserve">ENTRE </w:t>
    </w:r>
    <w:r w:rsidR="00525595">
      <w:rPr>
        <w:rFonts w:cs="Arial"/>
        <w:b/>
      </w:rPr>
      <w:t>579 E and F</w:t>
    </w:r>
  </w:p>
  <w:p w14:paraId="5193188F" w14:textId="2E5AD0AE" w:rsidR="00497440" w:rsidRDefault="00497440" w:rsidP="00A85150">
    <w:pPr>
      <w:jc w:val="center"/>
      <w:rPr>
        <w:rFonts w:cs="Arial"/>
        <w:b/>
      </w:rPr>
    </w:pPr>
    <w:r w:rsidRPr="000E03C5">
      <w:rPr>
        <w:rFonts w:cs="Arial"/>
        <w:b/>
      </w:rPr>
      <w:t>Instructor</w:t>
    </w:r>
    <w:r w:rsidR="00525595">
      <w:rPr>
        <w:rFonts w:cs="Arial"/>
        <w:b/>
      </w:rPr>
      <w:t>s</w:t>
    </w:r>
    <w:r w:rsidRPr="000E03C5">
      <w:rPr>
        <w:rFonts w:cs="Arial"/>
        <w:b/>
      </w:rPr>
      <w:t xml:space="preserve">: </w:t>
    </w:r>
    <w:r w:rsidR="00525595">
      <w:rPr>
        <w:rFonts w:cs="Arial"/>
        <w:b/>
      </w:rPr>
      <w:t xml:space="preserve">Sam Browd, </w:t>
    </w:r>
    <w:hyperlink r:id="rId1" w:history="1">
      <w:r w:rsidR="00525595" w:rsidRPr="008377DF">
        <w:rPr>
          <w:rStyle w:val="Hyperlink"/>
          <w:rFonts w:cs="Arial"/>
          <w:b/>
        </w:rPr>
        <w:t>Samuel.Browd@seattlechildrens.org</w:t>
      </w:r>
    </w:hyperlink>
    <w:r w:rsidR="00525595">
      <w:rPr>
        <w:rFonts w:cs="Arial"/>
        <w:b/>
      </w:rPr>
      <w:t xml:space="preserve">, </w:t>
    </w:r>
    <w:proofErr w:type="spellStart"/>
    <w:r w:rsidR="00525595">
      <w:rPr>
        <w:rFonts w:cs="Arial"/>
        <w:b/>
      </w:rPr>
      <w:t>Emer</w:t>
    </w:r>
    <w:proofErr w:type="spellEnd"/>
    <w:r w:rsidR="00525595">
      <w:rPr>
        <w:rFonts w:cs="Arial"/>
        <w:b/>
      </w:rPr>
      <w:t xml:space="preserve"> Dooley </w:t>
    </w:r>
    <w:hyperlink r:id="rId2" w:history="1">
      <w:r w:rsidR="00A362A8" w:rsidRPr="00F2004B">
        <w:rPr>
          <w:rStyle w:val="Hyperlink"/>
          <w:rFonts w:cs="Arial"/>
          <w:b/>
        </w:rPr>
        <w:t>emer@uw.edu</w:t>
      </w:r>
    </w:hyperlink>
    <w:r w:rsidR="00A362A8">
      <w:rPr>
        <w:rFonts w:cs="Arial"/>
        <w:b/>
      </w:rPr>
      <w:t xml:space="preserve"> </w:t>
    </w:r>
  </w:p>
  <w:p w14:paraId="3D18FBDC" w14:textId="77777777" w:rsidR="00525595" w:rsidRDefault="00525595" w:rsidP="00A85150">
    <w:pPr>
      <w:jc w:val="center"/>
      <w:rPr>
        <w:rFonts w:cs="Arial"/>
        <w:b/>
      </w:rPr>
    </w:pPr>
  </w:p>
  <w:p w14:paraId="7F386C4C" w14:textId="77777777" w:rsidR="00497440" w:rsidRPr="000E03C5" w:rsidRDefault="00497440" w:rsidP="00A85150">
    <w:pPr>
      <w:jc w:val="center"/>
      <w:rPr>
        <w:rFont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8B6"/>
    <w:multiLevelType w:val="hybridMultilevel"/>
    <w:tmpl w:val="6E88CF0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77E21BD"/>
    <w:multiLevelType w:val="hybridMultilevel"/>
    <w:tmpl w:val="F272A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6938E2"/>
    <w:multiLevelType w:val="hybridMultilevel"/>
    <w:tmpl w:val="DC72B49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FA2714C"/>
    <w:multiLevelType w:val="hybridMultilevel"/>
    <w:tmpl w:val="76B46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A31610"/>
    <w:multiLevelType w:val="hybridMultilevel"/>
    <w:tmpl w:val="367A4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A627D"/>
    <w:multiLevelType w:val="multilevel"/>
    <w:tmpl w:val="5B3C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346A72"/>
    <w:multiLevelType w:val="hybridMultilevel"/>
    <w:tmpl w:val="C5F85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D77A8"/>
    <w:multiLevelType w:val="multilevel"/>
    <w:tmpl w:val="65D4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A63738"/>
    <w:multiLevelType w:val="hybridMultilevel"/>
    <w:tmpl w:val="2D6287C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3B7B1AEE"/>
    <w:multiLevelType w:val="hybridMultilevel"/>
    <w:tmpl w:val="B696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D19F0"/>
    <w:multiLevelType w:val="multilevel"/>
    <w:tmpl w:val="8AEC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9932E2"/>
    <w:multiLevelType w:val="hybridMultilevel"/>
    <w:tmpl w:val="91AE5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A02280A"/>
    <w:multiLevelType w:val="hybridMultilevel"/>
    <w:tmpl w:val="7894447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7C5B7F1B"/>
    <w:multiLevelType w:val="hybridMultilevel"/>
    <w:tmpl w:val="EDC68B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7CA509A5"/>
    <w:multiLevelType w:val="multilevel"/>
    <w:tmpl w:val="3C3E68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11"/>
  </w:num>
  <w:num w:numId="5">
    <w:abstractNumId w:val="6"/>
  </w:num>
  <w:num w:numId="6">
    <w:abstractNumId w:val="4"/>
  </w:num>
  <w:num w:numId="7">
    <w:abstractNumId w:val="12"/>
  </w:num>
  <w:num w:numId="8">
    <w:abstractNumId w:val="0"/>
  </w:num>
  <w:num w:numId="9">
    <w:abstractNumId w:val="2"/>
  </w:num>
  <w:num w:numId="10">
    <w:abstractNumId w:val="13"/>
  </w:num>
  <w:num w:numId="11">
    <w:abstractNumId w:val="3"/>
  </w:num>
  <w:num w:numId="12">
    <w:abstractNumId w:val="8"/>
  </w:num>
  <w:num w:numId="13">
    <w:abstractNumId w:val="5"/>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EF"/>
    <w:rsid w:val="000027F7"/>
    <w:rsid w:val="000029A6"/>
    <w:rsid w:val="00003161"/>
    <w:rsid w:val="00006953"/>
    <w:rsid w:val="000121ED"/>
    <w:rsid w:val="00017EC8"/>
    <w:rsid w:val="000237EF"/>
    <w:rsid w:val="000316F8"/>
    <w:rsid w:val="000338E3"/>
    <w:rsid w:val="00044ADA"/>
    <w:rsid w:val="0004590B"/>
    <w:rsid w:val="000509C9"/>
    <w:rsid w:val="00065223"/>
    <w:rsid w:val="000702F4"/>
    <w:rsid w:val="0007076B"/>
    <w:rsid w:val="00071DDE"/>
    <w:rsid w:val="00074B48"/>
    <w:rsid w:val="00075A55"/>
    <w:rsid w:val="000825FA"/>
    <w:rsid w:val="00083B52"/>
    <w:rsid w:val="00095B11"/>
    <w:rsid w:val="000A11F2"/>
    <w:rsid w:val="000A2132"/>
    <w:rsid w:val="000A7675"/>
    <w:rsid w:val="000D205E"/>
    <w:rsid w:val="000D5589"/>
    <w:rsid w:val="000D7925"/>
    <w:rsid w:val="000D7AEF"/>
    <w:rsid w:val="000E03C5"/>
    <w:rsid w:val="000E70CB"/>
    <w:rsid w:val="000F4083"/>
    <w:rsid w:val="00104A2A"/>
    <w:rsid w:val="0010794B"/>
    <w:rsid w:val="00127671"/>
    <w:rsid w:val="00135D91"/>
    <w:rsid w:val="001364B8"/>
    <w:rsid w:val="00136A27"/>
    <w:rsid w:val="001377E2"/>
    <w:rsid w:val="001505C4"/>
    <w:rsid w:val="00153324"/>
    <w:rsid w:val="0015553C"/>
    <w:rsid w:val="001601CB"/>
    <w:rsid w:val="00162848"/>
    <w:rsid w:val="0016748E"/>
    <w:rsid w:val="00173742"/>
    <w:rsid w:val="00190CD2"/>
    <w:rsid w:val="001956FA"/>
    <w:rsid w:val="00196D5D"/>
    <w:rsid w:val="001A20AD"/>
    <w:rsid w:val="001D1DDF"/>
    <w:rsid w:val="001D2725"/>
    <w:rsid w:val="001D3223"/>
    <w:rsid w:val="001D74A1"/>
    <w:rsid w:val="001E2E7E"/>
    <w:rsid w:val="001E4E7D"/>
    <w:rsid w:val="002069A2"/>
    <w:rsid w:val="002101F8"/>
    <w:rsid w:val="00215C63"/>
    <w:rsid w:val="00215ED0"/>
    <w:rsid w:val="00222ED2"/>
    <w:rsid w:val="00227115"/>
    <w:rsid w:val="00243CA8"/>
    <w:rsid w:val="0024558A"/>
    <w:rsid w:val="00252EE3"/>
    <w:rsid w:val="002533CC"/>
    <w:rsid w:val="002577B2"/>
    <w:rsid w:val="002601EE"/>
    <w:rsid w:val="002637ED"/>
    <w:rsid w:val="00265269"/>
    <w:rsid w:val="00272701"/>
    <w:rsid w:val="00290355"/>
    <w:rsid w:val="002A6EBF"/>
    <w:rsid w:val="002B015B"/>
    <w:rsid w:val="002B028A"/>
    <w:rsid w:val="002B0D63"/>
    <w:rsid w:val="002B499E"/>
    <w:rsid w:val="002C78F1"/>
    <w:rsid w:val="002D7A5E"/>
    <w:rsid w:val="002D7BFC"/>
    <w:rsid w:val="002E2AF3"/>
    <w:rsid w:val="002E3156"/>
    <w:rsid w:val="002E682C"/>
    <w:rsid w:val="002F451E"/>
    <w:rsid w:val="003042B6"/>
    <w:rsid w:val="003139A8"/>
    <w:rsid w:val="003160EA"/>
    <w:rsid w:val="003162E1"/>
    <w:rsid w:val="00316CDA"/>
    <w:rsid w:val="00321D2C"/>
    <w:rsid w:val="003234B2"/>
    <w:rsid w:val="00332D20"/>
    <w:rsid w:val="003340D2"/>
    <w:rsid w:val="003342FE"/>
    <w:rsid w:val="00336185"/>
    <w:rsid w:val="0033749A"/>
    <w:rsid w:val="0034134A"/>
    <w:rsid w:val="0034211A"/>
    <w:rsid w:val="00351F63"/>
    <w:rsid w:val="003568BE"/>
    <w:rsid w:val="0036012F"/>
    <w:rsid w:val="00385AFD"/>
    <w:rsid w:val="003931D3"/>
    <w:rsid w:val="00393942"/>
    <w:rsid w:val="00395CDF"/>
    <w:rsid w:val="003A11E1"/>
    <w:rsid w:val="003A6195"/>
    <w:rsid w:val="003B2982"/>
    <w:rsid w:val="003B2AF5"/>
    <w:rsid w:val="003B4099"/>
    <w:rsid w:val="003B5832"/>
    <w:rsid w:val="003B5872"/>
    <w:rsid w:val="003B5AA7"/>
    <w:rsid w:val="003C095F"/>
    <w:rsid w:val="003D5313"/>
    <w:rsid w:val="003F41A6"/>
    <w:rsid w:val="0040013C"/>
    <w:rsid w:val="00403200"/>
    <w:rsid w:val="00404F61"/>
    <w:rsid w:val="00412C2F"/>
    <w:rsid w:val="004170CF"/>
    <w:rsid w:val="00417CE8"/>
    <w:rsid w:val="0042018A"/>
    <w:rsid w:val="00420E56"/>
    <w:rsid w:val="0042273D"/>
    <w:rsid w:val="00427F2B"/>
    <w:rsid w:val="00432451"/>
    <w:rsid w:val="004364CB"/>
    <w:rsid w:val="00437FEF"/>
    <w:rsid w:val="00440198"/>
    <w:rsid w:val="0044131F"/>
    <w:rsid w:val="00450BDF"/>
    <w:rsid w:val="00454296"/>
    <w:rsid w:val="0045749A"/>
    <w:rsid w:val="00461C02"/>
    <w:rsid w:val="0046459F"/>
    <w:rsid w:val="00464915"/>
    <w:rsid w:val="00484F10"/>
    <w:rsid w:val="00495BD3"/>
    <w:rsid w:val="00497440"/>
    <w:rsid w:val="004B053E"/>
    <w:rsid w:val="004B41B7"/>
    <w:rsid w:val="004B4C0B"/>
    <w:rsid w:val="004B6D08"/>
    <w:rsid w:val="004C6102"/>
    <w:rsid w:val="004D6285"/>
    <w:rsid w:val="004E6AD9"/>
    <w:rsid w:val="00505E87"/>
    <w:rsid w:val="005129BB"/>
    <w:rsid w:val="0052133F"/>
    <w:rsid w:val="00525595"/>
    <w:rsid w:val="00525DC1"/>
    <w:rsid w:val="0053034F"/>
    <w:rsid w:val="0053035A"/>
    <w:rsid w:val="00531625"/>
    <w:rsid w:val="00533B22"/>
    <w:rsid w:val="00537C93"/>
    <w:rsid w:val="005433F7"/>
    <w:rsid w:val="00546072"/>
    <w:rsid w:val="00546A5E"/>
    <w:rsid w:val="00551DC8"/>
    <w:rsid w:val="0055294D"/>
    <w:rsid w:val="00553513"/>
    <w:rsid w:val="005601B9"/>
    <w:rsid w:val="00564911"/>
    <w:rsid w:val="00572965"/>
    <w:rsid w:val="00573300"/>
    <w:rsid w:val="005805C9"/>
    <w:rsid w:val="00584369"/>
    <w:rsid w:val="00584703"/>
    <w:rsid w:val="00586C8B"/>
    <w:rsid w:val="00590631"/>
    <w:rsid w:val="005A1598"/>
    <w:rsid w:val="005A498A"/>
    <w:rsid w:val="005B2970"/>
    <w:rsid w:val="005B4C8E"/>
    <w:rsid w:val="005B6BAF"/>
    <w:rsid w:val="005C6737"/>
    <w:rsid w:val="005D083D"/>
    <w:rsid w:val="005D468A"/>
    <w:rsid w:val="005E1FDD"/>
    <w:rsid w:val="005E7BDC"/>
    <w:rsid w:val="005F5389"/>
    <w:rsid w:val="0061746E"/>
    <w:rsid w:val="00635E33"/>
    <w:rsid w:val="00657F6D"/>
    <w:rsid w:val="006713E7"/>
    <w:rsid w:val="006744DF"/>
    <w:rsid w:val="00677B0A"/>
    <w:rsid w:val="0068378A"/>
    <w:rsid w:val="0068673C"/>
    <w:rsid w:val="006877A1"/>
    <w:rsid w:val="006A377E"/>
    <w:rsid w:val="006B386E"/>
    <w:rsid w:val="006B6FC8"/>
    <w:rsid w:val="006C1DF0"/>
    <w:rsid w:val="006C2B18"/>
    <w:rsid w:val="006D25E0"/>
    <w:rsid w:val="006D678C"/>
    <w:rsid w:val="006D7C99"/>
    <w:rsid w:val="006E4DDD"/>
    <w:rsid w:val="006F3660"/>
    <w:rsid w:val="006F5CBD"/>
    <w:rsid w:val="0070041A"/>
    <w:rsid w:val="007026B2"/>
    <w:rsid w:val="00704E87"/>
    <w:rsid w:val="00707D14"/>
    <w:rsid w:val="00710FAB"/>
    <w:rsid w:val="00713ECD"/>
    <w:rsid w:val="0072037C"/>
    <w:rsid w:val="007255E9"/>
    <w:rsid w:val="007307D4"/>
    <w:rsid w:val="007362B6"/>
    <w:rsid w:val="007368FB"/>
    <w:rsid w:val="00742BE7"/>
    <w:rsid w:val="00747490"/>
    <w:rsid w:val="007546BA"/>
    <w:rsid w:val="00754C7F"/>
    <w:rsid w:val="00755B6C"/>
    <w:rsid w:val="0077126C"/>
    <w:rsid w:val="0077194B"/>
    <w:rsid w:val="00775C20"/>
    <w:rsid w:val="00782108"/>
    <w:rsid w:val="0078386D"/>
    <w:rsid w:val="00784D20"/>
    <w:rsid w:val="00790452"/>
    <w:rsid w:val="00796830"/>
    <w:rsid w:val="007B083F"/>
    <w:rsid w:val="007B5709"/>
    <w:rsid w:val="007B6070"/>
    <w:rsid w:val="007C06D7"/>
    <w:rsid w:val="007D2F03"/>
    <w:rsid w:val="007E20D5"/>
    <w:rsid w:val="007E51B0"/>
    <w:rsid w:val="007E6B8F"/>
    <w:rsid w:val="0080166E"/>
    <w:rsid w:val="00804F45"/>
    <w:rsid w:val="008051F4"/>
    <w:rsid w:val="00805D14"/>
    <w:rsid w:val="00813303"/>
    <w:rsid w:val="0082023C"/>
    <w:rsid w:val="00832486"/>
    <w:rsid w:val="00861C2A"/>
    <w:rsid w:val="00870763"/>
    <w:rsid w:val="00871DFF"/>
    <w:rsid w:val="008772BC"/>
    <w:rsid w:val="008933F3"/>
    <w:rsid w:val="008B217F"/>
    <w:rsid w:val="008B6406"/>
    <w:rsid w:val="008B701B"/>
    <w:rsid w:val="008B771A"/>
    <w:rsid w:val="008C03DC"/>
    <w:rsid w:val="008C0A0C"/>
    <w:rsid w:val="008C237B"/>
    <w:rsid w:val="008C2F99"/>
    <w:rsid w:val="008C4F4D"/>
    <w:rsid w:val="008D58BB"/>
    <w:rsid w:val="008E58A0"/>
    <w:rsid w:val="00904DE0"/>
    <w:rsid w:val="0090722F"/>
    <w:rsid w:val="00913EB7"/>
    <w:rsid w:val="00917F54"/>
    <w:rsid w:val="00952442"/>
    <w:rsid w:val="009554B1"/>
    <w:rsid w:val="00964BB7"/>
    <w:rsid w:val="00974991"/>
    <w:rsid w:val="009771DA"/>
    <w:rsid w:val="00984DFA"/>
    <w:rsid w:val="00987913"/>
    <w:rsid w:val="00993C11"/>
    <w:rsid w:val="009A34BE"/>
    <w:rsid w:val="009A4338"/>
    <w:rsid w:val="009B0DF3"/>
    <w:rsid w:val="009B130B"/>
    <w:rsid w:val="009B36FB"/>
    <w:rsid w:val="009C533A"/>
    <w:rsid w:val="009C76EB"/>
    <w:rsid w:val="009D33C0"/>
    <w:rsid w:val="009E0151"/>
    <w:rsid w:val="009E492C"/>
    <w:rsid w:val="009E60A3"/>
    <w:rsid w:val="009E7B81"/>
    <w:rsid w:val="009F3238"/>
    <w:rsid w:val="009F42C1"/>
    <w:rsid w:val="009F56B2"/>
    <w:rsid w:val="009F72EE"/>
    <w:rsid w:val="009F7EA2"/>
    <w:rsid w:val="00A03518"/>
    <w:rsid w:val="00A13C33"/>
    <w:rsid w:val="00A15524"/>
    <w:rsid w:val="00A21E5F"/>
    <w:rsid w:val="00A228E6"/>
    <w:rsid w:val="00A362A8"/>
    <w:rsid w:val="00A43DCB"/>
    <w:rsid w:val="00A45A93"/>
    <w:rsid w:val="00A50CE1"/>
    <w:rsid w:val="00A56597"/>
    <w:rsid w:val="00A572D7"/>
    <w:rsid w:val="00A60411"/>
    <w:rsid w:val="00A61A24"/>
    <w:rsid w:val="00A7155B"/>
    <w:rsid w:val="00A85150"/>
    <w:rsid w:val="00A974D2"/>
    <w:rsid w:val="00AA0757"/>
    <w:rsid w:val="00AA752F"/>
    <w:rsid w:val="00AB13C3"/>
    <w:rsid w:val="00AB192E"/>
    <w:rsid w:val="00AB2BD0"/>
    <w:rsid w:val="00AB3F38"/>
    <w:rsid w:val="00AC2BA4"/>
    <w:rsid w:val="00AC61B5"/>
    <w:rsid w:val="00AD3DEC"/>
    <w:rsid w:val="00AD4452"/>
    <w:rsid w:val="00AE0BF1"/>
    <w:rsid w:val="00AF18FD"/>
    <w:rsid w:val="00AF6364"/>
    <w:rsid w:val="00B011CE"/>
    <w:rsid w:val="00B022C0"/>
    <w:rsid w:val="00B05A0F"/>
    <w:rsid w:val="00B06422"/>
    <w:rsid w:val="00B10EE1"/>
    <w:rsid w:val="00B15BD2"/>
    <w:rsid w:val="00B16AFD"/>
    <w:rsid w:val="00B3022C"/>
    <w:rsid w:val="00B37644"/>
    <w:rsid w:val="00B43223"/>
    <w:rsid w:val="00B43AEF"/>
    <w:rsid w:val="00B52048"/>
    <w:rsid w:val="00B552F3"/>
    <w:rsid w:val="00B6008C"/>
    <w:rsid w:val="00B60137"/>
    <w:rsid w:val="00B6470A"/>
    <w:rsid w:val="00B65F9F"/>
    <w:rsid w:val="00B72549"/>
    <w:rsid w:val="00B763B0"/>
    <w:rsid w:val="00B91D77"/>
    <w:rsid w:val="00B91FE4"/>
    <w:rsid w:val="00B948CB"/>
    <w:rsid w:val="00B94DAD"/>
    <w:rsid w:val="00B97339"/>
    <w:rsid w:val="00BA6DE9"/>
    <w:rsid w:val="00BB11F2"/>
    <w:rsid w:val="00BC067A"/>
    <w:rsid w:val="00BC61B4"/>
    <w:rsid w:val="00BD0AB5"/>
    <w:rsid w:val="00BD27DF"/>
    <w:rsid w:val="00BD4F7F"/>
    <w:rsid w:val="00BE25DA"/>
    <w:rsid w:val="00BE365C"/>
    <w:rsid w:val="00BE413E"/>
    <w:rsid w:val="00BE78A4"/>
    <w:rsid w:val="00BF18CE"/>
    <w:rsid w:val="00C176EA"/>
    <w:rsid w:val="00C22DCB"/>
    <w:rsid w:val="00C24300"/>
    <w:rsid w:val="00C31A70"/>
    <w:rsid w:val="00C320D1"/>
    <w:rsid w:val="00C3282C"/>
    <w:rsid w:val="00C37C9D"/>
    <w:rsid w:val="00C4345E"/>
    <w:rsid w:val="00C45BDA"/>
    <w:rsid w:val="00C50C57"/>
    <w:rsid w:val="00C56E7F"/>
    <w:rsid w:val="00C649EC"/>
    <w:rsid w:val="00C73629"/>
    <w:rsid w:val="00C7492C"/>
    <w:rsid w:val="00C84F58"/>
    <w:rsid w:val="00C86DAD"/>
    <w:rsid w:val="00C9564F"/>
    <w:rsid w:val="00C97B06"/>
    <w:rsid w:val="00CA0B3D"/>
    <w:rsid w:val="00CA1CAE"/>
    <w:rsid w:val="00CA404D"/>
    <w:rsid w:val="00CA7F52"/>
    <w:rsid w:val="00CD078C"/>
    <w:rsid w:val="00CE5E32"/>
    <w:rsid w:val="00CF22AF"/>
    <w:rsid w:val="00D0207E"/>
    <w:rsid w:val="00D152CD"/>
    <w:rsid w:val="00D16D12"/>
    <w:rsid w:val="00D2180F"/>
    <w:rsid w:val="00D21A75"/>
    <w:rsid w:val="00D26C4E"/>
    <w:rsid w:val="00D27742"/>
    <w:rsid w:val="00D27B35"/>
    <w:rsid w:val="00D32957"/>
    <w:rsid w:val="00D3399A"/>
    <w:rsid w:val="00D3430F"/>
    <w:rsid w:val="00D44C74"/>
    <w:rsid w:val="00D4707D"/>
    <w:rsid w:val="00D511CD"/>
    <w:rsid w:val="00D51FDB"/>
    <w:rsid w:val="00D554A7"/>
    <w:rsid w:val="00D57F46"/>
    <w:rsid w:val="00D72FA4"/>
    <w:rsid w:val="00DA23C8"/>
    <w:rsid w:val="00DA256B"/>
    <w:rsid w:val="00DB1679"/>
    <w:rsid w:val="00DC1397"/>
    <w:rsid w:val="00DC4971"/>
    <w:rsid w:val="00DD5150"/>
    <w:rsid w:val="00DF2E0F"/>
    <w:rsid w:val="00DF4C63"/>
    <w:rsid w:val="00E00B22"/>
    <w:rsid w:val="00E05114"/>
    <w:rsid w:val="00E10C4B"/>
    <w:rsid w:val="00E10F13"/>
    <w:rsid w:val="00E17727"/>
    <w:rsid w:val="00E251C4"/>
    <w:rsid w:val="00E2713D"/>
    <w:rsid w:val="00E31DB0"/>
    <w:rsid w:val="00E45205"/>
    <w:rsid w:val="00E53FC9"/>
    <w:rsid w:val="00E569F6"/>
    <w:rsid w:val="00E645F8"/>
    <w:rsid w:val="00E70676"/>
    <w:rsid w:val="00E82AA2"/>
    <w:rsid w:val="00E90A9F"/>
    <w:rsid w:val="00E94606"/>
    <w:rsid w:val="00EB0F6A"/>
    <w:rsid w:val="00EB7C47"/>
    <w:rsid w:val="00EC24DE"/>
    <w:rsid w:val="00EC3C55"/>
    <w:rsid w:val="00ED15CB"/>
    <w:rsid w:val="00ED523A"/>
    <w:rsid w:val="00ED6265"/>
    <w:rsid w:val="00EF26E1"/>
    <w:rsid w:val="00F026A7"/>
    <w:rsid w:val="00F110D3"/>
    <w:rsid w:val="00F11404"/>
    <w:rsid w:val="00F222C2"/>
    <w:rsid w:val="00F22AC7"/>
    <w:rsid w:val="00F24B59"/>
    <w:rsid w:val="00F27C44"/>
    <w:rsid w:val="00F312F7"/>
    <w:rsid w:val="00F31C37"/>
    <w:rsid w:val="00F35046"/>
    <w:rsid w:val="00F36DD5"/>
    <w:rsid w:val="00F43BCA"/>
    <w:rsid w:val="00F46959"/>
    <w:rsid w:val="00F536D4"/>
    <w:rsid w:val="00F537B8"/>
    <w:rsid w:val="00F53FC5"/>
    <w:rsid w:val="00F55EF3"/>
    <w:rsid w:val="00F8324A"/>
    <w:rsid w:val="00F9591F"/>
    <w:rsid w:val="00FB05AD"/>
    <w:rsid w:val="00FB6945"/>
    <w:rsid w:val="00FD0318"/>
    <w:rsid w:val="00FE7F90"/>
    <w:rsid w:val="00FF2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E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86E"/>
    <w:pPr>
      <w:spacing w:after="0" w:line="240" w:lineRule="auto"/>
    </w:pPr>
    <w:rPr>
      <w:rFonts w:ascii="Calibri" w:hAnsi="Calibri" w:cs="Times New Roman"/>
    </w:rPr>
  </w:style>
  <w:style w:type="paragraph" w:styleId="Heading3">
    <w:name w:val="heading 3"/>
    <w:basedOn w:val="Normal"/>
    <w:link w:val="Heading3Char"/>
    <w:uiPriority w:val="9"/>
    <w:qFormat/>
    <w:rsid w:val="006D7C99"/>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FEF"/>
    <w:rPr>
      <w:color w:val="0000FF"/>
      <w:u w:val="single"/>
    </w:rPr>
  </w:style>
  <w:style w:type="table" w:styleId="TableGrid">
    <w:name w:val="Table Grid"/>
    <w:basedOn w:val="TableNormal"/>
    <w:uiPriority w:val="59"/>
    <w:rsid w:val="00437F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6B386E"/>
    <w:rPr>
      <w:i/>
      <w:iCs/>
    </w:rPr>
  </w:style>
  <w:style w:type="character" w:styleId="FollowedHyperlink">
    <w:name w:val="FollowedHyperlink"/>
    <w:basedOn w:val="DefaultParagraphFont"/>
    <w:uiPriority w:val="99"/>
    <w:semiHidden/>
    <w:unhideWhenUsed/>
    <w:rsid w:val="007368FB"/>
    <w:rPr>
      <w:color w:val="800080" w:themeColor="followedHyperlink"/>
      <w:u w:val="single"/>
    </w:rPr>
  </w:style>
  <w:style w:type="paragraph" w:styleId="ListParagraph">
    <w:name w:val="List Paragraph"/>
    <w:basedOn w:val="Normal"/>
    <w:uiPriority w:val="34"/>
    <w:qFormat/>
    <w:rsid w:val="007368FB"/>
    <w:pPr>
      <w:ind w:left="720"/>
      <w:contextualSpacing/>
    </w:pPr>
  </w:style>
  <w:style w:type="paragraph" w:styleId="BalloonText">
    <w:name w:val="Balloon Text"/>
    <w:basedOn w:val="Normal"/>
    <w:link w:val="BalloonTextChar"/>
    <w:uiPriority w:val="99"/>
    <w:semiHidden/>
    <w:unhideWhenUsed/>
    <w:rsid w:val="007368FB"/>
    <w:rPr>
      <w:rFonts w:ascii="Tahoma" w:hAnsi="Tahoma" w:cs="Tahoma"/>
      <w:sz w:val="16"/>
      <w:szCs w:val="16"/>
    </w:rPr>
  </w:style>
  <w:style w:type="character" w:customStyle="1" w:styleId="BalloonTextChar">
    <w:name w:val="Balloon Text Char"/>
    <w:basedOn w:val="DefaultParagraphFont"/>
    <w:link w:val="BalloonText"/>
    <w:uiPriority w:val="99"/>
    <w:semiHidden/>
    <w:rsid w:val="007368FB"/>
    <w:rPr>
      <w:rFonts w:ascii="Tahoma" w:hAnsi="Tahoma" w:cs="Tahoma"/>
      <w:sz w:val="16"/>
      <w:szCs w:val="16"/>
    </w:rPr>
  </w:style>
  <w:style w:type="paragraph" w:styleId="Header">
    <w:name w:val="header"/>
    <w:basedOn w:val="Normal"/>
    <w:link w:val="HeaderChar"/>
    <w:uiPriority w:val="99"/>
    <w:unhideWhenUsed/>
    <w:rsid w:val="007C06D7"/>
    <w:pPr>
      <w:tabs>
        <w:tab w:val="center" w:pos="4320"/>
        <w:tab w:val="right" w:pos="8640"/>
      </w:tabs>
    </w:pPr>
  </w:style>
  <w:style w:type="character" w:customStyle="1" w:styleId="HeaderChar">
    <w:name w:val="Header Char"/>
    <w:basedOn w:val="DefaultParagraphFont"/>
    <w:link w:val="Header"/>
    <w:uiPriority w:val="99"/>
    <w:rsid w:val="007C06D7"/>
    <w:rPr>
      <w:rFonts w:ascii="Calibri" w:hAnsi="Calibri" w:cs="Times New Roman"/>
    </w:rPr>
  </w:style>
  <w:style w:type="paragraph" w:styleId="Footer">
    <w:name w:val="footer"/>
    <w:basedOn w:val="Normal"/>
    <w:link w:val="FooterChar"/>
    <w:uiPriority w:val="99"/>
    <w:unhideWhenUsed/>
    <w:rsid w:val="007C06D7"/>
    <w:pPr>
      <w:tabs>
        <w:tab w:val="center" w:pos="4320"/>
        <w:tab w:val="right" w:pos="8640"/>
      </w:tabs>
    </w:pPr>
  </w:style>
  <w:style w:type="character" w:customStyle="1" w:styleId="FooterChar">
    <w:name w:val="Footer Char"/>
    <w:basedOn w:val="DefaultParagraphFont"/>
    <w:link w:val="Footer"/>
    <w:uiPriority w:val="99"/>
    <w:rsid w:val="007C06D7"/>
    <w:rPr>
      <w:rFonts w:ascii="Calibri" w:hAnsi="Calibri" w:cs="Times New Roman"/>
    </w:rPr>
  </w:style>
  <w:style w:type="character" w:styleId="PageNumber">
    <w:name w:val="page number"/>
    <w:basedOn w:val="DefaultParagraphFont"/>
    <w:uiPriority w:val="99"/>
    <w:semiHidden/>
    <w:unhideWhenUsed/>
    <w:rsid w:val="007C06D7"/>
  </w:style>
  <w:style w:type="character" w:customStyle="1" w:styleId="Heading3Char">
    <w:name w:val="Heading 3 Char"/>
    <w:basedOn w:val="DefaultParagraphFont"/>
    <w:link w:val="Heading3"/>
    <w:uiPriority w:val="9"/>
    <w:rsid w:val="006D7C99"/>
    <w:rPr>
      <w:rFonts w:ascii="Times" w:hAnsi="Times"/>
      <w:b/>
      <w:bCs/>
      <w:sz w:val="27"/>
      <w:szCs w:val="27"/>
    </w:rPr>
  </w:style>
  <w:style w:type="character" w:customStyle="1" w:styleId="apple-converted-space">
    <w:name w:val="apple-converted-space"/>
    <w:basedOn w:val="DefaultParagraphFont"/>
    <w:rsid w:val="00531625"/>
  </w:style>
  <w:style w:type="character" w:customStyle="1" w:styleId="screenreader-only">
    <w:name w:val="screenreader-only"/>
    <w:basedOn w:val="DefaultParagraphFont"/>
    <w:rsid w:val="005316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86E"/>
    <w:pPr>
      <w:spacing w:after="0" w:line="240" w:lineRule="auto"/>
    </w:pPr>
    <w:rPr>
      <w:rFonts w:ascii="Calibri" w:hAnsi="Calibri" w:cs="Times New Roman"/>
    </w:rPr>
  </w:style>
  <w:style w:type="paragraph" w:styleId="Heading3">
    <w:name w:val="heading 3"/>
    <w:basedOn w:val="Normal"/>
    <w:link w:val="Heading3Char"/>
    <w:uiPriority w:val="9"/>
    <w:qFormat/>
    <w:rsid w:val="006D7C99"/>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FEF"/>
    <w:rPr>
      <w:color w:val="0000FF"/>
      <w:u w:val="single"/>
    </w:rPr>
  </w:style>
  <w:style w:type="table" w:styleId="TableGrid">
    <w:name w:val="Table Grid"/>
    <w:basedOn w:val="TableNormal"/>
    <w:uiPriority w:val="59"/>
    <w:rsid w:val="00437F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6B386E"/>
    <w:rPr>
      <w:i/>
      <w:iCs/>
    </w:rPr>
  </w:style>
  <w:style w:type="character" w:styleId="FollowedHyperlink">
    <w:name w:val="FollowedHyperlink"/>
    <w:basedOn w:val="DefaultParagraphFont"/>
    <w:uiPriority w:val="99"/>
    <w:semiHidden/>
    <w:unhideWhenUsed/>
    <w:rsid w:val="007368FB"/>
    <w:rPr>
      <w:color w:val="800080" w:themeColor="followedHyperlink"/>
      <w:u w:val="single"/>
    </w:rPr>
  </w:style>
  <w:style w:type="paragraph" w:styleId="ListParagraph">
    <w:name w:val="List Paragraph"/>
    <w:basedOn w:val="Normal"/>
    <w:uiPriority w:val="34"/>
    <w:qFormat/>
    <w:rsid w:val="007368FB"/>
    <w:pPr>
      <w:ind w:left="720"/>
      <w:contextualSpacing/>
    </w:pPr>
  </w:style>
  <w:style w:type="paragraph" w:styleId="BalloonText">
    <w:name w:val="Balloon Text"/>
    <w:basedOn w:val="Normal"/>
    <w:link w:val="BalloonTextChar"/>
    <w:uiPriority w:val="99"/>
    <w:semiHidden/>
    <w:unhideWhenUsed/>
    <w:rsid w:val="007368FB"/>
    <w:rPr>
      <w:rFonts w:ascii="Tahoma" w:hAnsi="Tahoma" w:cs="Tahoma"/>
      <w:sz w:val="16"/>
      <w:szCs w:val="16"/>
    </w:rPr>
  </w:style>
  <w:style w:type="character" w:customStyle="1" w:styleId="BalloonTextChar">
    <w:name w:val="Balloon Text Char"/>
    <w:basedOn w:val="DefaultParagraphFont"/>
    <w:link w:val="BalloonText"/>
    <w:uiPriority w:val="99"/>
    <w:semiHidden/>
    <w:rsid w:val="007368FB"/>
    <w:rPr>
      <w:rFonts w:ascii="Tahoma" w:hAnsi="Tahoma" w:cs="Tahoma"/>
      <w:sz w:val="16"/>
      <w:szCs w:val="16"/>
    </w:rPr>
  </w:style>
  <w:style w:type="paragraph" w:styleId="Header">
    <w:name w:val="header"/>
    <w:basedOn w:val="Normal"/>
    <w:link w:val="HeaderChar"/>
    <w:uiPriority w:val="99"/>
    <w:unhideWhenUsed/>
    <w:rsid w:val="007C06D7"/>
    <w:pPr>
      <w:tabs>
        <w:tab w:val="center" w:pos="4320"/>
        <w:tab w:val="right" w:pos="8640"/>
      </w:tabs>
    </w:pPr>
  </w:style>
  <w:style w:type="character" w:customStyle="1" w:styleId="HeaderChar">
    <w:name w:val="Header Char"/>
    <w:basedOn w:val="DefaultParagraphFont"/>
    <w:link w:val="Header"/>
    <w:uiPriority w:val="99"/>
    <w:rsid w:val="007C06D7"/>
    <w:rPr>
      <w:rFonts w:ascii="Calibri" w:hAnsi="Calibri" w:cs="Times New Roman"/>
    </w:rPr>
  </w:style>
  <w:style w:type="paragraph" w:styleId="Footer">
    <w:name w:val="footer"/>
    <w:basedOn w:val="Normal"/>
    <w:link w:val="FooterChar"/>
    <w:uiPriority w:val="99"/>
    <w:unhideWhenUsed/>
    <w:rsid w:val="007C06D7"/>
    <w:pPr>
      <w:tabs>
        <w:tab w:val="center" w:pos="4320"/>
        <w:tab w:val="right" w:pos="8640"/>
      </w:tabs>
    </w:pPr>
  </w:style>
  <w:style w:type="character" w:customStyle="1" w:styleId="FooterChar">
    <w:name w:val="Footer Char"/>
    <w:basedOn w:val="DefaultParagraphFont"/>
    <w:link w:val="Footer"/>
    <w:uiPriority w:val="99"/>
    <w:rsid w:val="007C06D7"/>
    <w:rPr>
      <w:rFonts w:ascii="Calibri" w:hAnsi="Calibri" w:cs="Times New Roman"/>
    </w:rPr>
  </w:style>
  <w:style w:type="character" w:styleId="PageNumber">
    <w:name w:val="page number"/>
    <w:basedOn w:val="DefaultParagraphFont"/>
    <w:uiPriority w:val="99"/>
    <w:semiHidden/>
    <w:unhideWhenUsed/>
    <w:rsid w:val="007C06D7"/>
  </w:style>
  <w:style w:type="character" w:customStyle="1" w:styleId="Heading3Char">
    <w:name w:val="Heading 3 Char"/>
    <w:basedOn w:val="DefaultParagraphFont"/>
    <w:link w:val="Heading3"/>
    <w:uiPriority w:val="9"/>
    <w:rsid w:val="006D7C99"/>
    <w:rPr>
      <w:rFonts w:ascii="Times" w:hAnsi="Times"/>
      <w:b/>
      <w:bCs/>
      <w:sz w:val="27"/>
      <w:szCs w:val="27"/>
    </w:rPr>
  </w:style>
  <w:style w:type="character" w:customStyle="1" w:styleId="apple-converted-space">
    <w:name w:val="apple-converted-space"/>
    <w:basedOn w:val="DefaultParagraphFont"/>
    <w:rsid w:val="00531625"/>
  </w:style>
  <w:style w:type="character" w:customStyle="1" w:styleId="screenreader-only">
    <w:name w:val="screenreader-only"/>
    <w:basedOn w:val="DefaultParagraphFont"/>
    <w:rsid w:val="00531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703">
      <w:bodyDiv w:val="1"/>
      <w:marLeft w:val="0"/>
      <w:marRight w:val="0"/>
      <w:marTop w:val="0"/>
      <w:marBottom w:val="0"/>
      <w:divBdr>
        <w:top w:val="none" w:sz="0" w:space="0" w:color="auto"/>
        <w:left w:val="none" w:sz="0" w:space="0" w:color="auto"/>
        <w:bottom w:val="none" w:sz="0" w:space="0" w:color="auto"/>
        <w:right w:val="none" w:sz="0" w:space="0" w:color="auto"/>
      </w:divBdr>
    </w:div>
    <w:div w:id="78254583">
      <w:bodyDiv w:val="1"/>
      <w:marLeft w:val="0"/>
      <w:marRight w:val="0"/>
      <w:marTop w:val="0"/>
      <w:marBottom w:val="0"/>
      <w:divBdr>
        <w:top w:val="none" w:sz="0" w:space="0" w:color="auto"/>
        <w:left w:val="none" w:sz="0" w:space="0" w:color="auto"/>
        <w:bottom w:val="none" w:sz="0" w:space="0" w:color="auto"/>
        <w:right w:val="none" w:sz="0" w:space="0" w:color="auto"/>
      </w:divBdr>
    </w:div>
    <w:div w:id="180047207">
      <w:bodyDiv w:val="1"/>
      <w:marLeft w:val="0"/>
      <w:marRight w:val="0"/>
      <w:marTop w:val="0"/>
      <w:marBottom w:val="0"/>
      <w:divBdr>
        <w:top w:val="none" w:sz="0" w:space="0" w:color="auto"/>
        <w:left w:val="none" w:sz="0" w:space="0" w:color="auto"/>
        <w:bottom w:val="none" w:sz="0" w:space="0" w:color="auto"/>
        <w:right w:val="none" w:sz="0" w:space="0" w:color="auto"/>
      </w:divBdr>
    </w:div>
    <w:div w:id="356850942">
      <w:bodyDiv w:val="1"/>
      <w:marLeft w:val="0"/>
      <w:marRight w:val="0"/>
      <w:marTop w:val="0"/>
      <w:marBottom w:val="0"/>
      <w:divBdr>
        <w:top w:val="none" w:sz="0" w:space="0" w:color="auto"/>
        <w:left w:val="none" w:sz="0" w:space="0" w:color="auto"/>
        <w:bottom w:val="none" w:sz="0" w:space="0" w:color="auto"/>
        <w:right w:val="none" w:sz="0" w:space="0" w:color="auto"/>
      </w:divBdr>
    </w:div>
    <w:div w:id="386732375">
      <w:bodyDiv w:val="1"/>
      <w:marLeft w:val="0"/>
      <w:marRight w:val="0"/>
      <w:marTop w:val="0"/>
      <w:marBottom w:val="0"/>
      <w:divBdr>
        <w:top w:val="none" w:sz="0" w:space="0" w:color="auto"/>
        <w:left w:val="none" w:sz="0" w:space="0" w:color="auto"/>
        <w:bottom w:val="none" w:sz="0" w:space="0" w:color="auto"/>
        <w:right w:val="none" w:sz="0" w:space="0" w:color="auto"/>
      </w:divBdr>
    </w:div>
    <w:div w:id="496650895">
      <w:bodyDiv w:val="1"/>
      <w:marLeft w:val="0"/>
      <w:marRight w:val="0"/>
      <w:marTop w:val="0"/>
      <w:marBottom w:val="0"/>
      <w:divBdr>
        <w:top w:val="none" w:sz="0" w:space="0" w:color="auto"/>
        <w:left w:val="none" w:sz="0" w:space="0" w:color="auto"/>
        <w:bottom w:val="none" w:sz="0" w:space="0" w:color="auto"/>
        <w:right w:val="none" w:sz="0" w:space="0" w:color="auto"/>
      </w:divBdr>
    </w:div>
    <w:div w:id="539517352">
      <w:bodyDiv w:val="1"/>
      <w:marLeft w:val="0"/>
      <w:marRight w:val="0"/>
      <w:marTop w:val="0"/>
      <w:marBottom w:val="0"/>
      <w:divBdr>
        <w:top w:val="none" w:sz="0" w:space="0" w:color="auto"/>
        <w:left w:val="none" w:sz="0" w:space="0" w:color="auto"/>
        <w:bottom w:val="none" w:sz="0" w:space="0" w:color="auto"/>
        <w:right w:val="none" w:sz="0" w:space="0" w:color="auto"/>
      </w:divBdr>
    </w:div>
    <w:div w:id="726800739">
      <w:bodyDiv w:val="1"/>
      <w:marLeft w:val="0"/>
      <w:marRight w:val="0"/>
      <w:marTop w:val="0"/>
      <w:marBottom w:val="0"/>
      <w:divBdr>
        <w:top w:val="none" w:sz="0" w:space="0" w:color="auto"/>
        <w:left w:val="none" w:sz="0" w:space="0" w:color="auto"/>
        <w:bottom w:val="none" w:sz="0" w:space="0" w:color="auto"/>
        <w:right w:val="none" w:sz="0" w:space="0" w:color="auto"/>
      </w:divBdr>
    </w:div>
    <w:div w:id="751321391">
      <w:bodyDiv w:val="1"/>
      <w:marLeft w:val="0"/>
      <w:marRight w:val="0"/>
      <w:marTop w:val="0"/>
      <w:marBottom w:val="0"/>
      <w:divBdr>
        <w:top w:val="none" w:sz="0" w:space="0" w:color="auto"/>
        <w:left w:val="none" w:sz="0" w:space="0" w:color="auto"/>
        <w:bottom w:val="none" w:sz="0" w:space="0" w:color="auto"/>
        <w:right w:val="none" w:sz="0" w:space="0" w:color="auto"/>
      </w:divBdr>
    </w:div>
    <w:div w:id="1066298222">
      <w:bodyDiv w:val="1"/>
      <w:marLeft w:val="0"/>
      <w:marRight w:val="0"/>
      <w:marTop w:val="0"/>
      <w:marBottom w:val="0"/>
      <w:divBdr>
        <w:top w:val="none" w:sz="0" w:space="0" w:color="auto"/>
        <w:left w:val="none" w:sz="0" w:space="0" w:color="auto"/>
        <w:bottom w:val="none" w:sz="0" w:space="0" w:color="auto"/>
        <w:right w:val="none" w:sz="0" w:space="0" w:color="auto"/>
      </w:divBdr>
    </w:div>
    <w:div w:id="1210647129">
      <w:bodyDiv w:val="1"/>
      <w:marLeft w:val="0"/>
      <w:marRight w:val="0"/>
      <w:marTop w:val="0"/>
      <w:marBottom w:val="0"/>
      <w:divBdr>
        <w:top w:val="none" w:sz="0" w:space="0" w:color="auto"/>
        <w:left w:val="none" w:sz="0" w:space="0" w:color="auto"/>
        <w:bottom w:val="none" w:sz="0" w:space="0" w:color="auto"/>
        <w:right w:val="none" w:sz="0" w:space="0" w:color="auto"/>
      </w:divBdr>
    </w:div>
    <w:div w:id="1544168262">
      <w:bodyDiv w:val="1"/>
      <w:marLeft w:val="0"/>
      <w:marRight w:val="0"/>
      <w:marTop w:val="0"/>
      <w:marBottom w:val="0"/>
      <w:divBdr>
        <w:top w:val="none" w:sz="0" w:space="0" w:color="auto"/>
        <w:left w:val="none" w:sz="0" w:space="0" w:color="auto"/>
        <w:bottom w:val="none" w:sz="0" w:space="0" w:color="auto"/>
        <w:right w:val="none" w:sz="0" w:space="0" w:color="auto"/>
      </w:divBdr>
    </w:div>
    <w:div w:id="1794404415">
      <w:bodyDiv w:val="1"/>
      <w:marLeft w:val="0"/>
      <w:marRight w:val="0"/>
      <w:marTop w:val="0"/>
      <w:marBottom w:val="0"/>
      <w:divBdr>
        <w:top w:val="none" w:sz="0" w:space="0" w:color="auto"/>
        <w:left w:val="none" w:sz="0" w:space="0" w:color="auto"/>
        <w:bottom w:val="none" w:sz="0" w:space="0" w:color="auto"/>
        <w:right w:val="none" w:sz="0" w:space="0" w:color="auto"/>
      </w:divBdr>
    </w:div>
    <w:div w:id="1884948715">
      <w:bodyDiv w:val="1"/>
      <w:marLeft w:val="0"/>
      <w:marRight w:val="0"/>
      <w:marTop w:val="0"/>
      <w:marBottom w:val="0"/>
      <w:divBdr>
        <w:top w:val="none" w:sz="0" w:space="0" w:color="auto"/>
        <w:left w:val="none" w:sz="0" w:space="0" w:color="auto"/>
        <w:bottom w:val="none" w:sz="0" w:space="0" w:color="auto"/>
        <w:right w:val="none" w:sz="0" w:space="0" w:color="auto"/>
      </w:divBdr>
    </w:div>
    <w:div w:id="1949507270">
      <w:bodyDiv w:val="1"/>
      <w:marLeft w:val="0"/>
      <w:marRight w:val="0"/>
      <w:marTop w:val="0"/>
      <w:marBottom w:val="0"/>
      <w:divBdr>
        <w:top w:val="none" w:sz="0" w:space="0" w:color="auto"/>
        <w:left w:val="none" w:sz="0" w:space="0" w:color="auto"/>
        <w:bottom w:val="none" w:sz="0" w:space="0" w:color="auto"/>
        <w:right w:val="none" w:sz="0" w:space="0" w:color="auto"/>
      </w:divBdr>
    </w:div>
    <w:div w:id="204003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althcaretransformationinstitute.org/sites/default/files/HVHC_070612%20final.pdf" TargetMode="External"/><Relationship Id="rId18" Type="http://schemas.openxmlformats.org/officeDocument/2006/relationships/hyperlink" Target="https://hbr.org/2014/11/how-not-to-cut-health-care-cos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inkedin.com/profile/view?id=ADEAAAD_WFMBxzkM3YuQKgLByIyex9JOwutbbSw&amp;authType=NAME_SEARCH&amp;authToken=XNm9&amp;locale=en_US&amp;srchid=33377501440192249576&amp;srchindex=1&amp;srchtotal=1&amp;trk=vsrp_people_res_name&amp;trkInfo=VSRPsearchId%3A33377501440192249576%2CVSRPtargetId%3A16734291%2CVSRPcmpt%3Aprimary%2CVSRPnm%3Atrue%2CauthType%3ANAME_SEARCH" TargetMode="External"/><Relationship Id="rId7" Type="http://schemas.openxmlformats.org/officeDocument/2006/relationships/footnotes" Target="footnotes.xml"/><Relationship Id="rId12" Type="http://schemas.openxmlformats.org/officeDocument/2006/relationships/hyperlink" Target="http://www.mobisante.com/management/" TargetMode="External"/><Relationship Id="rId17" Type="http://schemas.openxmlformats.org/officeDocument/2006/relationships/hyperlink" Target="http://www.newyorker.com/magazine/2011/01/24/the-hot-spotters?currentPage=al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th.org/leadership/amie-batson.php" TargetMode="External"/><Relationship Id="rId20" Type="http://schemas.openxmlformats.org/officeDocument/2006/relationships/hyperlink" Target="http://radar.oreilly.com/2012/08/data-health-car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bstract.cs.washington.edu/~shweta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ic2030.org/" TargetMode="External"/><Relationship Id="rId23" Type="http://schemas.openxmlformats.org/officeDocument/2006/relationships/header" Target="header1.xml"/><Relationship Id="rId10" Type="http://schemas.openxmlformats.org/officeDocument/2006/relationships/hyperlink" Target="http://www.uwmedicine.org/bios/samuel-browd" TargetMode="External"/><Relationship Id="rId19" Type="http://schemas.openxmlformats.org/officeDocument/2006/relationships/hyperlink" Target="http://www.uwmedicine.org/bios/samuel-browd" TargetMode="External"/><Relationship Id="rId4" Type="http://schemas.microsoft.com/office/2007/relationships/stylesWithEffects" Target="stylesWithEffects.xml"/><Relationship Id="rId9" Type="http://schemas.openxmlformats.org/officeDocument/2006/relationships/hyperlink" Target="http://foster.uw.edu/centers/buerk-ctr-entrepreneurship/entrepreneurship-competitions/uw-health-innovation-challenge/" TargetMode="External"/><Relationship Id="rId14" Type="http://schemas.openxmlformats.org/officeDocument/2006/relationships/hyperlink" Target="https://www.linkedin.com/in/ralphcd" TargetMode="External"/><Relationship Id="rId22" Type="http://schemas.openxmlformats.org/officeDocument/2006/relationships/hyperlink" Target="http://www.businessmodelgeneration.com/canvas/bmc"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emer@uw.edu" TargetMode="External"/><Relationship Id="rId1" Type="http://schemas.openxmlformats.org/officeDocument/2006/relationships/hyperlink" Target="mailto:Samuel.Browd@seattlechildre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9F874-A4D4-4390-B499-BF8B1CB1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dc:creator>
  <cp:lastModifiedBy>Samantha Ogle</cp:lastModifiedBy>
  <cp:revision>4</cp:revision>
  <cp:lastPrinted>2014-08-12T22:27:00Z</cp:lastPrinted>
  <dcterms:created xsi:type="dcterms:W3CDTF">2015-09-09T18:50:00Z</dcterms:created>
  <dcterms:modified xsi:type="dcterms:W3CDTF">2015-09-09T19:17:00Z</dcterms:modified>
</cp:coreProperties>
</file>